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F18" w:rsidRPr="006A65B4" w:rsidRDefault="008E1FC7" w:rsidP="00800D8F">
      <w:pPr>
        <w:spacing w:after="0" w:line="312" w:lineRule="auto"/>
        <w:jc w:val="center"/>
        <w:rPr>
          <w:rFonts w:ascii="Tahoma" w:hAnsi="Tahoma" w:cs="Tahoma"/>
          <w:b/>
          <w:sz w:val="28"/>
        </w:rPr>
      </w:pPr>
      <w:r>
        <w:rPr>
          <w:b/>
          <w:noProof/>
          <w:sz w:val="40"/>
          <w:szCs w:val="32"/>
          <w:lang w:eastAsia="el-GR"/>
        </w:rPr>
        <w:drawing>
          <wp:inline distT="0" distB="0" distL="0" distR="0">
            <wp:extent cx="1707515" cy="954405"/>
            <wp:effectExtent l="19050" t="0" r="698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3159" cy="957560"/>
                    </a:xfrm>
                    <a:prstGeom prst="rect">
                      <a:avLst/>
                    </a:prstGeom>
                    <a:noFill/>
                    <a:ln>
                      <a:noFill/>
                    </a:ln>
                  </pic:spPr>
                </pic:pic>
              </a:graphicData>
            </a:graphic>
          </wp:inline>
        </w:drawing>
      </w:r>
    </w:p>
    <w:p w:rsidR="00A34415" w:rsidRPr="006A65B4" w:rsidRDefault="00A34415" w:rsidP="00800D8F">
      <w:pPr>
        <w:spacing w:after="0" w:line="312" w:lineRule="auto"/>
        <w:rPr>
          <w:rFonts w:ascii="Tahoma" w:hAnsi="Tahoma" w:cs="Tahoma"/>
          <w:b/>
          <w:sz w:val="36"/>
          <w:szCs w:val="36"/>
        </w:rPr>
      </w:pPr>
    </w:p>
    <w:p w:rsidR="00A34415" w:rsidRPr="006A65B4" w:rsidRDefault="00A34415" w:rsidP="00A140B4">
      <w:pPr>
        <w:spacing w:after="0" w:line="312" w:lineRule="auto"/>
        <w:jc w:val="center"/>
        <w:rPr>
          <w:rFonts w:ascii="Tahoma" w:hAnsi="Tahoma" w:cs="Tahoma"/>
          <w:b/>
          <w:sz w:val="36"/>
          <w:szCs w:val="36"/>
        </w:rPr>
      </w:pPr>
    </w:p>
    <w:p w:rsidR="004D0262" w:rsidRPr="006A65B4" w:rsidRDefault="004D0262" w:rsidP="00545FF8">
      <w:pPr>
        <w:spacing w:after="0" w:line="312" w:lineRule="auto"/>
        <w:jc w:val="center"/>
        <w:rPr>
          <w:rFonts w:ascii="Tahoma" w:hAnsi="Tahoma" w:cs="Tahoma"/>
          <w:b/>
          <w:sz w:val="32"/>
          <w:szCs w:val="32"/>
        </w:rPr>
      </w:pPr>
      <w:r w:rsidRPr="00545FF8">
        <w:rPr>
          <w:b/>
          <w:sz w:val="32"/>
        </w:rPr>
        <w:t>Π</w:t>
      </w:r>
      <w:r w:rsidR="00545FF8" w:rsidRPr="00545FF8">
        <w:rPr>
          <w:b/>
          <w:sz w:val="32"/>
        </w:rPr>
        <w:t>ρόσκληση Εκδήλωσης Ενδιαφέροντος για συμμετοχή σε πρόγραμμα κατάρτισης και πιστοποίησης γνώσεων στο πλαίσιο</w:t>
      </w:r>
      <w:r w:rsidR="00545FF8">
        <w:rPr>
          <w:b/>
          <w:sz w:val="32"/>
        </w:rPr>
        <w:t xml:space="preserve"> της Πράξης </w:t>
      </w:r>
      <w:bookmarkStart w:id="0" w:name="_Hlk77758632"/>
      <w:r w:rsidR="00545FF8">
        <w:rPr>
          <w:b/>
          <w:sz w:val="32"/>
        </w:rPr>
        <w:t xml:space="preserve">με τίτλο </w:t>
      </w:r>
      <w:r w:rsidR="008E1FC7" w:rsidRPr="008E1FC7">
        <w:rPr>
          <w:b/>
          <w:sz w:val="32"/>
        </w:rPr>
        <w:t>«Αναβάθμιση προσόντων εργαζομένων στις Περιφερειακές Ενότητες των Κυκλάδων» και κωδικό MIS 5053956</w:t>
      </w:r>
      <w:bookmarkEnd w:id="0"/>
    </w:p>
    <w:p w:rsidR="00A34415" w:rsidRPr="006A65B4" w:rsidRDefault="00A34415" w:rsidP="00A140B4">
      <w:pPr>
        <w:spacing w:after="0" w:line="312" w:lineRule="auto"/>
        <w:jc w:val="center"/>
        <w:rPr>
          <w:rFonts w:ascii="Tahoma" w:hAnsi="Tahoma" w:cs="Tahoma"/>
          <w:b/>
          <w:sz w:val="36"/>
          <w:szCs w:val="36"/>
        </w:rPr>
      </w:pPr>
    </w:p>
    <w:p w:rsidR="00F90D51" w:rsidRPr="006A65B4" w:rsidRDefault="00F90D51" w:rsidP="00FA030F">
      <w:pPr>
        <w:spacing w:after="0" w:line="312" w:lineRule="auto"/>
        <w:jc w:val="center"/>
        <w:rPr>
          <w:rFonts w:ascii="Tahoma" w:hAnsi="Tahoma" w:cs="Tahoma"/>
          <w:b/>
          <w:i/>
          <w:sz w:val="32"/>
          <w:szCs w:val="36"/>
        </w:rPr>
      </w:pPr>
    </w:p>
    <w:p w:rsidR="00F90D51" w:rsidRPr="006A65B4" w:rsidRDefault="00F90D51" w:rsidP="00FA030F">
      <w:pPr>
        <w:spacing w:after="0" w:line="312" w:lineRule="auto"/>
        <w:jc w:val="center"/>
        <w:rPr>
          <w:rFonts w:ascii="Tahoma" w:hAnsi="Tahoma" w:cs="Tahoma"/>
          <w:b/>
          <w:i/>
          <w:sz w:val="32"/>
          <w:szCs w:val="36"/>
        </w:rPr>
      </w:pPr>
    </w:p>
    <w:p w:rsidR="00F90D51" w:rsidRPr="006A65B4" w:rsidRDefault="00395758" w:rsidP="00395758">
      <w:pPr>
        <w:spacing w:after="0" w:line="312" w:lineRule="auto"/>
        <w:jc w:val="center"/>
        <w:rPr>
          <w:rFonts w:ascii="Tahoma" w:hAnsi="Tahoma" w:cs="Tahoma"/>
          <w:bCs/>
          <w:iCs/>
          <w:sz w:val="28"/>
          <w:szCs w:val="28"/>
          <w:lang w:val="en-US"/>
        </w:rPr>
      </w:pPr>
      <w:r>
        <w:rPr>
          <w:rFonts w:ascii="Tahoma" w:hAnsi="Tahoma" w:cs="Tahoma"/>
          <w:bCs/>
          <w:iCs/>
          <w:sz w:val="28"/>
          <w:szCs w:val="28"/>
        </w:rPr>
        <w:t xml:space="preserve">ΔΕΚΕΜΒΡΙΟΣ </w:t>
      </w:r>
      <w:r w:rsidR="00B40AA3" w:rsidRPr="006A65B4">
        <w:rPr>
          <w:rFonts w:ascii="Tahoma" w:hAnsi="Tahoma" w:cs="Tahoma"/>
          <w:bCs/>
          <w:iCs/>
          <w:sz w:val="28"/>
          <w:szCs w:val="28"/>
        </w:rPr>
        <w:t>202</w:t>
      </w:r>
      <w:r w:rsidR="00B40AA3" w:rsidRPr="006A65B4">
        <w:rPr>
          <w:rFonts w:ascii="Tahoma" w:hAnsi="Tahoma" w:cs="Tahoma"/>
          <w:bCs/>
          <w:iCs/>
          <w:sz w:val="28"/>
          <w:szCs w:val="28"/>
          <w:lang w:val="en-US"/>
        </w:rPr>
        <w:t>1</w:t>
      </w:r>
    </w:p>
    <w:p w:rsidR="0098349E" w:rsidRPr="006A65B4" w:rsidRDefault="0098349E" w:rsidP="00A140B4">
      <w:pPr>
        <w:spacing w:after="0" w:line="312" w:lineRule="auto"/>
        <w:rPr>
          <w:rFonts w:ascii="Tahoma" w:hAnsi="Tahoma" w:cs="Tahoma"/>
          <w:sz w:val="36"/>
          <w:szCs w:val="36"/>
        </w:rPr>
      </w:pPr>
    </w:p>
    <w:p w:rsidR="00DD0937" w:rsidRPr="006A65B4" w:rsidRDefault="00DD0937" w:rsidP="00A140B4">
      <w:pPr>
        <w:spacing w:after="0" w:line="312" w:lineRule="auto"/>
        <w:rPr>
          <w:rFonts w:ascii="Tahoma" w:hAnsi="Tahoma" w:cs="Tahoma"/>
        </w:rPr>
      </w:pPr>
      <w:r w:rsidRPr="006A65B4">
        <w:rPr>
          <w:rFonts w:ascii="Tahoma" w:hAnsi="Tahoma" w:cs="Tahoma"/>
        </w:rPr>
        <w:br w:type="page"/>
      </w:r>
    </w:p>
    <w:p w:rsidR="00B51B82" w:rsidRPr="00836DA9" w:rsidRDefault="00B51B82">
      <w:pPr>
        <w:pStyle w:val="ab"/>
        <w:rPr>
          <w:rFonts w:ascii="Tahoma" w:hAnsi="Tahoma" w:cs="Tahoma"/>
          <w:b/>
          <w:bCs/>
          <w:color w:val="auto"/>
          <w:sz w:val="28"/>
          <w:szCs w:val="28"/>
        </w:rPr>
      </w:pPr>
      <w:r w:rsidRPr="00836DA9">
        <w:rPr>
          <w:rFonts w:ascii="Tahoma" w:hAnsi="Tahoma" w:cs="Tahoma"/>
          <w:b/>
          <w:bCs/>
          <w:color w:val="auto"/>
          <w:sz w:val="28"/>
          <w:szCs w:val="28"/>
        </w:rPr>
        <w:lastRenderedPageBreak/>
        <w:t>Πίνακας περιεχομένων</w:t>
      </w:r>
    </w:p>
    <w:p w:rsidR="00836DA9" w:rsidRPr="00836DA9" w:rsidRDefault="00836DA9" w:rsidP="00836DA9">
      <w:pPr>
        <w:rPr>
          <w:lang w:eastAsia="el-GR"/>
        </w:rPr>
      </w:pPr>
    </w:p>
    <w:p w:rsidR="00B954F5" w:rsidRDefault="00C7702C">
      <w:pPr>
        <w:pStyle w:val="20"/>
        <w:tabs>
          <w:tab w:val="left" w:pos="660"/>
          <w:tab w:val="right" w:leader="dot" w:pos="8111"/>
        </w:tabs>
        <w:rPr>
          <w:rFonts w:asciiTheme="minorHAnsi" w:eastAsiaTheme="minorEastAsia" w:hAnsiTheme="minorHAnsi" w:cstheme="minorBidi"/>
          <w:noProof/>
          <w:lang w:eastAsia="el-GR"/>
        </w:rPr>
      </w:pPr>
      <w:r w:rsidRPr="00C7702C">
        <w:rPr>
          <w:rFonts w:ascii="Tahoma" w:hAnsi="Tahoma" w:cs="Tahoma"/>
          <w:sz w:val="20"/>
          <w:szCs w:val="20"/>
        </w:rPr>
        <w:fldChar w:fldCharType="begin"/>
      </w:r>
      <w:r w:rsidR="00B51B82" w:rsidRPr="00836DA9">
        <w:rPr>
          <w:rFonts w:ascii="Tahoma" w:hAnsi="Tahoma" w:cs="Tahoma"/>
          <w:sz w:val="20"/>
          <w:szCs w:val="20"/>
        </w:rPr>
        <w:instrText xml:space="preserve"> TOC \o "1-3" \h \z \u </w:instrText>
      </w:r>
      <w:r w:rsidRPr="00C7702C">
        <w:rPr>
          <w:rFonts w:ascii="Tahoma" w:hAnsi="Tahoma" w:cs="Tahoma"/>
          <w:sz w:val="20"/>
          <w:szCs w:val="20"/>
        </w:rPr>
        <w:fldChar w:fldCharType="separate"/>
      </w:r>
      <w:hyperlink w:anchor="_Toc88770192" w:history="1">
        <w:r w:rsidR="00B954F5" w:rsidRPr="005D2172">
          <w:rPr>
            <w:rStyle w:val="-"/>
            <w:rFonts w:ascii="Tahoma" w:hAnsi="Tahoma" w:cs="Tahoma"/>
            <w:b/>
            <w:bCs/>
            <w:noProof/>
          </w:rPr>
          <w:t>1.</w:t>
        </w:r>
        <w:r w:rsidR="00B954F5">
          <w:rPr>
            <w:rFonts w:asciiTheme="minorHAnsi" w:eastAsiaTheme="minorEastAsia" w:hAnsiTheme="minorHAnsi" w:cstheme="minorBidi"/>
            <w:noProof/>
            <w:lang w:eastAsia="el-GR"/>
          </w:rPr>
          <w:tab/>
        </w:r>
        <w:r w:rsidR="00B954F5" w:rsidRPr="005D2172">
          <w:rPr>
            <w:rStyle w:val="-"/>
            <w:rFonts w:ascii="Tahoma" w:hAnsi="Tahoma" w:cs="Tahoma"/>
            <w:b/>
            <w:bCs/>
            <w:noProof/>
          </w:rPr>
          <w:t>Σύνοψη Πρόσκλησης</w:t>
        </w:r>
        <w:r w:rsidR="00B954F5">
          <w:rPr>
            <w:noProof/>
            <w:webHidden/>
          </w:rPr>
          <w:tab/>
        </w:r>
        <w:r w:rsidR="00B954F5">
          <w:rPr>
            <w:noProof/>
            <w:webHidden/>
          </w:rPr>
          <w:fldChar w:fldCharType="begin"/>
        </w:r>
        <w:r w:rsidR="00B954F5">
          <w:rPr>
            <w:noProof/>
            <w:webHidden/>
          </w:rPr>
          <w:instrText xml:space="preserve"> PAGEREF _Toc88770192 \h </w:instrText>
        </w:r>
        <w:r w:rsidR="00B954F5">
          <w:rPr>
            <w:noProof/>
            <w:webHidden/>
          </w:rPr>
        </w:r>
        <w:r w:rsidR="00B954F5">
          <w:rPr>
            <w:noProof/>
            <w:webHidden/>
          </w:rPr>
          <w:fldChar w:fldCharType="separate"/>
        </w:r>
        <w:r w:rsidR="00B954F5">
          <w:rPr>
            <w:noProof/>
            <w:webHidden/>
          </w:rPr>
          <w:t>3</w:t>
        </w:r>
        <w:r w:rsidR="00B954F5">
          <w:rPr>
            <w:noProof/>
            <w:webHidden/>
          </w:rPr>
          <w:fldChar w:fldCharType="end"/>
        </w:r>
      </w:hyperlink>
    </w:p>
    <w:p w:rsidR="00B954F5" w:rsidRDefault="00B954F5">
      <w:pPr>
        <w:pStyle w:val="20"/>
        <w:tabs>
          <w:tab w:val="left" w:pos="660"/>
          <w:tab w:val="right" w:leader="dot" w:pos="8111"/>
        </w:tabs>
        <w:rPr>
          <w:rFonts w:asciiTheme="minorHAnsi" w:eastAsiaTheme="minorEastAsia" w:hAnsiTheme="minorHAnsi" w:cstheme="minorBidi"/>
          <w:noProof/>
          <w:lang w:eastAsia="el-GR"/>
        </w:rPr>
      </w:pPr>
      <w:hyperlink w:anchor="_Toc88770193" w:history="1">
        <w:r w:rsidRPr="005D2172">
          <w:rPr>
            <w:rStyle w:val="-"/>
            <w:rFonts w:ascii="Tahoma" w:hAnsi="Tahoma" w:cs="Tahoma"/>
            <w:b/>
            <w:bCs/>
            <w:noProof/>
          </w:rPr>
          <w:t>2.</w:t>
        </w:r>
        <w:r>
          <w:rPr>
            <w:rFonts w:asciiTheme="minorHAnsi" w:eastAsiaTheme="minorEastAsia" w:hAnsiTheme="minorHAnsi" w:cstheme="minorBidi"/>
            <w:noProof/>
            <w:lang w:eastAsia="el-GR"/>
          </w:rPr>
          <w:tab/>
        </w:r>
        <w:r w:rsidRPr="005D2172">
          <w:rPr>
            <w:rStyle w:val="-"/>
            <w:rFonts w:ascii="Tahoma" w:hAnsi="Tahoma" w:cs="Tahoma"/>
            <w:b/>
            <w:bCs/>
            <w:noProof/>
          </w:rPr>
          <w:t>Το Πρόγραμμα</w:t>
        </w:r>
        <w:r>
          <w:rPr>
            <w:noProof/>
            <w:webHidden/>
          </w:rPr>
          <w:tab/>
        </w:r>
        <w:r>
          <w:rPr>
            <w:noProof/>
            <w:webHidden/>
          </w:rPr>
          <w:fldChar w:fldCharType="begin"/>
        </w:r>
        <w:r>
          <w:rPr>
            <w:noProof/>
            <w:webHidden/>
          </w:rPr>
          <w:instrText xml:space="preserve"> PAGEREF _Toc88770193 \h </w:instrText>
        </w:r>
        <w:r>
          <w:rPr>
            <w:noProof/>
            <w:webHidden/>
          </w:rPr>
        </w:r>
        <w:r>
          <w:rPr>
            <w:noProof/>
            <w:webHidden/>
          </w:rPr>
          <w:fldChar w:fldCharType="separate"/>
        </w:r>
        <w:r>
          <w:rPr>
            <w:noProof/>
            <w:webHidden/>
          </w:rPr>
          <w:t>3</w:t>
        </w:r>
        <w:r>
          <w:rPr>
            <w:noProof/>
            <w:webHidden/>
          </w:rPr>
          <w:fldChar w:fldCharType="end"/>
        </w:r>
      </w:hyperlink>
    </w:p>
    <w:p w:rsidR="00B954F5" w:rsidRDefault="00B954F5">
      <w:pPr>
        <w:pStyle w:val="20"/>
        <w:tabs>
          <w:tab w:val="right" w:leader="dot" w:pos="8111"/>
        </w:tabs>
        <w:rPr>
          <w:rFonts w:asciiTheme="minorHAnsi" w:eastAsiaTheme="minorEastAsia" w:hAnsiTheme="minorHAnsi" w:cstheme="minorBidi"/>
          <w:noProof/>
          <w:lang w:eastAsia="el-GR"/>
        </w:rPr>
      </w:pPr>
      <w:hyperlink w:anchor="_Toc88770194" w:history="1">
        <w:r w:rsidRPr="005D2172">
          <w:rPr>
            <w:rStyle w:val="-"/>
            <w:rFonts w:ascii="Tahoma" w:hAnsi="Tahoma" w:cs="Tahoma"/>
            <w:noProof/>
          </w:rPr>
          <w:t>2.1 Αντικείμενο</w:t>
        </w:r>
        <w:r>
          <w:rPr>
            <w:noProof/>
            <w:webHidden/>
          </w:rPr>
          <w:tab/>
        </w:r>
        <w:r>
          <w:rPr>
            <w:noProof/>
            <w:webHidden/>
          </w:rPr>
          <w:fldChar w:fldCharType="begin"/>
        </w:r>
        <w:r>
          <w:rPr>
            <w:noProof/>
            <w:webHidden/>
          </w:rPr>
          <w:instrText xml:space="preserve"> PAGEREF _Toc88770194 \h </w:instrText>
        </w:r>
        <w:r>
          <w:rPr>
            <w:noProof/>
            <w:webHidden/>
          </w:rPr>
        </w:r>
        <w:r>
          <w:rPr>
            <w:noProof/>
            <w:webHidden/>
          </w:rPr>
          <w:fldChar w:fldCharType="separate"/>
        </w:r>
        <w:r>
          <w:rPr>
            <w:noProof/>
            <w:webHidden/>
          </w:rPr>
          <w:t>3</w:t>
        </w:r>
        <w:r>
          <w:rPr>
            <w:noProof/>
            <w:webHidden/>
          </w:rPr>
          <w:fldChar w:fldCharType="end"/>
        </w:r>
      </w:hyperlink>
    </w:p>
    <w:p w:rsidR="00B954F5" w:rsidRDefault="00B954F5">
      <w:pPr>
        <w:pStyle w:val="20"/>
        <w:tabs>
          <w:tab w:val="right" w:leader="dot" w:pos="8111"/>
        </w:tabs>
        <w:rPr>
          <w:rFonts w:asciiTheme="minorHAnsi" w:eastAsiaTheme="minorEastAsia" w:hAnsiTheme="minorHAnsi" w:cstheme="minorBidi"/>
          <w:noProof/>
          <w:lang w:eastAsia="el-GR"/>
        </w:rPr>
      </w:pPr>
      <w:hyperlink w:anchor="_Toc88770195" w:history="1">
        <w:r w:rsidRPr="005D2172">
          <w:rPr>
            <w:rStyle w:val="-"/>
            <w:rFonts w:ascii="Tahoma" w:hAnsi="Tahoma" w:cs="Tahoma"/>
            <w:noProof/>
          </w:rPr>
          <w:t>2.2 Όροι υλοποίησης του Προγράμματος – Υποχρεώσεις ωφελούμενων</w:t>
        </w:r>
        <w:r>
          <w:rPr>
            <w:noProof/>
            <w:webHidden/>
          </w:rPr>
          <w:tab/>
        </w:r>
        <w:r>
          <w:rPr>
            <w:noProof/>
            <w:webHidden/>
          </w:rPr>
          <w:fldChar w:fldCharType="begin"/>
        </w:r>
        <w:r>
          <w:rPr>
            <w:noProof/>
            <w:webHidden/>
          </w:rPr>
          <w:instrText xml:space="preserve"> PAGEREF _Toc88770195 \h </w:instrText>
        </w:r>
        <w:r>
          <w:rPr>
            <w:noProof/>
            <w:webHidden/>
          </w:rPr>
        </w:r>
        <w:r>
          <w:rPr>
            <w:noProof/>
            <w:webHidden/>
          </w:rPr>
          <w:fldChar w:fldCharType="separate"/>
        </w:r>
        <w:r>
          <w:rPr>
            <w:noProof/>
            <w:webHidden/>
          </w:rPr>
          <w:t>5</w:t>
        </w:r>
        <w:r>
          <w:rPr>
            <w:noProof/>
            <w:webHidden/>
          </w:rPr>
          <w:fldChar w:fldCharType="end"/>
        </w:r>
      </w:hyperlink>
    </w:p>
    <w:p w:rsidR="00B954F5" w:rsidRDefault="00B954F5">
      <w:pPr>
        <w:pStyle w:val="20"/>
        <w:tabs>
          <w:tab w:val="right" w:leader="dot" w:pos="8111"/>
        </w:tabs>
        <w:rPr>
          <w:rFonts w:asciiTheme="minorHAnsi" w:eastAsiaTheme="minorEastAsia" w:hAnsiTheme="minorHAnsi" w:cstheme="minorBidi"/>
          <w:noProof/>
          <w:lang w:eastAsia="el-GR"/>
        </w:rPr>
      </w:pPr>
      <w:hyperlink w:anchor="_Toc88770196" w:history="1">
        <w:r w:rsidRPr="005D2172">
          <w:rPr>
            <w:rStyle w:val="-"/>
            <w:rFonts w:ascii="Tahoma" w:hAnsi="Tahoma" w:cs="Tahoma"/>
            <w:noProof/>
          </w:rPr>
          <w:t>2.3 Κατανομή Καταρτιζόμενων</w:t>
        </w:r>
        <w:r>
          <w:rPr>
            <w:noProof/>
            <w:webHidden/>
          </w:rPr>
          <w:tab/>
        </w:r>
        <w:r>
          <w:rPr>
            <w:noProof/>
            <w:webHidden/>
          </w:rPr>
          <w:fldChar w:fldCharType="begin"/>
        </w:r>
        <w:r>
          <w:rPr>
            <w:noProof/>
            <w:webHidden/>
          </w:rPr>
          <w:instrText xml:space="preserve"> PAGEREF _Toc88770196 \h </w:instrText>
        </w:r>
        <w:r>
          <w:rPr>
            <w:noProof/>
            <w:webHidden/>
          </w:rPr>
        </w:r>
        <w:r>
          <w:rPr>
            <w:noProof/>
            <w:webHidden/>
          </w:rPr>
          <w:fldChar w:fldCharType="separate"/>
        </w:r>
        <w:r>
          <w:rPr>
            <w:noProof/>
            <w:webHidden/>
          </w:rPr>
          <w:t>9</w:t>
        </w:r>
        <w:r>
          <w:rPr>
            <w:noProof/>
            <w:webHidden/>
          </w:rPr>
          <w:fldChar w:fldCharType="end"/>
        </w:r>
      </w:hyperlink>
    </w:p>
    <w:p w:rsidR="00B954F5" w:rsidRDefault="00B954F5">
      <w:pPr>
        <w:pStyle w:val="20"/>
        <w:tabs>
          <w:tab w:val="left" w:pos="660"/>
          <w:tab w:val="right" w:leader="dot" w:pos="8111"/>
        </w:tabs>
        <w:rPr>
          <w:rFonts w:asciiTheme="minorHAnsi" w:eastAsiaTheme="minorEastAsia" w:hAnsiTheme="minorHAnsi" w:cstheme="minorBidi"/>
          <w:noProof/>
          <w:lang w:eastAsia="el-GR"/>
        </w:rPr>
      </w:pPr>
      <w:hyperlink w:anchor="_Toc88770197" w:history="1">
        <w:r w:rsidRPr="005D2172">
          <w:rPr>
            <w:rStyle w:val="-"/>
            <w:rFonts w:ascii="Tahoma" w:hAnsi="Tahoma" w:cs="Tahoma"/>
            <w:b/>
            <w:bCs/>
            <w:noProof/>
          </w:rPr>
          <w:t>3.</w:t>
        </w:r>
        <w:r>
          <w:rPr>
            <w:rFonts w:asciiTheme="minorHAnsi" w:eastAsiaTheme="minorEastAsia" w:hAnsiTheme="minorHAnsi" w:cstheme="minorBidi"/>
            <w:noProof/>
            <w:lang w:eastAsia="el-GR"/>
          </w:rPr>
          <w:tab/>
        </w:r>
        <w:r w:rsidRPr="005D2172">
          <w:rPr>
            <w:rStyle w:val="-"/>
            <w:rFonts w:ascii="Tahoma" w:hAnsi="Tahoma" w:cs="Tahoma"/>
            <w:b/>
            <w:bCs/>
            <w:noProof/>
          </w:rPr>
          <w:t>Προϋποθέσεις συμμετοχής – Απαιτούμενα κριτήρια</w:t>
        </w:r>
        <w:r>
          <w:rPr>
            <w:noProof/>
            <w:webHidden/>
          </w:rPr>
          <w:tab/>
        </w:r>
        <w:r>
          <w:rPr>
            <w:noProof/>
            <w:webHidden/>
          </w:rPr>
          <w:fldChar w:fldCharType="begin"/>
        </w:r>
        <w:r>
          <w:rPr>
            <w:noProof/>
            <w:webHidden/>
          </w:rPr>
          <w:instrText xml:space="preserve"> PAGEREF _Toc88770197 \h </w:instrText>
        </w:r>
        <w:r>
          <w:rPr>
            <w:noProof/>
            <w:webHidden/>
          </w:rPr>
        </w:r>
        <w:r>
          <w:rPr>
            <w:noProof/>
            <w:webHidden/>
          </w:rPr>
          <w:fldChar w:fldCharType="separate"/>
        </w:r>
        <w:r>
          <w:rPr>
            <w:noProof/>
            <w:webHidden/>
          </w:rPr>
          <w:t>10</w:t>
        </w:r>
        <w:r>
          <w:rPr>
            <w:noProof/>
            <w:webHidden/>
          </w:rPr>
          <w:fldChar w:fldCharType="end"/>
        </w:r>
      </w:hyperlink>
    </w:p>
    <w:p w:rsidR="00B954F5" w:rsidRDefault="00B954F5">
      <w:pPr>
        <w:pStyle w:val="20"/>
        <w:tabs>
          <w:tab w:val="left" w:pos="660"/>
          <w:tab w:val="right" w:leader="dot" w:pos="8111"/>
        </w:tabs>
        <w:rPr>
          <w:rFonts w:asciiTheme="minorHAnsi" w:eastAsiaTheme="minorEastAsia" w:hAnsiTheme="minorHAnsi" w:cstheme="minorBidi"/>
          <w:noProof/>
          <w:lang w:eastAsia="el-GR"/>
        </w:rPr>
      </w:pPr>
      <w:hyperlink w:anchor="_Toc88770198" w:history="1">
        <w:r w:rsidRPr="005D2172">
          <w:rPr>
            <w:rStyle w:val="-"/>
            <w:rFonts w:ascii="Tahoma" w:hAnsi="Tahoma" w:cs="Tahoma"/>
            <w:b/>
            <w:bCs/>
            <w:noProof/>
          </w:rPr>
          <w:t>4.</w:t>
        </w:r>
        <w:r>
          <w:rPr>
            <w:rFonts w:asciiTheme="minorHAnsi" w:eastAsiaTheme="minorEastAsia" w:hAnsiTheme="minorHAnsi" w:cstheme="minorBidi"/>
            <w:noProof/>
            <w:lang w:eastAsia="el-GR"/>
          </w:rPr>
          <w:tab/>
        </w:r>
        <w:r w:rsidRPr="005D2172">
          <w:rPr>
            <w:rStyle w:val="-"/>
            <w:rFonts w:ascii="Tahoma" w:hAnsi="Tahoma" w:cs="Tahoma"/>
            <w:b/>
            <w:bCs/>
            <w:noProof/>
          </w:rPr>
          <w:t>Υποβολή αίτησης</w:t>
        </w:r>
        <w:r>
          <w:rPr>
            <w:noProof/>
            <w:webHidden/>
          </w:rPr>
          <w:tab/>
        </w:r>
        <w:r>
          <w:rPr>
            <w:noProof/>
            <w:webHidden/>
          </w:rPr>
          <w:fldChar w:fldCharType="begin"/>
        </w:r>
        <w:r>
          <w:rPr>
            <w:noProof/>
            <w:webHidden/>
          </w:rPr>
          <w:instrText xml:space="preserve"> PAGEREF _Toc88770198 \h </w:instrText>
        </w:r>
        <w:r>
          <w:rPr>
            <w:noProof/>
            <w:webHidden/>
          </w:rPr>
        </w:r>
        <w:r>
          <w:rPr>
            <w:noProof/>
            <w:webHidden/>
          </w:rPr>
          <w:fldChar w:fldCharType="separate"/>
        </w:r>
        <w:r>
          <w:rPr>
            <w:noProof/>
            <w:webHidden/>
          </w:rPr>
          <w:t>11</w:t>
        </w:r>
        <w:r>
          <w:rPr>
            <w:noProof/>
            <w:webHidden/>
          </w:rPr>
          <w:fldChar w:fldCharType="end"/>
        </w:r>
      </w:hyperlink>
    </w:p>
    <w:p w:rsidR="00B954F5" w:rsidRDefault="00B954F5">
      <w:pPr>
        <w:pStyle w:val="20"/>
        <w:tabs>
          <w:tab w:val="left" w:pos="660"/>
          <w:tab w:val="right" w:leader="dot" w:pos="8111"/>
        </w:tabs>
        <w:rPr>
          <w:rFonts w:asciiTheme="minorHAnsi" w:eastAsiaTheme="minorEastAsia" w:hAnsiTheme="minorHAnsi" w:cstheme="minorBidi"/>
          <w:noProof/>
          <w:lang w:eastAsia="el-GR"/>
        </w:rPr>
      </w:pPr>
      <w:hyperlink w:anchor="_Toc88770199" w:history="1">
        <w:r w:rsidRPr="005D2172">
          <w:rPr>
            <w:rStyle w:val="-"/>
            <w:rFonts w:ascii="Tahoma" w:hAnsi="Tahoma" w:cs="Tahoma"/>
            <w:b/>
            <w:bCs/>
            <w:noProof/>
          </w:rPr>
          <w:t>5.</w:t>
        </w:r>
        <w:r>
          <w:rPr>
            <w:rFonts w:asciiTheme="minorHAnsi" w:eastAsiaTheme="minorEastAsia" w:hAnsiTheme="minorHAnsi" w:cstheme="minorBidi"/>
            <w:noProof/>
            <w:lang w:eastAsia="el-GR"/>
          </w:rPr>
          <w:tab/>
        </w:r>
        <w:r w:rsidRPr="005D2172">
          <w:rPr>
            <w:rStyle w:val="-"/>
            <w:rFonts w:ascii="Tahoma" w:hAnsi="Tahoma" w:cs="Tahoma"/>
            <w:b/>
            <w:bCs/>
            <w:noProof/>
          </w:rPr>
          <w:t>Υποβολή δικαιολογητικών</w:t>
        </w:r>
        <w:r>
          <w:rPr>
            <w:noProof/>
            <w:webHidden/>
          </w:rPr>
          <w:tab/>
        </w:r>
        <w:r>
          <w:rPr>
            <w:noProof/>
            <w:webHidden/>
          </w:rPr>
          <w:fldChar w:fldCharType="begin"/>
        </w:r>
        <w:r>
          <w:rPr>
            <w:noProof/>
            <w:webHidden/>
          </w:rPr>
          <w:instrText xml:space="preserve"> PAGEREF _Toc88770199 \h </w:instrText>
        </w:r>
        <w:r>
          <w:rPr>
            <w:noProof/>
            <w:webHidden/>
          </w:rPr>
        </w:r>
        <w:r>
          <w:rPr>
            <w:noProof/>
            <w:webHidden/>
          </w:rPr>
          <w:fldChar w:fldCharType="separate"/>
        </w:r>
        <w:r>
          <w:rPr>
            <w:noProof/>
            <w:webHidden/>
          </w:rPr>
          <w:t>12</w:t>
        </w:r>
        <w:r>
          <w:rPr>
            <w:noProof/>
            <w:webHidden/>
          </w:rPr>
          <w:fldChar w:fldCharType="end"/>
        </w:r>
      </w:hyperlink>
    </w:p>
    <w:p w:rsidR="00B954F5" w:rsidRDefault="00B954F5">
      <w:pPr>
        <w:pStyle w:val="20"/>
        <w:tabs>
          <w:tab w:val="right" w:leader="dot" w:pos="8111"/>
        </w:tabs>
        <w:rPr>
          <w:rFonts w:asciiTheme="minorHAnsi" w:eastAsiaTheme="minorEastAsia" w:hAnsiTheme="minorHAnsi" w:cstheme="minorBidi"/>
          <w:noProof/>
          <w:lang w:eastAsia="el-GR"/>
        </w:rPr>
      </w:pPr>
      <w:hyperlink w:anchor="_Toc88770200" w:history="1">
        <w:r w:rsidRPr="005D2172">
          <w:rPr>
            <w:rStyle w:val="-"/>
            <w:rFonts w:ascii="Tahoma" w:hAnsi="Tahoma" w:cs="Tahoma"/>
            <w:b/>
            <w:noProof/>
          </w:rPr>
          <w:t>5.1.</w:t>
        </w:r>
        <w:r w:rsidRPr="005D2172">
          <w:rPr>
            <w:rStyle w:val="-"/>
            <w:rFonts w:ascii="Tahoma" w:hAnsi="Tahoma" w:cs="Tahoma"/>
            <w:noProof/>
          </w:rPr>
          <w:t xml:space="preserve"> </w:t>
        </w:r>
        <w:r w:rsidRPr="005D2172">
          <w:rPr>
            <w:rStyle w:val="-"/>
            <w:rFonts w:ascii="Tahoma" w:hAnsi="Tahoma" w:cs="Tahoma"/>
            <w:b/>
            <w:noProof/>
          </w:rPr>
          <w:t>Δικαιολογητικά κατά την κατάθεση της ηλεκτρονικής αίτησης</w:t>
        </w:r>
        <w:r>
          <w:rPr>
            <w:noProof/>
            <w:webHidden/>
          </w:rPr>
          <w:tab/>
        </w:r>
        <w:r>
          <w:rPr>
            <w:noProof/>
            <w:webHidden/>
          </w:rPr>
          <w:fldChar w:fldCharType="begin"/>
        </w:r>
        <w:r>
          <w:rPr>
            <w:noProof/>
            <w:webHidden/>
          </w:rPr>
          <w:instrText xml:space="preserve"> PAGEREF _Toc88770200 \h </w:instrText>
        </w:r>
        <w:r>
          <w:rPr>
            <w:noProof/>
            <w:webHidden/>
          </w:rPr>
        </w:r>
        <w:r>
          <w:rPr>
            <w:noProof/>
            <w:webHidden/>
          </w:rPr>
          <w:fldChar w:fldCharType="separate"/>
        </w:r>
        <w:r>
          <w:rPr>
            <w:noProof/>
            <w:webHidden/>
          </w:rPr>
          <w:t>12</w:t>
        </w:r>
        <w:r>
          <w:rPr>
            <w:noProof/>
            <w:webHidden/>
          </w:rPr>
          <w:fldChar w:fldCharType="end"/>
        </w:r>
      </w:hyperlink>
    </w:p>
    <w:p w:rsidR="00B954F5" w:rsidRDefault="00B954F5">
      <w:pPr>
        <w:pStyle w:val="20"/>
        <w:tabs>
          <w:tab w:val="right" w:leader="dot" w:pos="8111"/>
        </w:tabs>
        <w:rPr>
          <w:rFonts w:asciiTheme="minorHAnsi" w:eastAsiaTheme="minorEastAsia" w:hAnsiTheme="minorHAnsi" w:cstheme="minorBidi"/>
          <w:noProof/>
          <w:lang w:eastAsia="el-GR"/>
        </w:rPr>
      </w:pPr>
      <w:hyperlink w:anchor="_Toc88770201" w:history="1">
        <w:r w:rsidRPr="005D2172">
          <w:rPr>
            <w:rStyle w:val="-"/>
            <w:rFonts w:ascii="Tahoma" w:hAnsi="Tahoma" w:cs="Tahoma"/>
            <w:b/>
            <w:noProof/>
          </w:rPr>
          <w:t>5.2. Δικαιολογητικά που θα πρέπει να αναρτήσει ο ωφελούμενος στην πλατφόρμα για την ένταξή του στο έργο (αφορά μόνο τους επιλεγέντες μετά την δημοσίευση των οριστικών αποτελεσμάτων)</w:t>
        </w:r>
        <w:r>
          <w:rPr>
            <w:noProof/>
            <w:webHidden/>
          </w:rPr>
          <w:tab/>
        </w:r>
        <w:r>
          <w:rPr>
            <w:noProof/>
            <w:webHidden/>
          </w:rPr>
          <w:fldChar w:fldCharType="begin"/>
        </w:r>
        <w:r>
          <w:rPr>
            <w:noProof/>
            <w:webHidden/>
          </w:rPr>
          <w:instrText xml:space="preserve"> PAGEREF _Toc88770201 \h </w:instrText>
        </w:r>
        <w:r>
          <w:rPr>
            <w:noProof/>
            <w:webHidden/>
          </w:rPr>
        </w:r>
        <w:r>
          <w:rPr>
            <w:noProof/>
            <w:webHidden/>
          </w:rPr>
          <w:fldChar w:fldCharType="separate"/>
        </w:r>
        <w:r>
          <w:rPr>
            <w:noProof/>
            <w:webHidden/>
          </w:rPr>
          <w:t>14</w:t>
        </w:r>
        <w:r>
          <w:rPr>
            <w:noProof/>
            <w:webHidden/>
          </w:rPr>
          <w:fldChar w:fldCharType="end"/>
        </w:r>
      </w:hyperlink>
    </w:p>
    <w:p w:rsidR="00B954F5" w:rsidRDefault="00B954F5">
      <w:pPr>
        <w:pStyle w:val="20"/>
        <w:tabs>
          <w:tab w:val="left" w:pos="660"/>
          <w:tab w:val="right" w:leader="dot" w:pos="8111"/>
        </w:tabs>
        <w:rPr>
          <w:rFonts w:asciiTheme="minorHAnsi" w:eastAsiaTheme="minorEastAsia" w:hAnsiTheme="minorHAnsi" w:cstheme="minorBidi"/>
          <w:noProof/>
          <w:lang w:eastAsia="el-GR"/>
        </w:rPr>
      </w:pPr>
      <w:hyperlink w:anchor="_Toc88770202" w:history="1">
        <w:r w:rsidRPr="005D2172">
          <w:rPr>
            <w:rStyle w:val="-"/>
            <w:rFonts w:ascii="Tahoma" w:hAnsi="Tahoma" w:cs="Tahoma"/>
            <w:b/>
            <w:bCs/>
            <w:noProof/>
          </w:rPr>
          <w:t>6.</w:t>
        </w:r>
        <w:r>
          <w:rPr>
            <w:rFonts w:asciiTheme="minorHAnsi" w:eastAsiaTheme="minorEastAsia" w:hAnsiTheme="minorHAnsi" w:cstheme="minorBidi"/>
            <w:noProof/>
            <w:lang w:eastAsia="el-GR"/>
          </w:rPr>
          <w:tab/>
        </w:r>
        <w:r w:rsidRPr="005D2172">
          <w:rPr>
            <w:rStyle w:val="-"/>
            <w:rFonts w:ascii="Tahoma" w:hAnsi="Tahoma" w:cs="Tahoma"/>
            <w:b/>
            <w:bCs/>
            <w:noProof/>
          </w:rPr>
          <w:t>Διαδικασία Επιλογής Ωφελούμενων</w:t>
        </w:r>
        <w:r>
          <w:rPr>
            <w:noProof/>
            <w:webHidden/>
          </w:rPr>
          <w:tab/>
        </w:r>
        <w:r>
          <w:rPr>
            <w:noProof/>
            <w:webHidden/>
          </w:rPr>
          <w:fldChar w:fldCharType="begin"/>
        </w:r>
        <w:r>
          <w:rPr>
            <w:noProof/>
            <w:webHidden/>
          </w:rPr>
          <w:instrText xml:space="preserve"> PAGEREF _Toc88770202 \h </w:instrText>
        </w:r>
        <w:r>
          <w:rPr>
            <w:noProof/>
            <w:webHidden/>
          </w:rPr>
        </w:r>
        <w:r>
          <w:rPr>
            <w:noProof/>
            <w:webHidden/>
          </w:rPr>
          <w:fldChar w:fldCharType="separate"/>
        </w:r>
        <w:r>
          <w:rPr>
            <w:noProof/>
            <w:webHidden/>
          </w:rPr>
          <w:t>16</w:t>
        </w:r>
        <w:r>
          <w:rPr>
            <w:noProof/>
            <w:webHidden/>
          </w:rPr>
          <w:fldChar w:fldCharType="end"/>
        </w:r>
      </w:hyperlink>
    </w:p>
    <w:p w:rsidR="00B954F5" w:rsidRDefault="00B954F5">
      <w:pPr>
        <w:pStyle w:val="20"/>
        <w:tabs>
          <w:tab w:val="left" w:pos="660"/>
          <w:tab w:val="right" w:leader="dot" w:pos="8111"/>
        </w:tabs>
        <w:rPr>
          <w:rFonts w:asciiTheme="minorHAnsi" w:eastAsiaTheme="minorEastAsia" w:hAnsiTheme="minorHAnsi" w:cstheme="minorBidi"/>
          <w:noProof/>
          <w:lang w:eastAsia="el-GR"/>
        </w:rPr>
      </w:pPr>
      <w:hyperlink w:anchor="_Toc88770203" w:history="1">
        <w:r w:rsidRPr="005D2172">
          <w:rPr>
            <w:rStyle w:val="-"/>
            <w:rFonts w:ascii="Tahoma" w:hAnsi="Tahoma" w:cs="Tahoma"/>
            <w:b/>
            <w:bCs/>
            <w:noProof/>
          </w:rPr>
          <w:t>7.</w:t>
        </w:r>
        <w:r>
          <w:rPr>
            <w:rFonts w:asciiTheme="minorHAnsi" w:eastAsiaTheme="minorEastAsia" w:hAnsiTheme="minorHAnsi" w:cstheme="minorBidi"/>
            <w:noProof/>
            <w:lang w:eastAsia="el-GR"/>
          </w:rPr>
          <w:tab/>
        </w:r>
        <w:r w:rsidRPr="005D2172">
          <w:rPr>
            <w:rStyle w:val="-"/>
            <w:rFonts w:ascii="Tahoma" w:hAnsi="Tahoma" w:cs="Tahoma"/>
            <w:b/>
            <w:bCs/>
            <w:noProof/>
          </w:rPr>
          <w:t>Προθεσμία Υποβολής Αιτήσεων Ωφελούμενων</w:t>
        </w:r>
        <w:r>
          <w:rPr>
            <w:noProof/>
            <w:webHidden/>
          </w:rPr>
          <w:tab/>
        </w:r>
        <w:r>
          <w:rPr>
            <w:noProof/>
            <w:webHidden/>
          </w:rPr>
          <w:fldChar w:fldCharType="begin"/>
        </w:r>
        <w:r>
          <w:rPr>
            <w:noProof/>
            <w:webHidden/>
          </w:rPr>
          <w:instrText xml:space="preserve"> PAGEREF _Toc88770203 \h </w:instrText>
        </w:r>
        <w:r>
          <w:rPr>
            <w:noProof/>
            <w:webHidden/>
          </w:rPr>
        </w:r>
        <w:r>
          <w:rPr>
            <w:noProof/>
            <w:webHidden/>
          </w:rPr>
          <w:fldChar w:fldCharType="separate"/>
        </w:r>
        <w:r>
          <w:rPr>
            <w:noProof/>
            <w:webHidden/>
          </w:rPr>
          <w:t>17</w:t>
        </w:r>
        <w:r>
          <w:rPr>
            <w:noProof/>
            <w:webHidden/>
          </w:rPr>
          <w:fldChar w:fldCharType="end"/>
        </w:r>
      </w:hyperlink>
    </w:p>
    <w:p w:rsidR="00B51B82" w:rsidRPr="006A65B4" w:rsidRDefault="00C7702C">
      <w:pPr>
        <w:rPr>
          <w:rFonts w:ascii="Tahoma" w:hAnsi="Tahoma" w:cs="Tahoma"/>
        </w:rPr>
      </w:pPr>
      <w:r w:rsidRPr="00836DA9">
        <w:rPr>
          <w:rFonts w:ascii="Tahoma" w:hAnsi="Tahoma" w:cs="Tahoma"/>
          <w:b/>
          <w:bCs/>
          <w:sz w:val="20"/>
          <w:szCs w:val="20"/>
        </w:rPr>
        <w:fldChar w:fldCharType="end"/>
      </w:r>
    </w:p>
    <w:p w:rsidR="00B51B82" w:rsidRPr="006A65B4" w:rsidRDefault="00B51B82" w:rsidP="00727017">
      <w:pPr>
        <w:rPr>
          <w:rFonts w:ascii="Tahoma" w:hAnsi="Tahoma" w:cs="Tahoma"/>
        </w:rPr>
      </w:pPr>
      <w:r w:rsidRPr="006A65B4">
        <w:rPr>
          <w:rFonts w:ascii="Tahoma" w:hAnsi="Tahoma" w:cs="Tahoma"/>
        </w:rPr>
        <w:br w:type="page"/>
      </w:r>
    </w:p>
    <w:p w:rsidR="00F64344" w:rsidRPr="00351F55" w:rsidRDefault="00D87BDB" w:rsidP="00EE3124">
      <w:pPr>
        <w:pStyle w:val="2"/>
        <w:numPr>
          <w:ilvl w:val="0"/>
          <w:numId w:val="10"/>
        </w:numPr>
        <w:spacing w:before="0" w:line="312" w:lineRule="auto"/>
        <w:jc w:val="both"/>
        <w:rPr>
          <w:rFonts w:ascii="Tahoma" w:hAnsi="Tahoma" w:cs="Tahoma"/>
          <w:b/>
          <w:bCs/>
          <w:color w:val="auto"/>
          <w:sz w:val="24"/>
          <w:szCs w:val="24"/>
        </w:rPr>
      </w:pPr>
      <w:bookmarkStart w:id="1" w:name="_Toc11839897"/>
      <w:bookmarkStart w:id="2" w:name="_Toc88770192"/>
      <w:r w:rsidRPr="00351F55">
        <w:rPr>
          <w:rFonts w:ascii="Tahoma" w:hAnsi="Tahoma" w:cs="Tahoma"/>
          <w:b/>
          <w:bCs/>
          <w:color w:val="auto"/>
          <w:sz w:val="24"/>
          <w:szCs w:val="24"/>
        </w:rPr>
        <w:lastRenderedPageBreak/>
        <w:t>Σύνοψη Πρόσκλησης</w:t>
      </w:r>
      <w:bookmarkEnd w:id="1"/>
      <w:bookmarkEnd w:id="2"/>
    </w:p>
    <w:p w:rsidR="00D87BDB" w:rsidRDefault="00B40AA3" w:rsidP="0073408E">
      <w:pPr>
        <w:spacing w:after="0" w:line="312" w:lineRule="auto"/>
        <w:ind w:left="284"/>
        <w:contextualSpacing/>
        <w:jc w:val="both"/>
        <w:rPr>
          <w:rFonts w:ascii="Tahoma" w:hAnsi="Tahoma" w:cs="Tahoma"/>
          <w:sz w:val="20"/>
          <w:szCs w:val="20"/>
        </w:rPr>
      </w:pPr>
      <w:r w:rsidRPr="006A65B4">
        <w:rPr>
          <w:rFonts w:ascii="Tahoma" w:hAnsi="Tahoma" w:cs="Tahoma"/>
          <w:sz w:val="20"/>
          <w:szCs w:val="20"/>
        </w:rPr>
        <w:t xml:space="preserve">Η </w:t>
      </w:r>
      <w:bookmarkStart w:id="3" w:name="_Hlk77760126"/>
      <w:r w:rsidR="008E1FC7">
        <w:rPr>
          <w:rFonts w:ascii="Tahoma" w:hAnsi="Tahoma" w:cs="Tahoma"/>
          <w:sz w:val="20"/>
          <w:szCs w:val="20"/>
        </w:rPr>
        <w:t>Κυκλαδική Εταιρεία Ανάπτυξης</w:t>
      </w:r>
      <w:r w:rsidR="00545FF8">
        <w:rPr>
          <w:rFonts w:ascii="Tahoma" w:hAnsi="Tahoma" w:cs="Tahoma"/>
          <w:sz w:val="20"/>
          <w:szCs w:val="20"/>
        </w:rPr>
        <w:t xml:space="preserve"> (</w:t>
      </w:r>
      <w:r w:rsidR="008E1FC7">
        <w:rPr>
          <w:rFonts w:ascii="Tahoma" w:hAnsi="Tahoma" w:cs="Tahoma"/>
          <w:sz w:val="20"/>
          <w:szCs w:val="20"/>
        </w:rPr>
        <w:t>Κ.ΕΤ.ΑΝ.</w:t>
      </w:r>
      <w:r w:rsidR="00545FF8">
        <w:rPr>
          <w:rFonts w:ascii="Tahoma" w:hAnsi="Tahoma" w:cs="Tahoma"/>
          <w:sz w:val="20"/>
          <w:szCs w:val="20"/>
        </w:rPr>
        <w:t>)</w:t>
      </w:r>
      <w:bookmarkEnd w:id="3"/>
      <w:r w:rsidRPr="006A65B4">
        <w:rPr>
          <w:rFonts w:ascii="Tahoma" w:hAnsi="Tahoma" w:cs="Tahoma"/>
          <w:sz w:val="20"/>
          <w:szCs w:val="20"/>
        </w:rPr>
        <w:t>,</w:t>
      </w:r>
      <w:r w:rsidR="00545FF8">
        <w:rPr>
          <w:rFonts w:ascii="Tahoma" w:hAnsi="Tahoma" w:cs="Tahoma"/>
          <w:sz w:val="20"/>
          <w:szCs w:val="20"/>
        </w:rPr>
        <w:t xml:space="preserve"> </w:t>
      </w:r>
      <w:r w:rsidR="00FF0A0E" w:rsidRPr="006A65B4">
        <w:rPr>
          <w:rFonts w:ascii="Tahoma" w:hAnsi="Tahoma" w:cs="Tahoma"/>
          <w:sz w:val="20"/>
          <w:szCs w:val="20"/>
        </w:rPr>
        <w:t>σ</w:t>
      </w:r>
      <w:r w:rsidR="00D87BDB" w:rsidRPr="006A65B4">
        <w:rPr>
          <w:rFonts w:ascii="Tahoma" w:hAnsi="Tahoma" w:cs="Tahoma"/>
          <w:sz w:val="20"/>
          <w:szCs w:val="20"/>
        </w:rPr>
        <w:t>το</w:t>
      </w:r>
      <w:r w:rsidR="003442A9" w:rsidRPr="003442A9">
        <w:rPr>
          <w:rFonts w:ascii="Tahoma" w:hAnsi="Tahoma" w:cs="Tahoma"/>
          <w:sz w:val="20"/>
          <w:szCs w:val="20"/>
        </w:rPr>
        <w:t xml:space="preserve"> </w:t>
      </w:r>
      <w:r w:rsidR="00D87BDB" w:rsidRPr="006A65B4">
        <w:rPr>
          <w:rFonts w:ascii="Tahoma" w:hAnsi="Tahoma" w:cs="Tahoma"/>
          <w:sz w:val="20"/>
          <w:szCs w:val="20"/>
        </w:rPr>
        <w:t>πλαίσιο του</w:t>
      </w:r>
      <w:r w:rsidR="003442A9" w:rsidRPr="003442A9">
        <w:rPr>
          <w:rFonts w:ascii="Tahoma" w:hAnsi="Tahoma" w:cs="Tahoma"/>
          <w:sz w:val="20"/>
          <w:szCs w:val="20"/>
        </w:rPr>
        <w:t xml:space="preserve"> </w:t>
      </w:r>
      <w:r w:rsidR="00D87BDB" w:rsidRPr="006A65B4">
        <w:rPr>
          <w:rFonts w:ascii="Tahoma" w:hAnsi="Tahoma" w:cs="Tahoma"/>
          <w:sz w:val="20"/>
          <w:szCs w:val="20"/>
        </w:rPr>
        <w:t>Επιχειρησιακού</w:t>
      </w:r>
      <w:r w:rsidR="003442A9" w:rsidRPr="003442A9">
        <w:rPr>
          <w:rFonts w:ascii="Tahoma" w:hAnsi="Tahoma" w:cs="Tahoma"/>
          <w:sz w:val="20"/>
          <w:szCs w:val="20"/>
        </w:rPr>
        <w:t xml:space="preserve"> </w:t>
      </w:r>
      <w:r w:rsidR="00D87BDB" w:rsidRPr="006A65B4">
        <w:rPr>
          <w:rFonts w:ascii="Tahoma" w:hAnsi="Tahoma" w:cs="Tahoma"/>
          <w:sz w:val="20"/>
          <w:szCs w:val="20"/>
        </w:rPr>
        <w:t>Προγράμματος</w:t>
      </w:r>
      <w:r w:rsidR="003442A9" w:rsidRPr="003442A9">
        <w:rPr>
          <w:rFonts w:ascii="Tahoma" w:hAnsi="Tahoma" w:cs="Tahoma"/>
          <w:sz w:val="20"/>
          <w:szCs w:val="20"/>
        </w:rPr>
        <w:t xml:space="preserve"> </w:t>
      </w:r>
      <w:r w:rsidR="00D87BDB" w:rsidRPr="006A65B4">
        <w:rPr>
          <w:rFonts w:ascii="Tahoma" w:hAnsi="Tahoma" w:cs="Tahoma"/>
          <w:sz w:val="20"/>
          <w:szCs w:val="20"/>
        </w:rPr>
        <w:t>«</w:t>
      </w:r>
      <w:r w:rsidR="008E1FC7">
        <w:rPr>
          <w:rFonts w:ascii="Tahoma" w:hAnsi="Tahoma" w:cs="Tahoma"/>
          <w:sz w:val="20"/>
          <w:szCs w:val="20"/>
        </w:rPr>
        <w:t xml:space="preserve">Νότιο Αιγαίο </w:t>
      </w:r>
      <w:r w:rsidR="00D87BDB" w:rsidRPr="006A65B4">
        <w:rPr>
          <w:rFonts w:ascii="Tahoma" w:hAnsi="Tahoma" w:cs="Tahoma"/>
          <w:sz w:val="20"/>
          <w:szCs w:val="20"/>
        </w:rPr>
        <w:t xml:space="preserve">2014 - 2020», έχει αναλάβει ως </w:t>
      </w:r>
      <w:r w:rsidR="008E1FC7">
        <w:rPr>
          <w:rFonts w:ascii="Tahoma" w:hAnsi="Tahoma" w:cs="Tahoma"/>
          <w:sz w:val="20"/>
          <w:szCs w:val="20"/>
        </w:rPr>
        <w:t xml:space="preserve">Φορέας Υλοποίησης </w:t>
      </w:r>
      <w:r w:rsidR="00D87BDB" w:rsidRPr="006A65B4">
        <w:rPr>
          <w:rFonts w:ascii="Tahoma" w:hAnsi="Tahoma" w:cs="Tahoma"/>
          <w:sz w:val="20"/>
          <w:szCs w:val="20"/>
        </w:rPr>
        <w:t>την υλοποίηση της Πράξης</w:t>
      </w:r>
      <w:r w:rsidR="008E1FC7">
        <w:rPr>
          <w:rFonts w:ascii="Tahoma" w:hAnsi="Tahoma" w:cs="Tahoma"/>
          <w:sz w:val="20"/>
          <w:szCs w:val="20"/>
        </w:rPr>
        <w:t xml:space="preserve"> </w:t>
      </w:r>
      <w:r w:rsidR="008E1FC7" w:rsidRPr="008E1FC7">
        <w:rPr>
          <w:rFonts w:ascii="Tahoma" w:hAnsi="Tahoma" w:cs="Tahoma"/>
          <w:sz w:val="20"/>
          <w:szCs w:val="20"/>
        </w:rPr>
        <w:t>με τίτλο «Αναβάθμιση προσόντων εργαζομένων στις Περιφερειακές Ενότητες των Κυκλάδων» και κωδικό MIS 5053956</w:t>
      </w:r>
      <w:r w:rsidR="00B43E4B" w:rsidRPr="006A65B4">
        <w:rPr>
          <w:rFonts w:ascii="Tahoma" w:hAnsi="Tahoma" w:cs="Tahoma"/>
          <w:sz w:val="20"/>
          <w:szCs w:val="20"/>
        </w:rPr>
        <w:t xml:space="preserve">, σύμφωνα με την με αρ. πρωτ. </w:t>
      </w:r>
      <w:r w:rsidR="008E1FC7" w:rsidRPr="008E1FC7">
        <w:rPr>
          <w:rFonts w:ascii="Tahoma" w:hAnsi="Tahoma" w:cs="Tahoma"/>
          <w:sz w:val="20"/>
          <w:szCs w:val="20"/>
        </w:rPr>
        <w:t xml:space="preserve">1034/08-04-2020 (ΑΔΑ ΨΓΨΛ7ΛΞ-ΦΩΔ) (ΕΥΔ Ε.Π. Νοτίου Αιγαίου) </w:t>
      </w:r>
      <w:r w:rsidR="00B43E4B" w:rsidRPr="006A65B4">
        <w:rPr>
          <w:rFonts w:ascii="Tahoma" w:hAnsi="Tahoma" w:cs="Tahoma"/>
          <w:sz w:val="20"/>
          <w:szCs w:val="20"/>
        </w:rPr>
        <w:t>Απόφαση Ένταξης</w:t>
      </w:r>
      <w:r w:rsidR="001D1282" w:rsidRPr="006A65B4">
        <w:rPr>
          <w:rFonts w:ascii="Tahoma" w:hAnsi="Tahoma" w:cs="Tahoma"/>
          <w:sz w:val="20"/>
          <w:szCs w:val="20"/>
        </w:rPr>
        <w:t>, όπως τροποποιήθηκε και ισχύει</w:t>
      </w:r>
      <w:r w:rsidR="00E63250" w:rsidRPr="006A65B4">
        <w:rPr>
          <w:rFonts w:ascii="Tahoma" w:hAnsi="Tahoma" w:cs="Tahoma"/>
          <w:sz w:val="20"/>
          <w:szCs w:val="20"/>
        </w:rPr>
        <w:t xml:space="preserve">. </w:t>
      </w:r>
    </w:p>
    <w:p w:rsidR="008E1FC7" w:rsidRPr="008E1FC7" w:rsidRDefault="008E1FC7" w:rsidP="008E1FC7">
      <w:pPr>
        <w:spacing w:after="0" w:line="312" w:lineRule="auto"/>
        <w:ind w:left="284"/>
        <w:contextualSpacing/>
        <w:jc w:val="both"/>
        <w:rPr>
          <w:rFonts w:ascii="Tahoma" w:hAnsi="Tahoma" w:cs="Tahoma"/>
          <w:sz w:val="20"/>
          <w:szCs w:val="20"/>
        </w:rPr>
      </w:pPr>
      <w:r w:rsidRPr="008E1FC7">
        <w:rPr>
          <w:rFonts w:ascii="Tahoma" w:hAnsi="Tahoma" w:cs="Tahoma"/>
          <w:sz w:val="20"/>
          <w:szCs w:val="20"/>
        </w:rPr>
        <w:t xml:space="preserve">Αντικείμενο της </w:t>
      </w:r>
      <w:r>
        <w:rPr>
          <w:rFonts w:ascii="Tahoma" w:hAnsi="Tahoma" w:cs="Tahoma"/>
          <w:sz w:val="20"/>
          <w:szCs w:val="20"/>
        </w:rPr>
        <w:t>Πράξης</w:t>
      </w:r>
      <w:r w:rsidRPr="008E1FC7">
        <w:rPr>
          <w:rFonts w:ascii="Tahoma" w:hAnsi="Tahoma" w:cs="Tahoma"/>
          <w:sz w:val="20"/>
          <w:szCs w:val="20"/>
        </w:rPr>
        <w:t xml:space="preserve"> είναι η υλοποίηση δράσεων Κατάρτισης και Πιστοποίησης (εφεξής το Έργο) για 200 εργαζόμενους σε επιχειρήσεις του ιδιωτικού τομέα συμπεριλαμβανομένων όσων εργάζονται εποχικά (άρθρ. 31 ν. 4144/13) από όλες τις Περιφερειακές Ενότητες των Κυκλάδων.</w:t>
      </w:r>
    </w:p>
    <w:p w:rsidR="008E1FC7" w:rsidRPr="006A65B4" w:rsidRDefault="008E1FC7" w:rsidP="008E1FC7">
      <w:pPr>
        <w:spacing w:after="0" w:line="312" w:lineRule="auto"/>
        <w:ind w:left="284"/>
        <w:contextualSpacing/>
        <w:jc w:val="both"/>
        <w:rPr>
          <w:rFonts w:ascii="Tahoma" w:hAnsi="Tahoma" w:cs="Tahoma"/>
          <w:sz w:val="20"/>
          <w:szCs w:val="20"/>
        </w:rPr>
      </w:pPr>
      <w:r w:rsidRPr="008E1FC7">
        <w:rPr>
          <w:rFonts w:ascii="Tahoma" w:hAnsi="Tahoma" w:cs="Tahoma"/>
          <w:sz w:val="20"/>
          <w:szCs w:val="20"/>
        </w:rPr>
        <w:t>Βασικός Στόχος της δράσης είναι οι ωφελούμενοι να αποκτήσουν πρόσθετες – της άσκησης του επαγγέλματός τους – γνώσεις και δεξιότητες που θα έχουν άμεση και θετική επίπτωση στην ενίσχυση της επαγγελματικής τους ικανότητας.</w:t>
      </w:r>
    </w:p>
    <w:p w:rsidR="00A140B4" w:rsidRPr="006A65B4" w:rsidRDefault="00A937F4" w:rsidP="0073408E">
      <w:pPr>
        <w:spacing w:after="0" w:line="312" w:lineRule="auto"/>
        <w:ind w:left="284"/>
        <w:contextualSpacing/>
        <w:jc w:val="both"/>
        <w:rPr>
          <w:rFonts w:ascii="Tahoma" w:hAnsi="Tahoma" w:cs="Tahoma"/>
          <w:sz w:val="20"/>
          <w:szCs w:val="20"/>
        </w:rPr>
      </w:pPr>
      <w:r w:rsidRPr="00545FF8">
        <w:rPr>
          <w:rFonts w:ascii="Tahoma" w:hAnsi="Tahoma" w:cs="Tahoma"/>
          <w:sz w:val="20"/>
          <w:szCs w:val="20"/>
        </w:rPr>
        <w:t>Η πράξη χρηματοδοτείται από την Ευρωπαϊκή Ένωση (Ευρωπαϊκό Κοινωνικό Ταμείο - EKT) και από εθνικούς πόρους μέσω του ΠΔΕ</w:t>
      </w:r>
      <w:r w:rsidR="00B31905" w:rsidRPr="006A65B4">
        <w:rPr>
          <w:rFonts w:ascii="Tahoma" w:hAnsi="Tahoma" w:cs="Tahoma"/>
          <w:sz w:val="20"/>
          <w:szCs w:val="20"/>
        </w:rPr>
        <w:t>.</w:t>
      </w:r>
    </w:p>
    <w:p w:rsidR="00987DED" w:rsidRPr="006A65B4" w:rsidRDefault="00987DED" w:rsidP="0073408E">
      <w:pPr>
        <w:spacing w:after="0" w:line="312" w:lineRule="auto"/>
        <w:ind w:left="284"/>
        <w:contextualSpacing/>
        <w:jc w:val="both"/>
        <w:rPr>
          <w:rFonts w:ascii="Tahoma" w:hAnsi="Tahoma" w:cs="Tahoma"/>
          <w:sz w:val="20"/>
          <w:szCs w:val="20"/>
        </w:rPr>
      </w:pPr>
    </w:p>
    <w:p w:rsidR="00E657C5" w:rsidRPr="00351F55" w:rsidRDefault="00316801" w:rsidP="00EE3124">
      <w:pPr>
        <w:pStyle w:val="2"/>
        <w:numPr>
          <w:ilvl w:val="0"/>
          <w:numId w:val="10"/>
        </w:numPr>
        <w:spacing w:before="0" w:line="312" w:lineRule="auto"/>
        <w:jc w:val="both"/>
        <w:rPr>
          <w:rFonts w:ascii="Tahoma" w:hAnsi="Tahoma" w:cs="Tahoma"/>
          <w:b/>
          <w:bCs/>
          <w:color w:val="auto"/>
          <w:sz w:val="24"/>
          <w:szCs w:val="24"/>
        </w:rPr>
      </w:pPr>
      <w:bookmarkStart w:id="4" w:name="_Toc88770193"/>
      <w:r w:rsidRPr="00351F55">
        <w:rPr>
          <w:rFonts w:ascii="Tahoma" w:hAnsi="Tahoma" w:cs="Tahoma"/>
          <w:b/>
          <w:bCs/>
          <w:color w:val="auto"/>
          <w:sz w:val="24"/>
          <w:szCs w:val="24"/>
        </w:rPr>
        <w:t>Το Πρόγραμμα</w:t>
      </w:r>
      <w:bookmarkEnd w:id="4"/>
    </w:p>
    <w:p w:rsidR="00A140B4" w:rsidRPr="006A65B4" w:rsidRDefault="00A140B4" w:rsidP="0073408E">
      <w:pPr>
        <w:spacing w:after="0" w:line="312" w:lineRule="auto"/>
        <w:rPr>
          <w:rFonts w:ascii="Tahoma" w:hAnsi="Tahoma" w:cs="Tahoma"/>
          <w:sz w:val="16"/>
          <w:szCs w:val="16"/>
        </w:rPr>
      </w:pPr>
    </w:p>
    <w:p w:rsidR="008C1A55" w:rsidRPr="00504BFC" w:rsidRDefault="00B43E4B" w:rsidP="008C1A55">
      <w:pPr>
        <w:pStyle w:val="2"/>
        <w:spacing w:before="0" w:line="312" w:lineRule="auto"/>
        <w:ind w:firstLine="644"/>
        <w:jc w:val="both"/>
        <w:rPr>
          <w:rFonts w:ascii="Tahoma" w:hAnsi="Tahoma" w:cs="Tahoma"/>
          <w:color w:val="auto"/>
          <w:sz w:val="22"/>
          <w:szCs w:val="22"/>
        </w:rPr>
      </w:pPr>
      <w:bookmarkStart w:id="5" w:name="_Toc11839900"/>
      <w:bookmarkStart w:id="6" w:name="_Toc88770194"/>
      <w:r w:rsidRPr="00504BFC">
        <w:rPr>
          <w:rFonts w:ascii="Tahoma" w:hAnsi="Tahoma" w:cs="Tahoma"/>
          <w:color w:val="auto"/>
          <w:sz w:val="22"/>
          <w:szCs w:val="22"/>
        </w:rPr>
        <w:t>2</w:t>
      </w:r>
      <w:r w:rsidR="004C382C" w:rsidRPr="00504BFC">
        <w:rPr>
          <w:rFonts w:ascii="Tahoma" w:hAnsi="Tahoma" w:cs="Tahoma"/>
          <w:color w:val="auto"/>
          <w:sz w:val="22"/>
          <w:szCs w:val="22"/>
        </w:rPr>
        <w:t xml:space="preserve">.1 </w:t>
      </w:r>
      <w:bookmarkEnd w:id="5"/>
      <w:r w:rsidR="00316801" w:rsidRPr="00504BFC">
        <w:rPr>
          <w:rFonts w:ascii="Tahoma" w:hAnsi="Tahoma" w:cs="Tahoma"/>
          <w:color w:val="auto"/>
          <w:sz w:val="22"/>
          <w:szCs w:val="22"/>
        </w:rPr>
        <w:t>Αντικείμενο</w:t>
      </w:r>
      <w:bookmarkEnd w:id="6"/>
    </w:p>
    <w:p w:rsidR="009337B6" w:rsidRPr="006A65B4" w:rsidRDefault="00485A46" w:rsidP="0073408E">
      <w:pPr>
        <w:spacing w:after="0" w:line="312" w:lineRule="auto"/>
        <w:ind w:left="284"/>
        <w:contextualSpacing/>
        <w:jc w:val="both"/>
        <w:rPr>
          <w:rFonts w:ascii="Tahoma" w:hAnsi="Tahoma" w:cs="Tahoma"/>
          <w:sz w:val="20"/>
          <w:szCs w:val="20"/>
        </w:rPr>
      </w:pPr>
      <w:r w:rsidRPr="006A65B4">
        <w:rPr>
          <w:rFonts w:ascii="Tahoma" w:hAnsi="Tahoma" w:cs="Tahoma"/>
          <w:sz w:val="20"/>
          <w:szCs w:val="20"/>
        </w:rPr>
        <w:t>Το Έργο</w:t>
      </w:r>
      <w:r w:rsidR="009337B6" w:rsidRPr="006A65B4">
        <w:rPr>
          <w:rFonts w:ascii="Tahoma" w:hAnsi="Tahoma" w:cs="Tahoma"/>
          <w:sz w:val="20"/>
          <w:szCs w:val="20"/>
        </w:rPr>
        <w:t xml:space="preserve"> αφορά </w:t>
      </w:r>
      <w:r w:rsidR="0056029B" w:rsidRPr="006A65B4">
        <w:rPr>
          <w:rFonts w:ascii="Tahoma" w:hAnsi="Tahoma" w:cs="Tahoma"/>
          <w:sz w:val="20"/>
          <w:szCs w:val="20"/>
        </w:rPr>
        <w:t xml:space="preserve">σε </w:t>
      </w:r>
      <w:r w:rsidR="009337B6" w:rsidRPr="006A65B4">
        <w:rPr>
          <w:rFonts w:ascii="Tahoma" w:hAnsi="Tahoma" w:cs="Tahoma"/>
          <w:sz w:val="20"/>
          <w:szCs w:val="20"/>
        </w:rPr>
        <w:t>υπηρεσίες</w:t>
      </w:r>
      <w:r w:rsidR="003442A9" w:rsidRPr="003442A9">
        <w:rPr>
          <w:rFonts w:ascii="Tahoma" w:hAnsi="Tahoma" w:cs="Tahoma"/>
          <w:sz w:val="20"/>
          <w:szCs w:val="20"/>
        </w:rPr>
        <w:t xml:space="preserve"> </w:t>
      </w:r>
      <w:r w:rsidR="00612AA2" w:rsidRPr="006A65B4">
        <w:rPr>
          <w:rFonts w:ascii="Tahoma" w:hAnsi="Tahoma" w:cs="Tahoma"/>
          <w:sz w:val="20"/>
          <w:szCs w:val="20"/>
        </w:rPr>
        <w:t xml:space="preserve">κατάρτισης </w:t>
      </w:r>
      <w:r w:rsidR="002D5A25" w:rsidRPr="006A65B4">
        <w:rPr>
          <w:rFonts w:ascii="Tahoma" w:hAnsi="Tahoma" w:cs="Tahoma"/>
          <w:sz w:val="20"/>
          <w:szCs w:val="20"/>
        </w:rPr>
        <w:t xml:space="preserve">και Πιστοποίησης </w:t>
      </w:r>
      <w:r w:rsidR="009337B6" w:rsidRPr="006A65B4">
        <w:rPr>
          <w:rFonts w:ascii="Tahoma" w:hAnsi="Tahoma" w:cs="Tahoma"/>
          <w:sz w:val="20"/>
          <w:szCs w:val="20"/>
        </w:rPr>
        <w:t xml:space="preserve">που πρόκειται να παρασχεθούν σε </w:t>
      </w:r>
      <w:r w:rsidR="008E1FC7" w:rsidRPr="008E1FC7">
        <w:rPr>
          <w:rFonts w:ascii="Tahoma" w:hAnsi="Tahoma" w:cs="Tahoma"/>
          <w:sz w:val="20"/>
          <w:szCs w:val="20"/>
        </w:rPr>
        <w:t xml:space="preserve">200 εργαζόμενους σε επιχειρήσεις του ιδιωτικού τομέα συμπεριλαμβανομένων όσων εργάζονται εποχικά (άρθρ. 31 ν. 4144/13) από όλες τις Περιφερειακές Ενότητες των Κυκλάδων </w:t>
      </w:r>
      <w:r w:rsidR="009337B6" w:rsidRPr="006A65B4">
        <w:rPr>
          <w:rFonts w:ascii="Tahoma" w:hAnsi="Tahoma" w:cs="Tahoma"/>
          <w:sz w:val="20"/>
          <w:szCs w:val="20"/>
        </w:rPr>
        <w:t>και συγκεκριμένα:</w:t>
      </w:r>
    </w:p>
    <w:p w:rsidR="009078E2" w:rsidRPr="006A65B4" w:rsidRDefault="009078E2" w:rsidP="00800D8F">
      <w:pPr>
        <w:spacing w:after="0" w:line="312" w:lineRule="auto"/>
        <w:contextualSpacing/>
        <w:jc w:val="both"/>
        <w:rPr>
          <w:rFonts w:ascii="Tahoma" w:hAnsi="Tahoma" w:cs="Tahoma"/>
          <w:sz w:val="20"/>
          <w:szCs w:val="20"/>
        </w:rPr>
      </w:pPr>
    </w:p>
    <w:p w:rsidR="009337B6" w:rsidRPr="00351F55" w:rsidRDefault="00C31177" w:rsidP="00990D4A">
      <w:pPr>
        <w:pStyle w:val="a3"/>
        <w:numPr>
          <w:ilvl w:val="0"/>
          <w:numId w:val="34"/>
        </w:numPr>
        <w:spacing w:after="0" w:line="312" w:lineRule="auto"/>
        <w:jc w:val="both"/>
        <w:rPr>
          <w:rFonts w:ascii="Tahoma" w:hAnsi="Tahoma" w:cs="Tahoma"/>
          <w:sz w:val="20"/>
          <w:szCs w:val="20"/>
        </w:rPr>
      </w:pPr>
      <w:r w:rsidRPr="00351F55">
        <w:rPr>
          <w:rFonts w:ascii="Tahoma" w:hAnsi="Tahoma" w:cs="Tahoma"/>
          <w:b/>
          <w:sz w:val="20"/>
          <w:szCs w:val="20"/>
        </w:rPr>
        <w:t>ΕΝΕΡΓΕΙΕΣ ΚΑΤΑΡΤΙΣΗΣ</w:t>
      </w:r>
      <w:r w:rsidR="003442A9" w:rsidRPr="00351F55">
        <w:rPr>
          <w:rFonts w:ascii="Tahoma" w:hAnsi="Tahoma" w:cs="Tahoma"/>
          <w:b/>
          <w:sz w:val="20"/>
          <w:szCs w:val="20"/>
        </w:rPr>
        <w:t xml:space="preserve"> </w:t>
      </w:r>
      <w:r w:rsidR="00630EA4" w:rsidRPr="00351F55">
        <w:rPr>
          <w:rFonts w:ascii="Tahoma" w:hAnsi="Tahoma" w:cs="Tahoma"/>
          <w:sz w:val="20"/>
          <w:szCs w:val="20"/>
        </w:rPr>
        <w:t xml:space="preserve">για την απόκτηση νέων γνώσεων, δεξιοτήτων και ικανοτήτων που θα </w:t>
      </w:r>
      <w:r w:rsidR="008E1FC7" w:rsidRPr="008E1FC7">
        <w:rPr>
          <w:rFonts w:ascii="Tahoma" w:hAnsi="Tahoma" w:cs="Tahoma"/>
          <w:sz w:val="20"/>
          <w:szCs w:val="20"/>
        </w:rPr>
        <w:t>έχουν άμεση και θετική επίπτωση στην ενίσχυση της επαγγελματικής τους ικανότητας</w:t>
      </w:r>
      <w:r w:rsidR="00F22117" w:rsidRPr="00351F55">
        <w:rPr>
          <w:rFonts w:ascii="Tahoma" w:hAnsi="Tahoma" w:cs="Tahoma"/>
          <w:sz w:val="20"/>
          <w:szCs w:val="20"/>
        </w:rPr>
        <w:t xml:space="preserve">. </w:t>
      </w:r>
      <w:r w:rsidR="008E1FC7" w:rsidRPr="008E1FC7">
        <w:rPr>
          <w:rFonts w:ascii="Tahoma" w:hAnsi="Tahoma" w:cs="Tahoma"/>
          <w:sz w:val="20"/>
          <w:szCs w:val="20"/>
        </w:rPr>
        <w:t>Η Πράξη περιλαμβάνει πρόγραμμα κατάρτισης διάρκειας 150 ωρών</w:t>
      </w:r>
      <w:r w:rsidR="001302BD" w:rsidRPr="00351F55">
        <w:rPr>
          <w:rFonts w:ascii="Tahoma" w:hAnsi="Tahoma" w:cs="Tahoma"/>
          <w:sz w:val="20"/>
          <w:szCs w:val="20"/>
        </w:rPr>
        <w:t xml:space="preserve">. </w:t>
      </w:r>
      <w:r w:rsidR="009337B6" w:rsidRPr="00351F55">
        <w:rPr>
          <w:rFonts w:ascii="Tahoma" w:hAnsi="Tahoma" w:cs="Tahoma"/>
          <w:sz w:val="20"/>
          <w:szCs w:val="20"/>
        </w:rPr>
        <w:t>Τα προγράμματα</w:t>
      </w:r>
      <w:r w:rsidR="008D1452" w:rsidRPr="00351F55">
        <w:rPr>
          <w:rFonts w:ascii="Tahoma" w:hAnsi="Tahoma" w:cs="Tahoma"/>
          <w:sz w:val="20"/>
          <w:szCs w:val="20"/>
        </w:rPr>
        <w:t>, αποσκοπούν στην βελτίωση των δεξιοτήτων και την ενίσχυση των επαγγελματικών ικανοτήτων των συμμετεχόντω</w:t>
      </w:r>
      <w:r w:rsidR="00EE1002" w:rsidRPr="00351F55">
        <w:rPr>
          <w:rFonts w:ascii="Tahoma" w:hAnsi="Tahoma" w:cs="Tahoma"/>
          <w:sz w:val="20"/>
          <w:szCs w:val="20"/>
        </w:rPr>
        <w:t xml:space="preserve">ν </w:t>
      </w:r>
      <w:r w:rsidR="00C76700" w:rsidRPr="00351F55">
        <w:rPr>
          <w:rFonts w:ascii="Tahoma" w:hAnsi="Tahoma" w:cs="Tahoma"/>
          <w:sz w:val="20"/>
          <w:szCs w:val="20"/>
        </w:rPr>
        <w:t xml:space="preserve">και </w:t>
      </w:r>
      <w:r w:rsidR="009337B6" w:rsidRPr="00351F55">
        <w:rPr>
          <w:rFonts w:ascii="Tahoma" w:hAnsi="Tahoma" w:cs="Tahoma"/>
          <w:sz w:val="20"/>
          <w:szCs w:val="20"/>
        </w:rPr>
        <w:t>θα υλοποιηθούν από πιστοποιημένους φορείς κατάρτισης</w:t>
      </w:r>
      <w:r w:rsidR="008D1452" w:rsidRPr="00351F55">
        <w:rPr>
          <w:rFonts w:ascii="Tahoma" w:hAnsi="Tahoma" w:cs="Tahoma"/>
          <w:sz w:val="20"/>
          <w:szCs w:val="20"/>
        </w:rPr>
        <w:t>.</w:t>
      </w:r>
    </w:p>
    <w:p w:rsidR="00BD2AFA" w:rsidRPr="00351F55" w:rsidRDefault="00BD2AFA" w:rsidP="00D45CCE">
      <w:pPr>
        <w:spacing w:after="0" w:line="312" w:lineRule="auto"/>
        <w:contextualSpacing/>
        <w:jc w:val="both"/>
        <w:rPr>
          <w:rFonts w:ascii="Tahoma" w:hAnsi="Tahoma" w:cs="Tahoma"/>
          <w:sz w:val="20"/>
          <w:szCs w:val="20"/>
        </w:rPr>
      </w:pPr>
    </w:p>
    <w:p w:rsidR="0FC5FBF1" w:rsidRPr="00351F55" w:rsidRDefault="00A140B4" w:rsidP="00D45CCE">
      <w:pPr>
        <w:spacing w:after="0" w:line="312" w:lineRule="auto"/>
        <w:contextualSpacing/>
        <w:jc w:val="both"/>
        <w:rPr>
          <w:rFonts w:ascii="Tahoma" w:hAnsi="Tahoma" w:cs="Tahoma"/>
          <w:sz w:val="20"/>
          <w:szCs w:val="20"/>
        </w:rPr>
      </w:pPr>
      <w:r w:rsidRPr="00351F55">
        <w:rPr>
          <w:rFonts w:ascii="Tahoma" w:hAnsi="Tahoma" w:cs="Tahoma"/>
          <w:sz w:val="20"/>
          <w:szCs w:val="20"/>
        </w:rPr>
        <w:t xml:space="preserve">Κάθε Πρόγραμμα </w:t>
      </w:r>
      <w:r w:rsidR="0FC5FBF1" w:rsidRPr="00351F55">
        <w:rPr>
          <w:rFonts w:ascii="Tahoma" w:hAnsi="Tahoma" w:cs="Tahoma"/>
          <w:sz w:val="20"/>
          <w:szCs w:val="20"/>
        </w:rPr>
        <w:t>Κατάρτισης θα υλοποιηθ</w:t>
      </w:r>
      <w:r w:rsidRPr="00351F55">
        <w:rPr>
          <w:rFonts w:ascii="Tahoma" w:hAnsi="Tahoma" w:cs="Tahoma"/>
          <w:sz w:val="20"/>
          <w:szCs w:val="20"/>
        </w:rPr>
        <w:t>εί</w:t>
      </w:r>
      <w:r w:rsidR="0FC5FBF1" w:rsidRPr="00351F55">
        <w:rPr>
          <w:rFonts w:ascii="Tahoma" w:hAnsi="Tahoma" w:cs="Tahoma"/>
          <w:sz w:val="20"/>
          <w:szCs w:val="20"/>
        </w:rPr>
        <w:t xml:space="preserve"> με </w:t>
      </w:r>
      <w:r w:rsidRPr="00351F55">
        <w:rPr>
          <w:rFonts w:ascii="Tahoma" w:hAnsi="Tahoma" w:cs="Tahoma"/>
          <w:sz w:val="20"/>
          <w:szCs w:val="20"/>
        </w:rPr>
        <w:t>μία</w:t>
      </w:r>
      <w:r w:rsidR="0FC5FBF1" w:rsidRPr="00351F55">
        <w:rPr>
          <w:rFonts w:ascii="Tahoma" w:hAnsi="Tahoma" w:cs="Tahoma"/>
          <w:sz w:val="20"/>
          <w:szCs w:val="20"/>
        </w:rPr>
        <w:t xml:space="preserve"> από τις εξής εκπαιδευτικές μεθόδους:</w:t>
      </w:r>
    </w:p>
    <w:p w:rsidR="00C03BA2" w:rsidRPr="00351F55" w:rsidRDefault="00C03BA2" w:rsidP="00D27087">
      <w:pPr>
        <w:numPr>
          <w:ilvl w:val="0"/>
          <w:numId w:val="11"/>
        </w:numPr>
        <w:spacing w:after="0" w:line="312" w:lineRule="auto"/>
        <w:contextualSpacing/>
        <w:jc w:val="both"/>
        <w:rPr>
          <w:rFonts w:ascii="Tahoma" w:hAnsi="Tahoma" w:cs="Tahoma"/>
          <w:sz w:val="20"/>
          <w:szCs w:val="20"/>
        </w:rPr>
      </w:pPr>
      <w:r w:rsidRPr="00351F55">
        <w:rPr>
          <w:rFonts w:ascii="Tahoma" w:hAnsi="Tahoma" w:cs="Tahoma"/>
          <w:sz w:val="20"/>
          <w:szCs w:val="20"/>
        </w:rPr>
        <w:t xml:space="preserve">Είτε με τη μέθοδο της </w:t>
      </w:r>
      <w:r w:rsidR="00FB7EBF" w:rsidRPr="00351F55">
        <w:rPr>
          <w:rFonts w:ascii="Tahoma" w:hAnsi="Tahoma" w:cs="Tahoma"/>
          <w:sz w:val="20"/>
          <w:szCs w:val="20"/>
        </w:rPr>
        <w:t>συμβατικής</w:t>
      </w:r>
      <w:r w:rsidR="00632B87" w:rsidRPr="00351F55">
        <w:rPr>
          <w:rFonts w:ascii="Tahoma" w:hAnsi="Tahoma" w:cs="Tahoma"/>
          <w:sz w:val="20"/>
          <w:szCs w:val="20"/>
        </w:rPr>
        <w:t xml:space="preserve"> (face to face) </w:t>
      </w:r>
      <w:r w:rsidRPr="00351F55">
        <w:rPr>
          <w:rFonts w:ascii="Tahoma" w:hAnsi="Tahoma" w:cs="Tahoma"/>
          <w:sz w:val="20"/>
          <w:szCs w:val="20"/>
        </w:rPr>
        <w:t xml:space="preserve">διά ζώσης </w:t>
      </w:r>
      <w:r w:rsidR="00FB7EBF" w:rsidRPr="00351F55">
        <w:rPr>
          <w:rFonts w:ascii="Tahoma" w:hAnsi="Tahoma" w:cs="Tahoma"/>
          <w:sz w:val="20"/>
          <w:szCs w:val="20"/>
        </w:rPr>
        <w:t>κατάρτισης στην τάξη</w:t>
      </w:r>
    </w:p>
    <w:p w:rsidR="0FC5FBF1" w:rsidRPr="00351F55" w:rsidRDefault="0FC5FBF1" w:rsidP="00D27087">
      <w:pPr>
        <w:numPr>
          <w:ilvl w:val="0"/>
          <w:numId w:val="12"/>
        </w:numPr>
        <w:spacing w:after="0" w:line="312" w:lineRule="auto"/>
        <w:contextualSpacing/>
        <w:jc w:val="both"/>
        <w:rPr>
          <w:rFonts w:ascii="Tahoma" w:hAnsi="Tahoma" w:cs="Tahoma"/>
          <w:sz w:val="20"/>
          <w:szCs w:val="20"/>
        </w:rPr>
      </w:pPr>
      <w:r w:rsidRPr="00351F55">
        <w:rPr>
          <w:rFonts w:ascii="Tahoma" w:hAnsi="Tahoma" w:cs="Tahoma"/>
          <w:sz w:val="20"/>
          <w:szCs w:val="20"/>
        </w:rPr>
        <w:t>Είτε με τη μέθοδο της Μικτής Κατάρτισης (blended learning), συνδυάζοντας τη ζωντανή / διά ζώσης διδασκαλία σε αίθουσα με δραστηριότητες σύγχρονης και ασύγχρονης τηλε- εκπαίδευσης</w:t>
      </w:r>
    </w:p>
    <w:p w:rsidR="00C94697" w:rsidRPr="00351F55" w:rsidRDefault="0FC5FBF1" w:rsidP="00D27087">
      <w:pPr>
        <w:numPr>
          <w:ilvl w:val="0"/>
          <w:numId w:val="12"/>
        </w:numPr>
        <w:spacing w:after="0" w:line="312" w:lineRule="auto"/>
        <w:contextualSpacing/>
        <w:jc w:val="both"/>
        <w:rPr>
          <w:rFonts w:ascii="Tahoma" w:hAnsi="Tahoma" w:cs="Tahoma"/>
          <w:sz w:val="20"/>
          <w:szCs w:val="20"/>
        </w:rPr>
      </w:pPr>
      <w:r w:rsidRPr="00351F55">
        <w:rPr>
          <w:rFonts w:ascii="Tahoma" w:hAnsi="Tahoma" w:cs="Tahoma"/>
          <w:sz w:val="20"/>
          <w:szCs w:val="20"/>
        </w:rPr>
        <w:t>Είτε με τη μέθοδο της τηλεκατάρτισης (σύγχρονη και ασύγχρονη τηλε-εκπαίδευση)</w:t>
      </w:r>
    </w:p>
    <w:p w:rsidR="0034570D" w:rsidRPr="00351F55" w:rsidRDefault="00B30C86" w:rsidP="0073408E">
      <w:pPr>
        <w:spacing w:after="0" w:line="312" w:lineRule="auto"/>
        <w:contextualSpacing/>
        <w:jc w:val="both"/>
        <w:rPr>
          <w:rFonts w:ascii="Tahoma" w:hAnsi="Tahoma" w:cs="Tahoma"/>
          <w:sz w:val="20"/>
          <w:szCs w:val="20"/>
        </w:rPr>
      </w:pPr>
      <w:r w:rsidRPr="00351F55">
        <w:rPr>
          <w:rFonts w:ascii="Tahoma" w:hAnsi="Tahoma" w:cs="Tahoma"/>
          <w:sz w:val="20"/>
          <w:szCs w:val="20"/>
        </w:rPr>
        <w:lastRenderedPageBreak/>
        <w:t>Οι τίτλοι των αντικειμένων Κατάρτισης, η διάρκεια της Θεωρητικής Κατάρτισης και το σύνολο των ωρών κάθε προγράμματος, αποτυπώνεται παρακάτω</w:t>
      </w:r>
      <w:r w:rsidR="0034570D" w:rsidRPr="00351F55">
        <w:rPr>
          <w:rFonts w:ascii="Tahoma" w:hAnsi="Tahoma" w:cs="Tahoma"/>
          <w:sz w:val="20"/>
          <w:szCs w:val="20"/>
        </w:rPr>
        <w:t>:</w:t>
      </w:r>
    </w:p>
    <w:p w:rsidR="00987DED" w:rsidRPr="00351F55" w:rsidRDefault="00987DED" w:rsidP="0073408E">
      <w:pPr>
        <w:spacing w:after="0" w:line="312" w:lineRule="auto"/>
        <w:contextualSpacing/>
        <w:jc w:val="both"/>
        <w:rPr>
          <w:rFonts w:ascii="Tahoma" w:hAnsi="Tahoma" w:cs="Tahoma"/>
          <w:sz w:val="20"/>
          <w:szCs w:val="20"/>
        </w:rPr>
      </w:pPr>
    </w:p>
    <w:p w:rsidR="00BA38A7" w:rsidRPr="00351F55" w:rsidRDefault="00BA38A7" w:rsidP="0073408E">
      <w:pPr>
        <w:spacing w:after="0" w:line="312" w:lineRule="auto"/>
        <w:contextualSpacing/>
        <w:jc w:val="center"/>
        <w:rPr>
          <w:rFonts w:ascii="Tahoma" w:hAnsi="Tahoma" w:cs="Tahoma"/>
          <w:b/>
          <w:sz w:val="20"/>
          <w:szCs w:val="20"/>
        </w:rPr>
      </w:pPr>
      <w:r w:rsidRPr="00351F55">
        <w:rPr>
          <w:rFonts w:ascii="Tahoma" w:hAnsi="Tahoma" w:cs="Tahoma"/>
          <w:b/>
          <w:sz w:val="20"/>
          <w:szCs w:val="20"/>
        </w:rPr>
        <w:t>ΤΙΤΛΟΙ ΠΡΟΓΡΑΜΜΑΤΩΝ ΚΑΤΑΡΤΙΣΗΣ-ΠΙΣΤΟΠΟΙΗΣΗΣ</w:t>
      </w:r>
    </w:p>
    <w:tbl>
      <w:tblPr>
        <w:tblW w:w="833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3849"/>
        <w:gridCol w:w="1248"/>
        <w:gridCol w:w="1153"/>
        <w:gridCol w:w="1455"/>
      </w:tblGrid>
      <w:tr w:rsidR="00F65674" w:rsidRPr="00351F55" w:rsidTr="00545FF8">
        <w:tc>
          <w:tcPr>
            <w:tcW w:w="626" w:type="dxa"/>
            <w:shd w:val="clear" w:color="auto" w:fill="auto"/>
            <w:vAlign w:val="center"/>
          </w:tcPr>
          <w:p w:rsidR="009A3E7F" w:rsidRPr="00351F55" w:rsidRDefault="009A3E7F" w:rsidP="00B4756B">
            <w:pPr>
              <w:spacing w:after="0" w:line="312" w:lineRule="auto"/>
              <w:contextualSpacing/>
              <w:jc w:val="center"/>
              <w:rPr>
                <w:rFonts w:ascii="Tahoma" w:hAnsi="Tahoma" w:cs="Tahoma"/>
                <w:b/>
                <w:sz w:val="20"/>
                <w:szCs w:val="20"/>
              </w:rPr>
            </w:pPr>
            <w:bookmarkStart w:id="7" w:name="_Hlk77760074"/>
            <w:r w:rsidRPr="00351F55">
              <w:rPr>
                <w:rFonts w:ascii="Tahoma" w:hAnsi="Tahoma" w:cs="Tahoma"/>
                <w:b/>
                <w:sz w:val="20"/>
                <w:szCs w:val="20"/>
              </w:rPr>
              <w:t>Α/Α</w:t>
            </w:r>
          </w:p>
        </w:tc>
        <w:tc>
          <w:tcPr>
            <w:tcW w:w="3849" w:type="dxa"/>
            <w:shd w:val="clear" w:color="auto" w:fill="auto"/>
            <w:vAlign w:val="center"/>
          </w:tcPr>
          <w:p w:rsidR="009A3E7F" w:rsidRPr="00351F55" w:rsidRDefault="009A3E7F" w:rsidP="00B4756B">
            <w:pPr>
              <w:spacing w:after="0" w:line="312" w:lineRule="auto"/>
              <w:contextualSpacing/>
              <w:jc w:val="center"/>
              <w:rPr>
                <w:rFonts w:ascii="Tahoma" w:hAnsi="Tahoma" w:cs="Tahoma"/>
                <w:b/>
                <w:sz w:val="20"/>
                <w:szCs w:val="20"/>
              </w:rPr>
            </w:pPr>
            <w:r w:rsidRPr="00351F55">
              <w:rPr>
                <w:rFonts w:ascii="Tahoma" w:hAnsi="Tahoma" w:cs="Tahoma"/>
                <w:b/>
                <w:sz w:val="20"/>
                <w:szCs w:val="20"/>
              </w:rPr>
              <w:t>ΤΙΤΛΟΣ</w:t>
            </w:r>
          </w:p>
        </w:tc>
        <w:tc>
          <w:tcPr>
            <w:tcW w:w="1248" w:type="dxa"/>
            <w:shd w:val="clear" w:color="auto" w:fill="auto"/>
            <w:vAlign w:val="center"/>
          </w:tcPr>
          <w:p w:rsidR="00D85900" w:rsidRPr="00351F55" w:rsidRDefault="00B4756B" w:rsidP="00B4756B">
            <w:pPr>
              <w:spacing w:after="0" w:line="312" w:lineRule="auto"/>
              <w:contextualSpacing/>
              <w:jc w:val="center"/>
              <w:rPr>
                <w:rFonts w:ascii="Tahoma" w:hAnsi="Tahoma" w:cs="Tahoma"/>
                <w:b/>
                <w:sz w:val="20"/>
                <w:szCs w:val="20"/>
              </w:rPr>
            </w:pPr>
            <w:r w:rsidRPr="00351F55">
              <w:rPr>
                <w:rFonts w:ascii="Tahoma" w:hAnsi="Tahoma" w:cs="Tahoma"/>
                <w:b/>
                <w:sz w:val="20"/>
                <w:szCs w:val="20"/>
              </w:rPr>
              <w:t>Θεωρία</w:t>
            </w:r>
          </w:p>
        </w:tc>
        <w:tc>
          <w:tcPr>
            <w:tcW w:w="1153" w:type="dxa"/>
            <w:shd w:val="clear" w:color="auto" w:fill="auto"/>
            <w:vAlign w:val="center"/>
          </w:tcPr>
          <w:p w:rsidR="00D85900" w:rsidRPr="00351F55" w:rsidRDefault="00B4756B" w:rsidP="00B4756B">
            <w:pPr>
              <w:spacing w:after="0" w:line="312" w:lineRule="auto"/>
              <w:contextualSpacing/>
              <w:jc w:val="center"/>
              <w:rPr>
                <w:rFonts w:ascii="Tahoma" w:hAnsi="Tahoma" w:cs="Tahoma"/>
                <w:b/>
                <w:sz w:val="20"/>
                <w:szCs w:val="20"/>
              </w:rPr>
            </w:pPr>
            <w:r w:rsidRPr="00351F55">
              <w:rPr>
                <w:rFonts w:ascii="Tahoma" w:hAnsi="Tahoma" w:cs="Tahoma"/>
                <w:b/>
                <w:sz w:val="20"/>
                <w:szCs w:val="20"/>
              </w:rPr>
              <w:t>Πρακτική άσκηση</w:t>
            </w:r>
          </w:p>
        </w:tc>
        <w:tc>
          <w:tcPr>
            <w:tcW w:w="1455" w:type="dxa"/>
            <w:shd w:val="clear" w:color="auto" w:fill="auto"/>
            <w:vAlign w:val="center"/>
          </w:tcPr>
          <w:p w:rsidR="009A3E7F" w:rsidRPr="00351F55" w:rsidRDefault="00810F79" w:rsidP="00B4756B">
            <w:pPr>
              <w:spacing w:after="0" w:line="240" w:lineRule="auto"/>
              <w:jc w:val="center"/>
              <w:rPr>
                <w:rFonts w:ascii="Tahoma" w:hAnsi="Tahoma" w:cs="Tahoma"/>
                <w:b/>
                <w:sz w:val="20"/>
                <w:szCs w:val="20"/>
              </w:rPr>
            </w:pPr>
            <w:r w:rsidRPr="00351F55">
              <w:rPr>
                <w:rFonts w:ascii="Tahoma" w:hAnsi="Tahoma" w:cs="Tahoma"/>
                <w:b/>
                <w:sz w:val="20"/>
                <w:szCs w:val="20"/>
              </w:rPr>
              <w:t>Σύνολο ωρών κατάρτισης</w:t>
            </w:r>
          </w:p>
        </w:tc>
      </w:tr>
      <w:tr w:rsidR="00545FF8" w:rsidRPr="00351F55" w:rsidTr="00545FF8">
        <w:tc>
          <w:tcPr>
            <w:tcW w:w="626" w:type="dxa"/>
            <w:shd w:val="clear" w:color="auto" w:fill="auto"/>
            <w:vAlign w:val="center"/>
          </w:tcPr>
          <w:p w:rsidR="00545FF8" w:rsidRPr="00351F55" w:rsidRDefault="00545FF8" w:rsidP="00545FF8">
            <w:pPr>
              <w:pStyle w:val="a3"/>
              <w:spacing w:after="0" w:line="312" w:lineRule="auto"/>
              <w:ind w:left="0"/>
              <w:jc w:val="center"/>
              <w:rPr>
                <w:rFonts w:ascii="Tahoma" w:hAnsi="Tahoma" w:cs="Tahoma"/>
                <w:sz w:val="20"/>
                <w:szCs w:val="20"/>
              </w:rPr>
            </w:pPr>
            <w:r w:rsidRPr="00351F55">
              <w:rPr>
                <w:rFonts w:ascii="Tahoma" w:hAnsi="Tahoma" w:cs="Tahoma"/>
                <w:sz w:val="20"/>
                <w:szCs w:val="20"/>
              </w:rPr>
              <w:t>1</w:t>
            </w:r>
          </w:p>
        </w:tc>
        <w:tc>
          <w:tcPr>
            <w:tcW w:w="3849" w:type="dxa"/>
            <w:shd w:val="clear" w:color="auto" w:fill="auto"/>
          </w:tcPr>
          <w:p w:rsidR="00545FF8" w:rsidRPr="00351F55" w:rsidRDefault="008E1FC7" w:rsidP="00545FF8">
            <w:pPr>
              <w:spacing w:after="0" w:line="312" w:lineRule="auto"/>
              <w:contextualSpacing/>
              <w:jc w:val="center"/>
              <w:rPr>
                <w:rFonts w:ascii="Tahoma" w:hAnsi="Tahoma" w:cs="Tahoma"/>
                <w:sz w:val="20"/>
                <w:szCs w:val="20"/>
              </w:rPr>
            </w:pPr>
            <w:r w:rsidRPr="008E1FC7">
              <w:rPr>
                <w:rFonts w:ascii="Tahoma" w:hAnsi="Tahoma" w:cs="Tahoma"/>
                <w:sz w:val="20"/>
                <w:szCs w:val="20"/>
              </w:rPr>
              <w:t>Ειδικός συστημάτων ηλεκτρονικής προώθησης εταιρικής παρουσίας - social media marketing</w:t>
            </w:r>
          </w:p>
        </w:tc>
        <w:tc>
          <w:tcPr>
            <w:tcW w:w="1248" w:type="dxa"/>
            <w:shd w:val="clear" w:color="auto" w:fill="auto"/>
            <w:vAlign w:val="center"/>
          </w:tcPr>
          <w:p w:rsidR="00545FF8" w:rsidRPr="00351F55" w:rsidRDefault="00545FF8" w:rsidP="00545FF8">
            <w:pPr>
              <w:spacing w:after="0" w:line="312" w:lineRule="auto"/>
              <w:contextualSpacing/>
              <w:jc w:val="center"/>
              <w:rPr>
                <w:rFonts w:ascii="Tahoma" w:hAnsi="Tahoma" w:cs="Tahoma"/>
                <w:sz w:val="20"/>
                <w:szCs w:val="20"/>
                <w:lang w:val="en-US"/>
              </w:rPr>
            </w:pPr>
            <w:r w:rsidRPr="00351F55">
              <w:rPr>
                <w:rFonts w:ascii="Tahoma" w:hAnsi="Tahoma" w:cs="Tahoma"/>
                <w:sz w:val="20"/>
                <w:szCs w:val="20"/>
              </w:rPr>
              <w:t>1</w:t>
            </w:r>
            <w:r w:rsidR="008E1FC7">
              <w:rPr>
                <w:rFonts w:ascii="Tahoma" w:hAnsi="Tahoma" w:cs="Tahoma"/>
                <w:sz w:val="20"/>
                <w:szCs w:val="20"/>
              </w:rPr>
              <w:t>5</w:t>
            </w:r>
            <w:r w:rsidRPr="00351F55">
              <w:rPr>
                <w:rFonts w:ascii="Tahoma" w:hAnsi="Tahoma" w:cs="Tahoma"/>
                <w:sz w:val="20"/>
                <w:szCs w:val="20"/>
              </w:rPr>
              <w:t>0</w:t>
            </w:r>
          </w:p>
        </w:tc>
        <w:tc>
          <w:tcPr>
            <w:tcW w:w="1153" w:type="dxa"/>
            <w:shd w:val="clear" w:color="auto" w:fill="auto"/>
            <w:vAlign w:val="center"/>
          </w:tcPr>
          <w:p w:rsidR="00545FF8" w:rsidRPr="00351F55" w:rsidRDefault="00545FF8" w:rsidP="00545FF8">
            <w:pPr>
              <w:spacing w:after="0" w:line="312" w:lineRule="auto"/>
              <w:contextualSpacing/>
              <w:jc w:val="center"/>
              <w:rPr>
                <w:rFonts w:ascii="Tahoma" w:hAnsi="Tahoma" w:cs="Tahoma"/>
                <w:sz w:val="20"/>
                <w:szCs w:val="20"/>
              </w:rPr>
            </w:pPr>
            <w:r w:rsidRPr="00351F55">
              <w:rPr>
                <w:rFonts w:ascii="Tahoma" w:hAnsi="Tahoma" w:cs="Tahoma"/>
                <w:sz w:val="20"/>
                <w:szCs w:val="20"/>
              </w:rPr>
              <w:t>0</w:t>
            </w:r>
          </w:p>
        </w:tc>
        <w:tc>
          <w:tcPr>
            <w:tcW w:w="1455" w:type="dxa"/>
            <w:shd w:val="clear" w:color="auto" w:fill="auto"/>
            <w:vAlign w:val="center"/>
          </w:tcPr>
          <w:p w:rsidR="00545FF8" w:rsidRPr="00351F55" w:rsidRDefault="00545FF8" w:rsidP="00545FF8">
            <w:pPr>
              <w:spacing w:after="0" w:line="240" w:lineRule="auto"/>
              <w:jc w:val="center"/>
              <w:rPr>
                <w:rFonts w:ascii="Tahoma" w:hAnsi="Tahoma" w:cs="Tahoma"/>
                <w:sz w:val="20"/>
                <w:szCs w:val="20"/>
                <w:lang w:val="en-US"/>
              </w:rPr>
            </w:pPr>
            <w:r w:rsidRPr="00351F55">
              <w:rPr>
                <w:rFonts w:ascii="Tahoma" w:hAnsi="Tahoma" w:cs="Tahoma"/>
                <w:sz w:val="20"/>
                <w:szCs w:val="20"/>
              </w:rPr>
              <w:t>1</w:t>
            </w:r>
            <w:r w:rsidR="008E1FC7">
              <w:rPr>
                <w:rFonts w:ascii="Tahoma" w:hAnsi="Tahoma" w:cs="Tahoma"/>
                <w:sz w:val="20"/>
                <w:szCs w:val="20"/>
              </w:rPr>
              <w:t>5</w:t>
            </w:r>
            <w:r w:rsidRPr="00351F55">
              <w:rPr>
                <w:rFonts w:ascii="Tahoma" w:hAnsi="Tahoma" w:cs="Tahoma"/>
                <w:sz w:val="20"/>
                <w:szCs w:val="20"/>
              </w:rPr>
              <w:t>0</w:t>
            </w:r>
          </w:p>
        </w:tc>
      </w:tr>
      <w:tr w:rsidR="00545FF8" w:rsidRPr="00351F55" w:rsidTr="00545FF8">
        <w:tc>
          <w:tcPr>
            <w:tcW w:w="626" w:type="dxa"/>
            <w:shd w:val="clear" w:color="auto" w:fill="auto"/>
            <w:vAlign w:val="center"/>
          </w:tcPr>
          <w:p w:rsidR="00545FF8" w:rsidRPr="00351F55" w:rsidRDefault="00545FF8" w:rsidP="00545FF8">
            <w:pPr>
              <w:pStyle w:val="a3"/>
              <w:spacing w:after="0" w:line="312" w:lineRule="auto"/>
              <w:ind w:left="0"/>
              <w:jc w:val="center"/>
              <w:rPr>
                <w:rFonts w:ascii="Tahoma" w:hAnsi="Tahoma" w:cs="Tahoma"/>
                <w:sz w:val="20"/>
                <w:szCs w:val="20"/>
              </w:rPr>
            </w:pPr>
            <w:r w:rsidRPr="00351F55">
              <w:rPr>
                <w:rFonts w:ascii="Tahoma" w:hAnsi="Tahoma" w:cs="Tahoma"/>
                <w:sz w:val="20"/>
                <w:szCs w:val="20"/>
              </w:rPr>
              <w:t>2</w:t>
            </w:r>
          </w:p>
        </w:tc>
        <w:tc>
          <w:tcPr>
            <w:tcW w:w="3849" w:type="dxa"/>
            <w:shd w:val="clear" w:color="auto" w:fill="auto"/>
          </w:tcPr>
          <w:p w:rsidR="00545FF8" w:rsidRPr="00351F55" w:rsidRDefault="008E1FC7" w:rsidP="00545FF8">
            <w:pPr>
              <w:spacing w:after="0" w:line="312" w:lineRule="auto"/>
              <w:contextualSpacing/>
              <w:jc w:val="center"/>
              <w:rPr>
                <w:rFonts w:ascii="Tahoma" w:hAnsi="Tahoma" w:cs="Tahoma"/>
                <w:sz w:val="20"/>
                <w:szCs w:val="20"/>
              </w:rPr>
            </w:pPr>
            <w:r w:rsidRPr="008E1FC7">
              <w:rPr>
                <w:rFonts w:ascii="Tahoma" w:hAnsi="Tahoma" w:cs="Tahoma"/>
                <w:sz w:val="20"/>
                <w:szCs w:val="20"/>
              </w:rPr>
              <w:t>Στέλεχος εξαγωγικού - διεθνούς εμπορίου</w:t>
            </w:r>
          </w:p>
        </w:tc>
        <w:tc>
          <w:tcPr>
            <w:tcW w:w="1248" w:type="dxa"/>
            <w:shd w:val="clear" w:color="auto" w:fill="auto"/>
            <w:vAlign w:val="center"/>
          </w:tcPr>
          <w:p w:rsidR="00545FF8" w:rsidRPr="00351F55" w:rsidRDefault="00545FF8" w:rsidP="00545FF8">
            <w:pPr>
              <w:spacing w:after="0" w:line="312" w:lineRule="auto"/>
              <w:contextualSpacing/>
              <w:jc w:val="center"/>
              <w:rPr>
                <w:rFonts w:ascii="Tahoma" w:hAnsi="Tahoma" w:cs="Tahoma"/>
                <w:sz w:val="20"/>
                <w:szCs w:val="20"/>
                <w:lang w:val="en-US"/>
              </w:rPr>
            </w:pPr>
            <w:r w:rsidRPr="00351F55">
              <w:rPr>
                <w:rFonts w:ascii="Tahoma" w:hAnsi="Tahoma" w:cs="Tahoma"/>
                <w:sz w:val="20"/>
                <w:szCs w:val="20"/>
              </w:rPr>
              <w:t>1</w:t>
            </w:r>
            <w:r w:rsidR="008E1FC7">
              <w:rPr>
                <w:rFonts w:ascii="Tahoma" w:hAnsi="Tahoma" w:cs="Tahoma"/>
                <w:sz w:val="20"/>
                <w:szCs w:val="20"/>
              </w:rPr>
              <w:t>5</w:t>
            </w:r>
            <w:r w:rsidRPr="00351F55">
              <w:rPr>
                <w:rFonts w:ascii="Tahoma" w:hAnsi="Tahoma" w:cs="Tahoma"/>
                <w:sz w:val="20"/>
                <w:szCs w:val="20"/>
              </w:rPr>
              <w:t>0</w:t>
            </w:r>
          </w:p>
        </w:tc>
        <w:tc>
          <w:tcPr>
            <w:tcW w:w="1153" w:type="dxa"/>
            <w:shd w:val="clear" w:color="auto" w:fill="auto"/>
            <w:vAlign w:val="center"/>
          </w:tcPr>
          <w:p w:rsidR="00545FF8" w:rsidRPr="00351F55" w:rsidRDefault="00545FF8" w:rsidP="00545FF8">
            <w:pPr>
              <w:spacing w:after="0" w:line="312" w:lineRule="auto"/>
              <w:contextualSpacing/>
              <w:jc w:val="center"/>
              <w:rPr>
                <w:rFonts w:ascii="Tahoma" w:hAnsi="Tahoma" w:cs="Tahoma"/>
                <w:sz w:val="20"/>
                <w:szCs w:val="20"/>
              </w:rPr>
            </w:pPr>
            <w:r w:rsidRPr="00351F55">
              <w:rPr>
                <w:rFonts w:ascii="Tahoma" w:hAnsi="Tahoma" w:cs="Tahoma"/>
                <w:sz w:val="20"/>
                <w:szCs w:val="20"/>
              </w:rPr>
              <w:t>0</w:t>
            </w:r>
          </w:p>
        </w:tc>
        <w:tc>
          <w:tcPr>
            <w:tcW w:w="1455" w:type="dxa"/>
            <w:shd w:val="clear" w:color="auto" w:fill="auto"/>
            <w:vAlign w:val="center"/>
          </w:tcPr>
          <w:p w:rsidR="00545FF8" w:rsidRPr="00351F55" w:rsidRDefault="00545FF8" w:rsidP="00545FF8">
            <w:pPr>
              <w:spacing w:after="0" w:line="240" w:lineRule="auto"/>
              <w:jc w:val="center"/>
              <w:rPr>
                <w:rFonts w:ascii="Tahoma" w:hAnsi="Tahoma" w:cs="Tahoma"/>
                <w:sz w:val="20"/>
                <w:szCs w:val="20"/>
                <w:lang w:val="en-US"/>
              </w:rPr>
            </w:pPr>
            <w:r w:rsidRPr="00351F55">
              <w:rPr>
                <w:rFonts w:ascii="Tahoma" w:hAnsi="Tahoma" w:cs="Tahoma"/>
                <w:sz w:val="20"/>
                <w:szCs w:val="20"/>
              </w:rPr>
              <w:t>1</w:t>
            </w:r>
            <w:r w:rsidR="008E1FC7">
              <w:rPr>
                <w:rFonts w:ascii="Tahoma" w:hAnsi="Tahoma" w:cs="Tahoma"/>
                <w:sz w:val="20"/>
                <w:szCs w:val="20"/>
              </w:rPr>
              <w:t>5</w:t>
            </w:r>
            <w:r w:rsidRPr="00351F55">
              <w:rPr>
                <w:rFonts w:ascii="Tahoma" w:hAnsi="Tahoma" w:cs="Tahoma"/>
                <w:sz w:val="20"/>
                <w:szCs w:val="20"/>
              </w:rPr>
              <w:t>0</w:t>
            </w:r>
          </w:p>
        </w:tc>
      </w:tr>
      <w:tr w:rsidR="00545FF8" w:rsidRPr="00351F55" w:rsidTr="00545FF8">
        <w:tc>
          <w:tcPr>
            <w:tcW w:w="626" w:type="dxa"/>
            <w:shd w:val="clear" w:color="auto" w:fill="auto"/>
            <w:vAlign w:val="center"/>
          </w:tcPr>
          <w:p w:rsidR="00545FF8" w:rsidRPr="00351F55" w:rsidRDefault="00545FF8" w:rsidP="00545FF8">
            <w:pPr>
              <w:pStyle w:val="a3"/>
              <w:spacing w:after="0" w:line="312" w:lineRule="auto"/>
              <w:ind w:left="0"/>
              <w:jc w:val="center"/>
              <w:rPr>
                <w:rFonts w:ascii="Tahoma" w:hAnsi="Tahoma" w:cs="Tahoma"/>
                <w:sz w:val="20"/>
                <w:szCs w:val="20"/>
              </w:rPr>
            </w:pPr>
            <w:r w:rsidRPr="00351F55">
              <w:rPr>
                <w:rFonts w:ascii="Tahoma" w:hAnsi="Tahoma" w:cs="Tahoma"/>
                <w:sz w:val="20"/>
                <w:szCs w:val="20"/>
              </w:rPr>
              <w:t>3</w:t>
            </w:r>
          </w:p>
        </w:tc>
        <w:tc>
          <w:tcPr>
            <w:tcW w:w="3849" w:type="dxa"/>
            <w:shd w:val="clear" w:color="auto" w:fill="auto"/>
          </w:tcPr>
          <w:p w:rsidR="00545FF8" w:rsidRPr="00351F55" w:rsidRDefault="008E1FC7" w:rsidP="00545FF8">
            <w:pPr>
              <w:spacing w:after="0" w:line="312" w:lineRule="auto"/>
              <w:contextualSpacing/>
              <w:jc w:val="center"/>
              <w:rPr>
                <w:rFonts w:ascii="Tahoma" w:hAnsi="Tahoma" w:cs="Tahoma"/>
                <w:sz w:val="20"/>
                <w:szCs w:val="20"/>
              </w:rPr>
            </w:pPr>
            <w:r w:rsidRPr="008E1FC7">
              <w:rPr>
                <w:rFonts w:ascii="Tahoma" w:hAnsi="Tahoma" w:cs="Tahoma"/>
                <w:sz w:val="20"/>
                <w:szCs w:val="20"/>
              </w:rPr>
              <w:t>Ειδικός σε θέματα τυποποίησης, συσκευασίας και ποιοτικού ελέγχου στον κλάδο των υδατοκαλλιεργειών</w:t>
            </w:r>
          </w:p>
        </w:tc>
        <w:tc>
          <w:tcPr>
            <w:tcW w:w="1248" w:type="dxa"/>
            <w:shd w:val="clear" w:color="auto" w:fill="auto"/>
            <w:vAlign w:val="center"/>
          </w:tcPr>
          <w:p w:rsidR="00545FF8" w:rsidRPr="00351F55" w:rsidRDefault="00545FF8" w:rsidP="00545FF8">
            <w:pPr>
              <w:spacing w:after="0" w:line="312" w:lineRule="auto"/>
              <w:contextualSpacing/>
              <w:jc w:val="center"/>
              <w:rPr>
                <w:rFonts w:ascii="Tahoma" w:hAnsi="Tahoma" w:cs="Tahoma"/>
                <w:sz w:val="20"/>
                <w:szCs w:val="20"/>
                <w:lang w:val="en-US"/>
              </w:rPr>
            </w:pPr>
            <w:r w:rsidRPr="00351F55">
              <w:rPr>
                <w:rFonts w:ascii="Tahoma" w:hAnsi="Tahoma" w:cs="Tahoma"/>
                <w:sz w:val="20"/>
                <w:szCs w:val="20"/>
              </w:rPr>
              <w:t>1</w:t>
            </w:r>
            <w:r w:rsidR="008E1FC7">
              <w:rPr>
                <w:rFonts w:ascii="Tahoma" w:hAnsi="Tahoma" w:cs="Tahoma"/>
                <w:sz w:val="20"/>
                <w:szCs w:val="20"/>
              </w:rPr>
              <w:t>5</w:t>
            </w:r>
            <w:r w:rsidRPr="00351F55">
              <w:rPr>
                <w:rFonts w:ascii="Tahoma" w:hAnsi="Tahoma" w:cs="Tahoma"/>
                <w:sz w:val="20"/>
                <w:szCs w:val="20"/>
              </w:rPr>
              <w:t>0</w:t>
            </w:r>
          </w:p>
        </w:tc>
        <w:tc>
          <w:tcPr>
            <w:tcW w:w="1153" w:type="dxa"/>
            <w:shd w:val="clear" w:color="auto" w:fill="auto"/>
            <w:vAlign w:val="center"/>
          </w:tcPr>
          <w:p w:rsidR="00545FF8" w:rsidRPr="00351F55" w:rsidRDefault="00545FF8" w:rsidP="00545FF8">
            <w:pPr>
              <w:spacing w:after="0" w:line="312" w:lineRule="auto"/>
              <w:contextualSpacing/>
              <w:jc w:val="center"/>
              <w:rPr>
                <w:rFonts w:ascii="Tahoma" w:hAnsi="Tahoma" w:cs="Tahoma"/>
                <w:sz w:val="20"/>
                <w:szCs w:val="20"/>
              </w:rPr>
            </w:pPr>
            <w:r w:rsidRPr="00351F55">
              <w:rPr>
                <w:rFonts w:ascii="Tahoma" w:hAnsi="Tahoma" w:cs="Tahoma"/>
                <w:sz w:val="20"/>
                <w:szCs w:val="20"/>
              </w:rPr>
              <w:t>0</w:t>
            </w:r>
          </w:p>
        </w:tc>
        <w:tc>
          <w:tcPr>
            <w:tcW w:w="1455" w:type="dxa"/>
            <w:shd w:val="clear" w:color="auto" w:fill="auto"/>
            <w:vAlign w:val="center"/>
          </w:tcPr>
          <w:p w:rsidR="00545FF8" w:rsidRPr="00351F55" w:rsidRDefault="00545FF8" w:rsidP="00545FF8">
            <w:pPr>
              <w:spacing w:after="0" w:line="240" w:lineRule="auto"/>
              <w:jc w:val="center"/>
              <w:rPr>
                <w:rFonts w:ascii="Tahoma" w:hAnsi="Tahoma" w:cs="Tahoma"/>
                <w:sz w:val="20"/>
                <w:szCs w:val="20"/>
                <w:lang w:val="en-US"/>
              </w:rPr>
            </w:pPr>
            <w:r w:rsidRPr="00351F55">
              <w:rPr>
                <w:rFonts w:ascii="Tahoma" w:hAnsi="Tahoma" w:cs="Tahoma"/>
                <w:sz w:val="20"/>
                <w:szCs w:val="20"/>
              </w:rPr>
              <w:t>1</w:t>
            </w:r>
            <w:r w:rsidR="008E1FC7">
              <w:rPr>
                <w:rFonts w:ascii="Tahoma" w:hAnsi="Tahoma" w:cs="Tahoma"/>
                <w:sz w:val="20"/>
                <w:szCs w:val="20"/>
              </w:rPr>
              <w:t>5</w:t>
            </w:r>
            <w:r w:rsidRPr="00351F55">
              <w:rPr>
                <w:rFonts w:ascii="Tahoma" w:hAnsi="Tahoma" w:cs="Tahoma"/>
                <w:sz w:val="20"/>
                <w:szCs w:val="20"/>
              </w:rPr>
              <w:t>0</w:t>
            </w:r>
          </w:p>
        </w:tc>
      </w:tr>
      <w:tr w:rsidR="00545FF8" w:rsidRPr="00351F55" w:rsidTr="00545FF8">
        <w:tc>
          <w:tcPr>
            <w:tcW w:w="626" w:type="dxa"/>
            <w:shd w:val="clear" w:color="auto" w:fill="auto"/>
            <w:vAlign w:val="center"/>
          </w:tcPr>
          <w:p w:rsidR="00545FF8" w:rsidRPr="00351F55" w:rsidRDefault="00545FF8" w:rsidP="00545FF8">
            <w:pPr>
              <w:pStyle w:val="a3"/>
              <w:spacing w:after="0" w:line="312" w:lineRule="auto"/>
              <w:ind w:left="0"/>
              <w:jc w:val="center"/>
              <w:rPr>
                <w:rFonts w:ascii="Tahoma" w:hAnsi="Tahoma" w:cs="Tahoma"/>
                <w:sz w:val="20"/>
                <w:szCs w:val="20"/>
              </w:rPr>
            </w:pPr>
            <w:r w:rsidRPr="00351F55">
              <w:rPr>
                <w:rFonts w:ascii="Tahoma" w:hAnsi="Tahoma" w:cs="Tahoma"/>
                <w:sz w:val="20"/>
                <w:szCs w:val="20"/>
              </w:rPr>
              <w:t>4</w:t>
            </w:r>
          </w:p>
        </w:tc>
        <w:tc>
          <w:tcPr>
            <w:tcW w:w="3849" w:type="dxa"/>
            <w:shd w:val="clear" w:color="auto" w:fill="auto"/>
          </w:tcPr>
          <w:p w:rsidR="00545FF8" w:rsidRPr="00351F55" w:rsidRDefault="008E1FC7" w:rsidP="00545FF8">
            <w:pPr>
              <w:spacing w:after="0" w:line="312" w:lineRule="auto"/>
              <w:contextualSpacing/>
              <w:jc w:val="center"/>
              <w:rPr>
                <w:rFonts w:ascii="Tahoma" w:hAnsi="Tahoma" w:cs="Tahoma"/>
                <w:sz w:val="20"/>
                <w:szCs w:val="20"/>
              </w:rPr>
            </w:pPr>
            <w:r w:rsidRPr="008E1FC7">
              <w:rPr>
                <w:rFonts w:ascii="Tahoma" w:hAnsi="Tahoma" w:cs="Tahoma"/>
                <w:sz w:val="20"/>
                <w:szCs w:val="20"/>
              </w:rPr>
              <w:t>Υπάλληλος Υποδοχής/ εξυπηρέτησης και εξειδίκευση Εξυπηρέτηση πελατών και ανάδειξη τουριστικής εμπειρίας</w:t>
            </w:r>
          </w:p>
        </w:tc>
        <w:tc>
          <w:tcPr>
            <w:tcW w:w="1248" w:type="dxa"/>
            <w:shd w:val="clear" w:color="auto" w:fill="auto"/>
            <w:vAlign w:val="center"/>
          </w:tcPr>
          <w:p w:rsidR="00545FF8" w:rsidRPr="00351F55" w:rsidRDefault="00545FF8" w:rsidP="00545FF8">
            <w:pPr>
              <w:spacing w:after="0" w:line="312" w:lineRule="auto"/>
              <w:contextualSpacing/>
              <w:jc w:val="center"/>
              <w:rPr>
                <w:rFonts w:ascii="Tahoma" w:hAnsi="Tahoma" w:cs="Tahoma"/>
                <w:sz w:val="20"/>
                <w:szCs w:val="20"/>
              </w:rPr>
            </w:pPr>
            <w:r w:rsidRPr="00351F55">
              <w:rPr>
                <w:rFonts w:ascii="Tahoma" w:hAnsi="Tahoma" w:cs="Tahoma"/>
                <w:sz w:val="20"/>
                <w:szCs w:val="20"/>
              </w:rPr>
              <w:t>1</w:t>
            </w:r>
            <w:r w:rsidR="008E1FC7">
              <w:rPr>
                <w:rFonts w:ascii="Tahoma" w:hAnsi="Tahoma" w:cs="Tahoma"/>
                <w:sz w:val="20"/>
                <w:szCs w:val="20"/>
              </w:rPr>
              <w:t>5</w:t>
            </w:r>
            <w:r w:rsidRPr="00351F55">
              <w:rPr>
                <w:rFonts w:ascii="Tahoma" w:hAnsi="Tahoma" w:cs="Tahoma"/>
                <w:sz w:val="20"/>
                <w:szCs w:val="20"/>
              </w:rPr>
              <w:t>0</w:t>
            </w:r>
          </w:p>
        </w:tc>
        <w:tc>
          <w:tcPr>
            <w:tcW w:w="1153" w:type="dxa"/>
            <w:shd w:val="clear" w:color="auto" w:fill="auto"/>
            <w:vAlign w:val="center"/>
          </w:tcPr>
          <w:p w:rsidR="00545FF8" w:rsidRPr="00351F55" w:rsidRDefault="00545FF8" w:rsidP="00545FF8">
            <w:pPr>
              <w:spacing w:after="0" w:line="312" w:lineRule="auto"/>
              <w:contextualSpacing/>
              <w:jc w:val="center"/>
              <w:rPr>
                <w:rFonts w:ascii="Tahoma" w:hAnsi="Tahoma" w:cs="Tahoma"/>
                <w:sz w:val="20"/>
                <w:szCs w:val="20"/>
              </w:rPr>
            </w:pPr>
            <w:r w:rsidRPr="00351F55">
              <w:rPr>
                <w:rFonts w:ascii="Tahoma" w:hAnsi="Tahoma" w:cs="Tahoma"/>
                <w:sz w:val="20"/>
                <w:szCs w:val="20"/>
              </w:rPr>
              <w:t>0</w:t>
            </w:r>
          </w:p>
        </w:tc>
        <w:tc>
          <w:tcPr>
            <w:tcW w:w="1455" w:type="dxa"/>
            <w:shd w:val="clear" w:color="auto" w:fill="auto"/>
            <w:vAlign w:val="center"/>
          </w:tcPr>
          <w:p w:rsidR="00545FF8" w:rsidRPr="00351F55" w:rsidRDefault="00545FF8" w:rsidP="00545FF8">
            <w:pPr>
              <w:spacing w:after="0" w:line="240" w:lineRule="auto"/>
              <w:jc w:val="center"/>
              <w:rPr>
                <w:rFonts w:ascii="Tahoma" w:hAnsi="Tahoma" w:cs="Tahoma"/>
                <w:sz w:val="20"/>
                <w:szCs w:val="20"/>
              </w:rPr>
            </w:pPr>
            <w:r w:rsidRPr="00351F55">
              <w:rPr>
                <w:rFonts w:ascii="Tahoma" w:hAnsi="Tahoma" w:cs="Tahoma"/>
                <w:sz w:val="20"/>
                <w:szCs w:val="20"/>
              </w:rPr>
              <w:t>1</w:t>
            </w:r>
            <w:r w:rsidR="008E1FC7">
              <w:rPr>
                <w:rFonts w:ascii="Tahoma" w:hAnsi="Tahoma" w:cs="Tahoma"/>
                <w:sz w:val="20"/>
                <w:szCs w:val="20"/>
              </w:rPr>
              <w:t>5</w:t>
            </w:r>
            <w:r w:rsidRPr="00351F55">
              <w:rPr>
                <w:rFonts w:ascii="Tahoma" w:hAnsi="Tahoma" w:cs="Tahoma"/>
                <w:sz w:val="20"/>
                <w:szCs w:val="20"/>
              </w:rPr>
              <w:t>0</w:t>
            </w:r>
          </w:p>
        </w:tc>
      </w:tr>
      <w:tr w:rsidR="008E1FC7" w:rsidRPr="00351F55" w:rsidTr="00545FF8">
        <w:tc>
          <w:tcPr>
            <w:tcW w:w="626" w:type="dxa"/>
            <w:shd w:val="clear" w:color="auto" w:fill="auto"/>
            <w:vAlign w:val="center"/>
          </w:tcPr>
          <w:p w:rsidR="008E1FC7" w:rsidRPr="00351F55" w:rsidRDefault="008E1FC7" w:rsidP="008E1FC7">
            <w:pPr>
              <w:pStyle w:val="a3"/>
              <w:spacing w:after="0" w:line="312" w:lineRule="auto"/>
              <w:ind w:left="0"/>
              <w:jc w:val="center"/>
              <w:rPr>
                <w:rFonts w:ascii="Tahoma" w:hAnsi="Tahoma" w:cs="Tahoma"/>
                <w:sz w:val="20"/>
                <w:szCs w:val="20"/>
              </w:rPr>
            </w:pPr>
            <w:r>
              <w:rPr>
                <w:rFonts w:ascii="Tahoma" w:hAnsi="Tahoma" w:cs="Tahoma"/>
                <w:sz w:val="20"/>
                <w:szCs w:val="20"/>
              </w:rPr>
              <w:t>5</w:t>
            </w:r>
          </w:p>
        </w:tc>
        <w:tc>
          <w:tcPr>
            <w:tcW w:w="3849" w:type="dxa"/>
            <w:shd w:val="clear" w:color="auto" w:fill="auto"/>
          </w:tcPr>
          <w:p w:rsidR="008E1FC7" w:rsidRPr="008E1FC7" w:rsidRDefault="008E1FC7" w:rsidP="008E1FC7">
            <w:pPr>
              <w:spacing w:after="0" w:line="312" w:lineRule="auto"/>
              <w:contextualSpacing/>
              <w:jc w:val="center"/>
              <w:rPr>
                <w:rFonts w:ascii="Tahoma" w:hAnsi="Tahoma" w:cs="Tahoma"/>
                <w:sz w:val="20"/>
                <w:szCs w:val="20"/>
              </w:rPr>
            </w:pPr>
            <w:r w:rsidRPr="008E1FC7">
              <w:rPr>
                <w:rFonts w:ascii="Tahoma" w:hAnsi="Tahoma" w:cs="Tahoma"/>
                <w:sz w:val="20"/>
                <w:szCs w:val="20"/>
              </w:rPr>
              <w:t>Στέλεχος διαχείρισης εφοδιαστικής αλυσίδας</w:t>
            </w:r>
          </w:p>
        </w:tc>
        <w:tc>
          <w:tcPr>
            <w:tcW w:w="1248" w:type="dxa"/>
            <w:shd w:val="clear" w:color="auto" w:fill="auto"/>
            <w:vAlign w:val="center"/>
          </w:tcPr>
          <w:p w:rsidR="008E1FC7" w:rsidRPr="00351F55" w:rsidRDefault="008E1FC7" w:rsidP="008E1FC7">
            <w:pPr>
              <w:spacing w:after="0" w:line="312" w:lineRule="auto"/>
              <w:contextualSpacing/>
              <w:jc w:val="center"/>
              <w:rPr>
                <w:rFonts w:ascii="Tahoma" w:hAnsi="Tahoma" w:cs="Tahoma"/>
                <w:sz w:val="20"/>
                <w:szCs w:val="20"/>
              </w:rPr>
            </w:pPr>
            <w:r w:rsidRPr="00351F55">
              <w:rPr>
                <w:rFonts w:ascii="Tahoma" w:hAnsi="Tahoma" w:cs="Tahoma"/>
                <w:sz w:val="20"/>
                <w:szCs w:val="20"/>
              </w:rPr>
              <w:t>1</w:t>
            </w:r>
            <w:r>
              <w:rPr>
                <w:rFonts w:ascii="Tahoma" w:hAnsi="Tahoma" w:cs="Tahoma"/>
                <w:sz w:val="20"/>
                <w:szCs w:val="20"/>
              </w:rPr>
              <w:t>5</w:t>
            </w:r>
            <w:r w:rsidRPr="00351F55">
              <w:rPr>
                <w:rFonts w:ascii="Tahoma" w:hAnsi="Tahoma" w:cs="Tahoma"/>
                <w:sz w:val="20"/>
                <w:szCs w:val="20"/>
              </w:rPr>
              <w:t>0</w:t>
            </w:r>
          </w:p>
        </w:tc>
        <w:tc>
          <w:tcPr>
            <w:tcW w:w="1153" w:type="dxa"/>
            <w:shd w:val="clear" w:color="auto" w:fill="auto"/>
            <w:vAlign w:val="center"/>
          </w:tcPr>
          <w:p w:rsidR="008E1FC7" w:rsidRPr="00351F55" w:rsidRDefault="008E1FC7" w:rsidP="008E1FC7">
            <w:pPr>
              <w:spacing w:after="0" w:line="312" w:lineRule="auto"/>
              <w:contextualSpacing/>
              <w:jc w:val="center"/>
              <w:rPr>
                <w:rFonts w:ascii="Tahoma" w:hAnsi="Tahoma" w:cs="Tahoma"/>
                <w:sz w:val="20"/>
                <w:szCs w:val="20"/>
              </w:rPr>
            </w:pPr>
            <w:r w:rsidRPr="00351F55">
              <w:rPr>
                <w:rFonts w:ascii="Tahoma" w:hAnsi="Tahoma" w:cs="Tahoma"/>
                <w:sz w:val="20"/>
                <w:szCs w:val="20"/>
              </w:rPr>
              <w:t>0</w:t>
            </w:r>
          </w:p>
        </w:tc>
        <w:tc>
          <w:tcPr>
            <w:tcW w:w="1455" w:type="dxa"/>
            <w:shd w:val="clear" w:color="auto" w:fill="auto"/>
            <w:vAlign w:val="center"/>
          </w:tcPr>
          <w:p w:rsidR="008E1FC7" w:rsidRPr="00351F55" w:rsidRDefault="008E1FC7" w:rsidP="008E1FC7">
            <w:pPr>
              <w:spacing w:after="0" w:line="240" w:lineRule="auto"/>
              <w:jc w:val="center"/>
              <w:rPr>
                <w:rFonts w:ascii="Tahoma" w:hAnsi="Tahoma" w:cs="Tahoma"/>
                <w:sz w:val="20"/>
                <w:szCs w:val="20"/>
              </w:rPr>
            </w:pPr>
            <w:r w:rsidRPr="00351F55">
              <w:rPr>
                <w:rFonts w:ascii="Tahoma" w:hAnsi="Tahoma" w:cs="Tahoma"/>
                <w:sz w:val="20"/>
                <w:szCs w:val="20"/>
              </w:rPr>
              <w:t>1</w:t>
            </w:r>
            <w:r>
              <w:rPr>
                <w:rFonts w:ascii="Tahoma" w:hAnsi="Tahoma" w:cs="Tahoma"/>
                <w:sz w:val="20"/>
                <w:szCs w:val="20"/>
              </w:rPr>
              <w:t>5</w:t>
            </w:r>
            <w:r w:rsidRPr="00351F55">
              <w:rPr>
                <w:rFonts w:ascii="Tahoma" w:hAnsi="Tahoma" w:cs="Tahoma"/>
                <w:sz w:val="20"/>
                <w:szCs w:val="20"/>
              </w:rPr>
              <w:t>0</w:t>
            </w:r>
          </w:p>
        </w:tc>
      </w:tr>
      <w:tr w:rsidR="008E1FC7" w:rsidRPr="00351F55" w:rsidTr="00545FF8">
        <w:tc>
          <w:tcPr>
            <w:tcW w:w="626" w:type="dxa"/>
            <w:shd w:val="clear" w:color="auto" w:fill="auto"/>
            <w:vAlign w:val="center"/>
          </w:tcPr>
          <w:p w:rsidR="008E1FC7" w:rsidRDefault="008E1FC7" w:rsidP="008E1FC7">
            <w:pPr>
              <w:pStyle w:val="a3"/>
              <w:spacing w:after="0" w:line="312" w:lineRule="auto"/>
              <w:ind w:left="0"/>
              <w:jc w:val="center"/>
              <w:rPr>
                <w:rFonts w:ascii="Tahoma" w:hAnsi="Tahoma" w:cs="Tahoma"/>
                <w:sz w:val="20"/>
                <w:szCs w:val="20"/>
              </w:rPr>
            </w:pPr>
            <w:r>
              <w:rPr>
                <w:rFonts w:ascii="Tahoma" w:hAnsi="Tahoma" w:cs="Tahoma"/>
                <w:sz w:val="20"/>
                <w:szCs w:val="20"/>
              </w:rPr>
              <w:t>6</w:t>
            </w:r>
          </w:p>
        </w:tc>
        <w:tc>
          <w:tcPr>
            <w:tcW w:w="3849" w:type="dxa"/>
            <w:shd w:val="clear" w:color="auto" w:fill="auto"/>
          </w:tcPr>
          <w:p w:rsidR="008E1FC7" w:rsidRPr="008E1FC7" w:rsidRDefault="008E1FC7" w:rsidP="008E1FC7">
            <w:pPr>
              <w:spacing w:after="0" w:line="312" w:lineRule="auto"/>
              <w:contextualSpacing/>
              <w:jc w:val="center"/>
              <w:rPr>
                <w:rFonts w:ascii="Tahoma" w:hAnsi="Tahoma" w:cs="Tahoma"/>
                <w:sz w:val="20"/>
                <w:szCs w:val="20"/>
              </w:rPr>
            </w:pPr>
            <w:r w:rsidRPr="008E1FC7">
              <w:rPr>
                <w:rFonts w:ascii="Tahoma" w:hAnsi="Tahoma" w:cs="Tahoma"/>
                <w:sz w:val="20"/>
                <w:szCs w:val="20"/>
              </w:rPr>
              <w:t>Στέλεχος βελτιστοποίησης παραγωγικής διαδικασίας και παρασκευαστικής πρακτικής σε τρόφιμα, ποτά και αγροδιατροφικά προϊόντα</w:t>
            </w:r>
          </w:p>
        </w:tc>
        <w:tc>
          <w:tcPr>
            <w:tcW w:w="1248" w:type="dxa"/>
            <w:shd w:val="clear" w:color="auto" w:fill="auto"/>
            <w:vAlign w:val="center"/>
          </w:tcPr>
          <w:p w:rsidR="008E1FC7" w:rsidRPr="00351F55" w:rsidRDefault="008E1FC7" w:rsidP="008E1FC7">
            <w:pPr>
              <w:spacing w:after="0" w:line="312" w:lineRule="auto"/>
              <w:contextualSpacing/>
              <w:jc w:val="center"/>
              <w:rPr>
                <w:rFonts w:ascii="Tahoma" w:hAnsi="Tahoma" w:cs="Tahoma"/>
                <w:sz w:val="20"/>
                <w:szCs w:val="20"/>
              </w:rPr>
            </w:pPr>
            <w:r w:rsidRPr="00351F55">
              <w:rPr>
                <w:rFonts w:ascii="Tahoma" w:hAnsi="Tahoma" w:cs="Tahoma"/>
                <w:sz w:val="20"/>
                <w:szCs w:val="20"/>
              </w:rPr>
              <w:t>1</w:t>
            </w:r>
            <w:r>
              <w:rPr>
                <w:rFonts w:ascii="Tahoma" w:hAnsi="Tahoma" w:cs="Tahoma"/>
                <w:sz w:val="20"/>
                <w:szCs w:val="20"/>
              </w:rPr>
              <w:t>5</w:t>
            </w:r>
            <w:r w:rsidRPr="00351F55">
              <w:rPr>
                <w:rFonts w:ascii="Tahoma" w:hAnsi="Tahoma" w:cs="Tahoma"/>
                <w:sz w:val="20"/>
                <w:szCs w:val="20"/>
              </w:rPr>
              <w:t>0</w:t>
            </w:r>
          </w:p>
        </w:tc>
        <w:tc>
          <w:tcPr>
            <w:tcW w:w="1153" w:type="dxa"/>
            <w:shd w:val="clear" w:color="auto" w:fill="auto"/>
            <w:vAlign w:val="center"/>
          </w:tcPr>
          <w:p w:rsidR="008E1FC7" w:rsidRPr="00351F55" w:rsidRDefault="008E1FC7" w:rsidP="008E1FC7">
            <w:pPr>
              <w:spacing w:after="0" w:line="312" w:lineRule="auto"/>
              <w:contextualSpacing/>
              <w:jc w:val="center"/>
              <w:rPr>
                <w:rFonts w:ascii="Tahoma" w:hAnsi="Tahoma" w:cs="Tahoma"/>
                <w:sz w:val="20"/>
                <w:szCs w:val="20"/>
              </w:rPr>
            </w:pPr>
            <w:r w:rsidRPr="00351F55">
              <w:rPr>
                <w:rFonts w:ascii="Tahoma" w:hAnsi="Tahoma" w:cs="Tahoma"/>
                <w:sz w:val="20"/>
                <w:szCs w:val="20"/>
              </w:rPr>
              <w:t>0</w:t>
            </w:r>
          </w:p>
        </w:tc>
        <w:tc>
          <w:tcPr>
            <w:tcW w:w="1455" w:type="dxa"/>
            <w:shd w:val="clear" w:color="auto" w:fill="auto"/>
            <w:vAlign w:val="center"/>
          </w:tcPr>
          <w:p w:rsidR="008E1FC7" w:rsidRPr="00351F55" w:rsidRDefault="008E1FC7" w:rsidP="008E1FC7">
            <w:pPr>
              <w:spacing w:after="0" w:line="240" w:lineRule="auto"/>
              <w:jc w:val="center"/>
              <w:rPr>
                <w:rFonts w:ascii="Tahoma" w:hAnsi="Tahoma" w:cs="Tahoma"/>
                <w:sz w:val="20"/>
                <w:szCs w:val="20"/>
              </w:rPr>
            </w:pPr>
            <w:r w:rsidRPr="00351F55">
              <w:rPr>
                <w:rFonts w:ascii="Tahoma" w:hAnsi="Tahoma" w:cs="Tahoma"/>
                <w:sz w:val="20"/>
                <w:szCs w:val="20"/>
              </w:rPr>
              <w:t>1</w:t>
            </w:r>
            <w:r>
              <w:rPr>
                <w:rFonts w:ascii="Tahoma" w:hAnsi="Tahoma" w:cs="Tahoma"/>
                <w:sz w:val="20"/>
                <w:szCs w:val="20"/>
              </w:rPr>
              <w:t>5</w:t>
            </w:r>
            <w:r w:rsidRPr="00351F55">
              <w:rPr>
                <w:rFonts w:ascii="Tahoma" w:hAnsi="Tahoma" w:cs="Tahoma"/>
                <w:sz w:val="20"/>
                <w:szCs w:val="20"/>
              </w:rPr>
              <w:t>0</w:t>
            </w:r>
          </w:p>
        </w:tc>
      </w:tr>
    </w:tbl>
    <w:p w:rsidR="00834B7A" w:rsidRPr="00351F55" w:rsidRDefault="00834B7A" w:rsidP="00990D4A">
      <w:pPr>
        <w:spacing w:after="0" w:line="312" w:lineRule="auto"/>
        <w:contextualSpacing/>
        <w:jc w:val="both"/>
        <w:rPr>
          <w:rFonts w:ascii="Tahoma" w:hAnsi="Tahoma" w:cs="Tahoma"/>
          <w:b/>
          <w:sz w:val="20"/>
          <w:szCs w:val="20"/>
        </w:rPr>
      </w:pPr>
    </w:p>
    <w:bookmarkEnd w:id="7"/>
    <w:p w:rsidR="006E08A3" w:rsidRPr="00351F55" w:rsidRDefault="001471ED" w:rsidP="00990D4A">
      <w:pPr>
        <w:spacing w:after="0" w:line="312" w:lineRule="auto"/>
        <w:contextualSpacing/>
        <w:jc w:val="both"/>
        <w:rPr>
          <w:rFonts w:ascii="Tahoma" w:hAnsi="Tahoma" w:cs="Tahoma"/>
          <w:sz w:val="20"/>
          <w:szCs w:val="20"/>
        </w:rPr>
      </w:pPr>
      <w:r w:rsidRPr="00351F55">
        <w:rPr>
          <w:rFonts w:ascii="Tahoma" w:hAnsi="Tahoma" w:cs="Tahoma"/>
          <w:b/>
          <w:sz w:val="20"/>
          <w:szCs w:val="20"/>
        </w:rPr>
        <w:t>2</w:t>
      </w:r>
      <w:r w:rsidR="00990D4A" w:rsidRPr="00351F55">
        <w:rPr>
          <w:rFonts w:ascii="Tahoma" w:hAnsi="Tahoma" w:cs="Tahoma"/>
          <w:b/>
          <w:sz w:val="20"/>
          <w:szCs w:val="20"/>
        </w:rPr>
        <w:t xml:space="preserve">. </w:t>
      </w:r>
      <w:r w:rsidR="009337B6" w:rsidRPr="00351F55">
        <w:rPr>
          <w:rFonts w:ascii="Tahoma" w:hAnsi="Tahoma" w:cs="Tahoma"/>
          <w:b/>
          <w:sz w:val="20"/>
          <w:szCs w:val="20"/>
        </w:rPr>
        <w:t>Π</w:t>
      </w:r>
      <w:r w:rsidR="00612AA2" w:rsidRPr="00351F55">
        <w:rPr>
          <w:rFonts w:ascii="Tahoma" w:hAnsi="Tahoma" w:cs="Tahoma"/>
          <w:b/>
          <w:sz w:val="20"/>
          <w:szCs w:val="20"/>
        </w:rPr>
        <w:t>ΙΣΤΟΠΟΙΗΣΗ</w:t>
      </w:r>
      <w:r w:rsidR="003442A9" w:rsidRPr="00351F55">
        <w:rPr>
          <w:rFonts w:ascii="Tahoma" w:hAnsi="Tahoma" w:cs="Tahoma"/>
          <w:b/>
          <w:sz w:val="20"/>
          <w:szCs w:val="20"/>
        </w:rPr>
        <w:t xml:space="preserve"> </w:t>
      </w:r>
      <w:r w:rsidR="002D5A25" w:rsidRPr="00351F55">
        <w:rPr>
          <w:rFonts w:ascii="Tahoma" w:hAnsi="Tahoma" w:cs="Tahoma"/>
          <w:sz w:val="20"/>
          <w:szCs w:val="20"/>
        </w:rPr>
        <w:t>των αποκτηθέντων προσόντων / δεξιοτήτων των ωφελουμένων των προγραμμάτων κατάρτισης</w:t>
      </w:r>
      <w:r w:rsidR="003F27E1" w:rsidRPr="00351F55">
        <w:rPr>
          <w:rFonts w:ascii="Tahoma" w:hAnsi="Tahoma" w:cs="Tahoma"/>
          <w:sz w:val="20"/>
          <w:szCs w:val="20"/>
        </w:rPr>
        <w:t xml:space="preserve">, μέσω αξιολόγησης των γνώσεων και της ικανότητάς τους, </w:t>
      </w:r>
      <w:r w:rsidR="0039108C" w:rsidRPr="00351F55">
        <w:rPr>
          <w:rFonts w:ascii="Tahoma" w:hAnsi="Tahoma" w:cs="Tahoma"/>
          <w:sz w:val="20"/>
          <w:szCs w:val="20"/>
        </w:rPr>
        <w:t xml:space="preserve">η οποία </w:t>
      </w:r>
      <w:r w:rsidR="001115B5" w:rsidRPr="00351F55">
        <w:rPr>
          <w:rFonts w:ascii="Tahoma" w:hAnsi="Tahoma" w:cs="Tahoma"/>
          <w:sz w:val="20"/>
          <w:szCs w:val="20"/>
        </w:rPr>
        <w:t>θα παρέχεται με βάση τυποποιημένες διαδικασίες και θα πραγματοποιηθεί</w:t>
      </w:r>
      <w:r w:rsidR="003442A9" w:rsidRPr="00351F55">
        <w:rPr>
          <w:rFonts w:ascii="Tahoma" w:hAnsi="Tahoma" w:cs="Tahoma"/>
          <w:sz w:val="20"/>
          <w:szCs w:val="20"/>
        </w:rPr>
        <w:t xml:space="preserve"> </w:t>
      </w:r>
      <w:r w:rsidR="009337B6" w:rsidRPr="00351F55">
        <w:rPr>
          <w:rFonts w:ascii="Tahoma" w:hAnsi="Tahoma" w:cs="Tahoma"/>
          <w:sz w:val="20"/>
          <w:szCs w:val="20"/>
        </w:rPr>
        <w:t xml:space="preserve">από διαπιστευμένους φορείς πιστοποίησης προσώπων, </w:t>
      </w:r>
      <w:r w:rsidR="004643AB" w:rsidRPr="00351F55">
        <w:rPr>
          <w:rFonts w:ascii="Tahoma" w:hAnsi="Tahoma" w:cs="Tahoma"/>
          <w:sz w:val="20"/>
          <w:szCs w:val="20"/>
        </w:rPr>
        <w:t xml:space="preserve">είτε με τη μέθοδο της φυσικής παρουσίας (εξεταζόμενων και επιτηρητών) είτε με τη μέθοδο της εξ αποστάσεως επιτήρησης (proctoring), </w:t>
      </w:r>
      <w:r w:rsidR="009337B6" w:rsidRPr="00351F55">
        <w:rPr>
          <w:rFonts w:ascii="Tahoma" w:hAnsi="Tahoma" w:cs="Tahoma"/>
          <w:sz w:val="20"/>
          <w:szCs w:val="20"/>
        </w:rPr>
        <w:t>σύμφωνα με το διεθνές πρότυπο ISO/IEC 17024</w:t>
      </w:r>
      <w:r w:rsidR="00B60C4D" w:rsidRPr="00351F55">
        <w:rPr>
          <w:rFonts w:ascii="Tahoma" w:hAnsi="Tahoma" w:cs="Tahoma"/>
          <w:sz w:val="20"/>
          <w:szCs w:val="20"/>
        </w:rPr>
        <w:t xml:space="preserve"> ή ισοδύναμο</w:t>
      </w:r>
      <w:r w:rsidR="009337B6" w:rsidRPr="00351F55">
        <w:rPr>
          <w:rFonts w:ascii="Tahoma" w:hAnsi="Tahoma" w:cs="Tahoma"/>
          <w:sz w:val="20"/>
          <w:szCs w:val="20"/>
        </w:rPr>
        <w:t>.</w:t>
      </w:r>
    </w:p>
    <w:p w:rsidR="00367CB1" w:rsidRPr="00351F55" w:rsidRDefault="006E08A3" w:rsidP="0073408E">
      <w:pPr>
        <w:spacing w:after="0" w:line="312" w:lineRule="auto"/>
        <w:contextualSpacing/>
        <w:jc w:val="both"/>
        <w:rPr>
          <w:rFonts w:ascii="Tahoma" w:hAnsi="Tahoma" w:cs="Tahoma"/>
          <w:sz w:val="20"/>
          <w:szCs w:val="20"/>
        </w:rPr>
      </w:pPr>
      <w:r w:rsidRPr="00351F55">
        <w:rPr>
          <w:rFonts w:ascii="Tahoma" w:hAnsi="Tahoma" w:cs="Tahoma"/>
          <w:sz w:val="20"/>
          <w:szCs w:val="20"/>
        </w:rPr>
        <w:t>Η π</w:t>
      </w:r>
      <w:r w:rsidR="003F27E1" w:rsidRPr="00351F55">
        <w:rPr>
          <w:rFonts w:ascii="Tahoma" w:hAnsi="Tahoma" w:cs="Tahoma"/>
          <w:sz w:val="20"/>
          <w:szCs w:val="20"/>
        </w:rPr>
        <w:t xml:space="preserve">ιστοποίηση </w:t>
      </w:r>
      <w:r w:rsidRPr="00351F55">
        <w:rPr>
          <w:rFonts w:ascii="Tahoma" w:hAnsi="Tahoma" w:cs="Tahoma"/>
          <w:sz w:val="20"/>
          <w:szCs w:val="20"/>
        </w:rPr>
        <w:t>α</w:t>
      </w:r>
      <w:r w:rsidR="003F27E1" w:rsidRPr="00351F55">
        <w:rPr>
          <w:rFonts w:ascii="Tahoma" w:hAnsi="Tahoma" w:cs="Tahoma"/>
          <w:sz w:val="20"/>
          <w:szCs w:val="20"/>
        </w:rPr>
        <w:t>φορά συμμετοχή σε εξετάσεις πιστοποίησης των γνώσεων και δεξιοτήτων του συνόλου των καταρτισθέντων</w:t>
      </w:r>
      <w:r w:rsidR="00B30C86" w:rsidRPr="00351F55">
        <w:rPr>
          <w:rFonts w:ascii="Tahoma" w:hAnsi="Tahoma" w:cs="Tahoma"/>
          <w:sz w:val="20"/>
          <w:szCs w:val="20"/>
        </w:rPr>
        <w:t>.</w:t>
      </w:r>
    </w:p>
    <w:p w:rsidR="00A96B7A" w:rsidRDefault="009A3E7F" w:rsidP="0073408E">
      <w:pPr>
        <w:spacing w:after="0" w:line="312" w:lineRule="auto"/>
        <w:contextualSpacing/>
        <w:jc w:val="both"/>
        <w:rPr>
          <w:rFonts w:ascii="Tahoma" w:hAnsi="Tahoma" w:cs="Tahoma"/>
          <w:sz w:val="20"/>
          <w:szCs w:val="20"/>
        </w:rPr>
      </w:pPr>
      <w:r w:rsidRPr="00351F55">
        <w:rPr>
          <w:rFonts w:ascii="Tahoma" w:hAnsi="Tahoma" w:cs="Tahoma"/>
          <w:sz w:val="20"/>
          <w:szCs w:val="20"/>
        </w:rPr>
        <w:t>Το γνωστικό περιεχόμενο των προγραμμάτων κατάρτισης που προβλέπεται να υλοποιηθούν στο πλαίσιο της Πράξης συνάδει με τα κάτωθι Σχήματα Πιστοποίησης καθώς καλύπτει το αντικείμενο εργασιών, εργασιακών καθηκόντων, γνώσεων και δεξιοτήτων που  απαιτούν και  εξετάζουν τα εν λόγω Σχήματα Πιστοποίησης</w:t>
      </w:r>
      <w:r w:rsidR="003442A9" w:rsidRPr="00351F55">
        <w:rPr>
          <w:rFonts w:ascii="Tahoma" w:hAnsi="Tahoma" w:cs="Tahoma"/>
          <w:sz w:val="20"/>
          <w:szCs w:val="20"/>
        </w:rPr>
        <w:t xml:space="preserve"> </w:t>
      </w:r>
      <w:r w:rsidR="00B60C4D" w:rsidRPr="00351F55">
        <w:rPr>
          <w:rFonts w:ascii="Tahoma" w:hAnsi="Tahoma" w:cs="Tahoma"/>
          <w:sz w:val="20"/>
          <w:szCs w:val="20"/>
        </w:rPr>
        <w:t>ή ισοδύναμα πρότυπα.</w:t>
      </w:r>
    </w:p>
    <w:p w:rsidR="00A4003B" w:rsidRDefault="00A4003B" w:rsidP="0073408E">
      <w:pPr>
        <w:spacing w:after="0" w:line="312" w:lineRule="auto"/>
        <w:contextualSpacing/>
        <w:jc w:val="both"/>
        <w:rPr>
          <w:rFonts w:ascii="Tahoma" w:hAnsi="Tahoma" w:cs="Tahoma"/>
          <w:sz w:val="20"/>
          <w:szCs w:val="20"/>
        </w:rPr>
      </w:pPr>
    </w:p>
    <w:p w:rsidR="00A4003B" w:rsidRDefault="00A4003B" w:rsidP="0073408E">
      <w:pPr>
        <w:spacing w:after="0" w:line="312" w:lineRule="auto"/>
        <w:contextualSpacing/>
        <w:jc w:val="both"/>
        <w:rPr>
          <w:rFonts w:ascii="Tahoma" w:hAnsi="Tahoma" w:cs="Tahoma"/>
          <w:sz w:val="20"/>
          <w:szCs w:val="20"/>
        </w:rPr>
      </w:pPr>
    </w:p>
    <w:p w:rsidR="00A4003B" w:rsidRPr="00351F55" w:rsidRDefault="00A4003B" w:rsidP="0073408E">
      <w:pPr>
        <w:spacing w:after="0" w:line="312" w:lineRule="auto"/>
        <w:contextualSpacing/>
        <w:jc w:val="both"/>
        <w:rPr>
          <w:rFonts w:ascii="Tahoma" w:hAnsi="Tahoma" w:cs="Tahoma"/>
          <w:sz w:val="20"/>
          <w:szCs w:val="20"/>
        </w:rPr>
      </w:pPr>
    </w:p>
    <w:p w:rsidR="00D45CCE" w:rsidRDefault="00D45CCE" w:rsidP="0073408E">
      <w:pPr>
        <w:spacing w:after="0" w:line="312" w:lineRule="auto"/>
        <w:contextualSpacing/>
        <w:jc w:val="both"/>
        <w:rPr>
          <w:rFonts w:ascii="Tahoma" w:hAnsi="Tahoma" w:cs="Tahoma"/>
          <w:sz w:val="20"/>
          <w:szCs w:val="20"/>
        </w:rPr>
      </w:pPr>
    </w:p>
    <w:tbl>
      <w:tblPr>
        <w:tblStyle w:val="aa"/>
        <w:tblW w:w="9253" w:type="dxa"/>
        <w:tblInd w:w="-572" w:type="dxa"/>
        <w:tblLayout w:type="fixed"/>
        <w:tblLook w:val="04A0"/>
      </w:tblPr>
      <w:tblGrid>
        <w:gridCol w:w="704"/>
        <w:gridCol w:w="3407"/>
        <w:gridCol w:w="2321"/>
        <w:gridCol w:w="1485"/>
        <w:gridCol w:w="1336"/>
      </w:tblGrid>
      <w:tr w:rsidR="00F65674" w:rsidRPr="006A65B4" w:rsidTr="008E1FC7">
        <w:tc>
          <w:tcPr>
            <w:tcW w:w="704" w:type="dxa"/>
            <w:shd w:val="clear" w:color="auto" w:fill="C5E0B3" w:themeFill="accent6" w:themeFillTint="66"/>
          </w:tcPr>
          <w:p w:rsidR="008417DE" w:rsidRPr="00351F55" w:rsidRDefault="008417DE" w:rsidP="00504BFC">
            <w:pPr>
              <w:spacing w:beforeLines="60" w:afterLines="60" w:line="312" w:lineRule="auto"/>
              <w:contextualSpacing/>
              <w:jc w:val="center"/>
              <w:rPr>
                <w:rFonts w:ascii="Tahoma" w:hAnsi="Tahoma" w:cs="Tahoma"/>
                <w:b/>
                <w:sz w:val="20"/>
                <w:szCs w:val="20"/>
              </w:rPr>
            </w:pPr>
            <w:r w:rsidRPr="00351F55">
              <w:rPr>
                <w:rFonts w:ascii="Tahoma" w:hAnsi="Tahoma" w:cs="Tahoma"/>
                <w:b/>
                <w:sz w:val="20"/>
                <w:szCs w:val="20"/>
              </w:rPr>
              <w:lastRenderedPageBreak/>
              <w:t>Α/Α</w:t>
            </w:r>
          </w:p>
        </w:tc>
        <w:tc>
          <w:tcPr>
            <w:tcW w:w="3407" w:type="dxa"/>
            <w:shd w:val="clear" w:color="auto" w:fill="C5E0B3" w:themeFill="accent6" w:themeFillTint="66"/>
          </w:tcPr>
          <w:p w:rsidR="008417DE" w:rsidRPr="00351F55" w:rsidRDefault="008417DE" w:rsidP="00504BFC">
            <w:pPr>
              <w:spacing w:beforeLines="60" w:afterLines="60" w:line="312" w:lineRule="auto"/>
              <w:contextualSpacing/>
              <w:jc w:val="center"/>
              <w:rPr>
                <w:rFonts w:ascii="Tahoma" w:hAnsi="Tahoma" w:cs="Tahoma"/>
                <w:b/>
                <w:sz w:val="20"/>
                <w:szCs w:val="20"/>
              </w:rPr>
            </w:pPr>
            <w:r w:rsidRPr="00351F55">
              <w:rPr>
                <w:rFonts w:ascii="Tahoma" w:hAnsi="Tahoma" w:cs="Tahoma"/>
                <w:b/>
                <w:sz w:val="20"/>
                <w:szCs w:val="20"/>
              </w:rPr>
              <w:t>ΕΚΠΑΙΔΕΥΤΙΚΟ ΠΡΟΓΡΑΜΜΑ</w:t>
            </w:r>
          </w:p>
        </w:tc>
        <w:tc>
          <w:tcPr>
            <w:tcW w:w="2321" w:type="dxa"/>
            <w:shd w:val="clear" w:color="auto" w:fill="C5E0B3" w:themeFill="accent6" w:themeFillTint="66"/>
          </w:tcPr>
          <w:p w:rsidR="008417DE" w:rsidRPr="00351F55" w:rsidRDefault="008417DE" w:rsidP="00504BFC">
            <w:pPr>
              <w:spacing w:beforeLines="60" w:afterLines="60" w:line="312" w:lineRule="auto"/>
              <w:contextualSpacing/>
              <w:jc w:val="center"/>
              <w:rPr>
                <w:rFonts w:ascii="Tahoma" w:hAnsi="Tahoma" w:cs="Tahoma"/>
                <w:b/>
                <w:sz w:val="20"/>
                <w:szCs w:val="20"/>
              </w:rPr>
            </w:pPr>
            <w:r w:rsidRPr="00351F55">
              <w:rPr>
                <w:rFonts w:ascii="Tahoma" w:hAnsi="Tahoma" w:cs="Tahoma"/>
                <w:b/>
                <w:sz w:val="20"/>
                <w:szCs w:val="20"/>
              </w:rPr>
              <w:t>ΣΧΗΜΑ ΠΙΣΤΟΠΟΙΗΣΗΣ</w:t>
            </w:r>
          </w:p>
        </w:tc>
        <w:tc>
          <w:tcPr>
            <w:tcW w:w="1485" w:type="dxa"/>
            <w:shd w:val="clear" w:color="auto" w:fill="C5E0B3" w:themeFill="accent6" w:themeFillTint="66"/>
          </w:tcPr>
          <w:p w:rsidR="008417DE" w:rsidRPr="00351F55" w:rsidRDefault="008417DE" w:rsidP="00504BFC">
            <w:pPr>
              <w:spacing w:beforeLines="60" w:afterLines="60" w:line="312" w:lineRule="auto"/>
              <w:contextualSpacing/>
              <w:jc w:val="center"/>
              <w:rPr>
                <w:rFonts w:ascii="Tahoma" w:hAnsi="Tahoma" w:cs="Tahoma"/>
                <w:b/>
                <w:sz w:val="20"/>
                <w:szCs w:val="20"/>
              </w:rPr>
            </w:pPr>
            <w:r w:rsidRPr="00351F55">
              <w:rPr>
                <w:rFonts w:ascii="Tahoma" w:hAnsi="Tahoma" w:cs="Tahoma"/>
                <w:b/>
                <w:sz w:val="20"/>
                <w:szCs w:val="20"/>
              </w:rPr>
              <w:t>ΘΕΩΡΗΤΙΚΗ ΕΞΕΤΑΣΗ</w:t>
            </w:r>
          </w:p>
        </w:tc>
        <w:tc>
          <w:tcPr>
            <w:tcW w:w="1336" w:type="dxa"/>
            <w:shd w:val="clear" w:color="auto" w:fill="C5E0B3" w:themeFill="accent6" w:themeFillTint="66"/>
          </w:tcPr>
          <w:p w:rsidR="008417DE" w:rsidRPr="00351F55" w:rsidRDefault="008417DE" w:rsidP="00504BFC">
            <w:pPr>
              <w:spacing w:beforeLines="60" w:afterLines="60" w:line="312" w:lineRule="auto"/>
              <w:contextualSpacing/>
              <w:jc w:val="center"/>
              <w:rPr>
                <w:rFonts w:ascii="Tahoma" w:hAnsi="Tahoma" w:cs="Tahoma"/>
                <w:b/>
                <w:sz w:val="20"/>
                <w:szCs w:val="20"/>
              </w:rPr>
            </w:pPr>
            <w:r w:rsidRPr="00351F55">
              <w:rPr>
                <w:rFonts w:ascii="Tahoma" w:hAnsi="Tahoma" w:cs="Tahoma"/>
                <w:b/>
                <w:sz w:val="20"/>
                <w:szCs w:val="20"/>
              </w:rPr>
              <w:t>ΠΡΑΚΤΙΚΗ ΕΞΕΤΑΣΗ</w:t>
            </w:r>
          </w:p>
        </w:tc>
      </w:tr>
      <w:tr w:rsidR="008E1FC7" w:rsidRPr="006A65B4" w:rsidTr="008E1FC7">
        <w:trPr>
          <w:trHeight w:val="557"/>
        </w:trPr>
        <w:tc>
          <w:tcPr>
            <w:tcW w:w="704" w:type="dxa"/>
          </w:tcPr>
          <w:p w:rsidR="008E1FC7" w:rsidRPr="00351F55" w:rsidRDefault="008E1FC7" w:rsidP="00504BFC">
            <w:pPr>
              <w:spacing w:beforeLines="60" w:afterLines="60" w:line="312" w:lineRule="auto"/>
              <w:contextualSpacing/>
              <w:jc w:val="center"/>
              <w:rPr>
                <w:rFonts w:ascii="Tahoma" w:hAnsi="Tahoma" w:cs="Tahoma"/>
                <w:sz w:val="20"/>
                <w:szCs w:val="20"/>
              </w:rPr>
            </w:pPr>
            <w:r w:rsidRPr="00351F55">
              <w:rPr>
                <w:rFonts w:ascii="Tahoma" w:hAnsi="Tahoma" w:cs="Tahoma"/>
                <w:sz w:val="20"/>
                <w:szCs w:val="20"/>
              </w:rPr>
              <w:t>1</w:t>
            </w:r>
          </w:p>
        </w:tc>
        <w:tc>
          <w:tcPr>
            <w:tcW w:w="3407" w:type="dxa"/>
            <w:vAlign w:val="center"/>
          </w:tcPr>
          <w:p w:rsidR="008E1FC7" w:rsidRPr="008E1FC7" w:rsidRDefault="008E1FC7" w:rsidP="008E1FC7">
            <w:pPr>
              <w:jc w:val="center"/>
              <w:rPr>
                <w:rFonts w:ascii="Tahoma" w:eastAsia="Tahoma" w:hAnsi="Tahoma" w:cs="Tahoma"/>
                <w:bCs/>
                <w:sz w:val="20"/>
                <w:szCs w:val="20"/>
              </w:rPr>
            </w:pPr>
            <w:r w:rsidRPr="008E1FC7">
              <w:rPr>
                <w:rFonts w:ascii="Tahoma" w:hAnsi="Tahoma" w:cs="Tahoma"/>
                <w:sz w:val="20"/>
                <w:szCs w:val="20"/>
              </w:rPr>
              <w:t>Ειδικός συστημάτων ηλεκτρονικής προώθησης εταιρικής παρουσίας - social media marketing</w:t>
            </w:r>
          </w:p>
        </w:tc>
        <w:tc>
          <w:tcPr>
            <w:tcW w:w="2321" w:type="dxa"/>
            <w:vAlign w:val="center"/>
          </w:tcPr>
          <w:p w:rsidR="008E1FC7" w:rsidRPr="008E1FC7" w:rsidRDefault="008E1FC7" w:rsidP="008E1FC7">
            <w:pPr>
              <w:jc w:val="center"/>
              <w:rPr>
                <w:rFonts w:ascii="Tahoma" w:hAnsi="Tahoma" w:cs="Tahoma"/>
                <w:sz w:val="20"/>
                <w:szCs w:val="20"/>
                <w:highlight w:val="yellow"/>
              </w:rPr>
            </w:pPr>
            <w:r w:rsidRPr="008E1FC7">
              <w:rPr>
                <w:rFonts w:ascii="Tahoma" w:hAnsi="Tahoma" w:cs="Tahoma"/>
                <w:sz w:val="20"/>
                <w:szCs w:val="20"/>
              </w:rPr>
              <w:t>Ειδικός συστημάτων ηλεκτρονικής προώθησης εταιρικής παρουσίας - social media marketing</w:t>
            </w:r>
          </w:p>
        </w:tc>
        <w:tc>
          <w:tcPr>
            <w:tcW w:w="1485" w:type="dxa"/>
          </w:tcPr>
          <w:p w:rsidR="008E1FC7" w:rsidRPr="00351F55" w:rsidRDefault="008E1FC7" w:rsidP="00504BFC">
            <w:pPr>
              <w:spacing w:beforeLines="60" w:afterLines="60" w:line="312" w:lineRule="auto"/>
              <w:contextualSpacing/>
              <w:jc w:val="center"/>
              <w:rPr>
                <w:rFonts w:ascii="Tahoma" w:hAnsi="Tahoma" w:cs="Tahoma"/>
                <w:sz w:val="20"/>
                <w:szCs w:val="20"/>
              </w:rPr>
            </w:pPr>
            <w:r w:rsidRPr="00351F55">
              <w:rPr>
                <w:rFonts w:ascii="Tahoma" w:hAnsi="Tahoma" w:cs="Tahoma"/>
                <w:sz w:val="20"/>
                <w:szCs w:val="20"/>
              </w:rPr>
              <w:t>ΝΑΙ</w:t>
            </w:r>
          </w:p>
        </w:tc>
        <w:tc>
          <w:tcPr>
            <w:tcW w:w="1336" w:type="dxa"/>
          </w:tcPr>
          <w:p w:rsidR="008E1FC7" w:rsidRPr="00351F55" w:rsidRDefault="008E1FC7" w:rsidP="008E1FC7">
            <w:pPr>
              <w:jc w:val="center"/>
              <w:rPr>
                <w:rFonts w:ascii="Tahoma" w:hAnsi="Tahoma" w:cs="Tahoma"/>
                <w:sz w:val="20"/>
                <w:szCs w:val="20"/>
              </w:rPr>
            </w:pPr>
            <w:r w:rsidRPr="00351F55">
              <w:rPr>
                <w:rFonts w:ascii="Tahoma" w:hAnsi="Tahoma" w:cs="Tahoma"/>
                <w:sz w:val="20"/>
                <w:szCs w:val="20"/>
              </w:rPr>
              <w:t>ΟΧΙ</w:t>
            </w:r>
          </w:p>
        </w:tc>
      </w:tr>
      <w:tr w:rsidR="008E1FC7" w:rsidRPr="006A65B4" w:rsidTr="008E1FC7">
        <w:trPr>
          <w:trHeight w:val="699"/>
        </w:trPr>
        <w:tc>
          <w:tcPr>
            <w:tcW w:w="704" w:type="dxa"/>
          </w:tcPr>
          <w:p w:rsidR="008E1FC7" w:rsidRPr="00351F55" w:rsidRDefault="008E1FC7" w:rsidP="00504BFC">
            <w:pPr>
              <w:spacing w:beforeLines="60" w:afterLines="60" w:line="312" w:lineRule="auto"/>
              <w:contextualSpacing/>
              <w:jc w:val="center"/>
              <w:rPr>
                <w:rFonts w:ascii="Tahoma" w:hAnsi="Tahoma" w:cs="Tahoma"/>
                <w:sz w:val="20"/>
                <w:szCs w:val="20"/>
              </w:rPr>
            </w:pPr>
            <w:r w:rsidRPr="00351F55">
              <w:rPr>
                <w:rFonts w:ascii="Tahoma" w:hAnsi="Tahoma" w:cs="Tahoma"/>
                <w:sz w:val="20"/>
                <w:szCs w:val="20"/>
              </w:rPr>
              <w:t>2</w:t>
            </w:r>
          </w:p>
        </w:tc>
        <w:tc>
          <w:tcPr>
            <w:tcW w:w="3407" w:type="dxa"/>
            <w:vAlign w:val="center"/>
          </w:tcPr>
          <w:p w:rsidR="008E1FC7" w:rsidRPr="008E1FC7" w:rsidRDefault="008E1FC7" w:rsidP="008E1FC7">
            <w:pPr>
              <w:jc w:val="center"/>
              <w:rPr>
                <w:rFonts w:ascii="Tahoma" w:hAnsi="Tahoma" w:cs="Tahoma"/>
                <w:sz w:val="20"/>
                <w:szCs w:val="20"/>
                <w:highlight w:val="yellow"/>
              </w:rPr>
            </w:pPr>
            <w:r w:rsidRPr="008E1FC7">
              <w:rPr>
                <w:rFonts w:ascii="Tahoma" w:hAnsi="Tahoma" w:cs="Tahoma"/>
                <w:sz w:val="20"/>
                <w:szCs w:val="20"/>
              </w:rPr>
              <w:t>Στέλεχος εξαγωγικού - διεθνούς εμπορίου</w:t>
            </w:r>
          </w:p>
        </w:tc>
        <w:tc>
          <w:tcPr>
            <w:tcW w:w="2321" w:type="dxa"/>
            <w:vAlign w:val="center"/>
          </w:tcPr>
          <w:p w:rsidR="008E1FC7" w:rsidRPr="008E1FC7" w:rsidRDefault="008E1FC7" w:rsidP="008E1FC7">
            <w:pPr>
              <w:jc w:val="center"/>
              <w:rPr>
                <w:rFonts w:ascii="Tahoma" w:hAnsi="Tahoma" w:cs="Tahoma"/>
                <w:sz w:val="20"/>
                <w:szCs w:val="20"/>
                <w:highlight w:val="yellow"/>
              </w:rPr>
            </w:pPr>
            <w:r w:rsidRPr="008E1FC7">
              <w:rPr>
                <w:rFonts w:ascii="Tahoma" w:hAnsi="Tahoma" w:cs="Tahoma"/>
                <w:sz w:val="20"/>
                <w:szCs w:val="20"/>
              </w:rPr>
              <w:t>Στέλεχος εξαγωγικού - διεθνούς εμπορίου</w:t>
            </w:r>
          </w:p>
        </w:tc>
        <w:tc>
          <w:tcPr>
            <w:tcW w:w="1485" w:type="dxa"/>
          </w:tcPr>
          <w:p w:rsidR="008E1FC7" w:rsidRPr="00351F55" w:rsidRDefault="008E1FC7" w:rsidP="008E1FC7">
            <w:pPr>
              <w:jc w:val="center"/>
              <w:rPr>
                <w:rFonts w:ascii="Tahoma" w:hAnsi="Tahoma" w:cs="Tahoma"/>
                <w:sz w:val="20"/>
                <w:szCs w:val="20"/>
              </w:rPr>
            </w:pPr>
            <w:r w:rsidRPr="00351F55">
              <w:rPr>
                <w:rFonts w:ascii="Tahoma" w:hAnsi="Tahoma" w:cs="Tahoma"/>
                <w:sz w:val="20"/>
                <w:szCs w:val="20"/>
              </w:rPr>
              <w:t>ΝΑΙ</w:t>
            </w:r>
          </w:p>
        </w:tc>
        <w:tc>
          <w:tcPr>
            <w:tcW w:w="1336" w:type="dxa"/>
          </w:tcPr>
          <w:p w:rsidR="008E1FC7" w:rsidRPr="00351F55" w:rsidRDefault="008E1FC7" w:rsidP="008E1FC7">
            <w:pPr>
              <w:jc w:val="center"/>
              <w:rPr>
                <w:rFonts w:ascii="Tahoma" w:hAnsi="Tahoma" w:cs="Tahoma"/>
                <w:sz w:val="20"/>
                <w:szCs w:val="20"/>
              </w:rPr>
            </w:pPr>
            <w:r w:rsidRPr="00351F55">
              <w:rPr>
                <w:rFonts w:ascii="Tahoma" w:hAnsi="Tahoma" w:cs="Tahoma"/>
                <w:sz w:val="20"/>
                <w:szCs w:val="20"/>
              </w:rPr>
              <w:t>ΟΧΙ</w:t>
            </w:r>
          </w:p>
        </w:tc>
      </w:tr>
      <w:tr w:rsidR="008E1FC7" w:rsidRPr="006A65B4" w:rsidTr="008E1FC7">
        <w:trPr>
          <w:trHeight w:val="858"/>
        </w:trPr>
        <w:tc>
          <w:tcPr>
            <w:tcW w:w="704" w:type="dxa"/>
          </w:tcPr>
          <w:p w:rsidR="008E1FC7" w:rsidRPr="00351F55" w:rsidRDefault="008E1FC7" w:rsidP="00504BFC">
            <w:pPr>
              <w:spacing w:beforeLines="60" w:afterLines="60" w:line="312" w:lineRule="auto"/>
              <w:contextualSpacing/>
              <w:jc w:val="center"/>
              <w:rPr>
                <w:rFonts w:ascii="Tahoma" w:hAnsi="Tahoma" w:cs="Tahoma"/>
                <w:sz w:val="20"/>
                <w:szCs w:val="20"/>
              </w:rPr>
            </w:pPr>
            <w:bookmarkStart w:id="8" w:name="_Hlk77623036"/>
            <w:r w:rsidRPr="00351F55">
              <w:rPr>
                <w:rFonts w:ascii="Tahoma" w:hAnsi="Tahoma" w:cs="Tahoma"/>
                <w:sz w:val="20"/>
                <w:szCs w:val="20"/>
              </w:rPr>
              <w:t>3</w:t>
            </w:r>
          </w:p>
        </w:tc>
        <w:tc>
          <w:tcPr>
            <w:tcW w:w="3407" w:type="dxa"/>
            <w:vAlign w:val="center"/>
          </w:tcPr>
          <w:p w:rsidR="008E1FC7" w:rsidRPr="008E1FC7" w:rsidRDefault="008E1FC7" w:rsidP="008E1FC7">
            <w:pPr>
              <w:jc w:val="center"/>
              <w:rPr>
                <w:rFonts w:ascii="Tahoma" w:eastAsia="Tahoma" w:hAnsi="Tahoma" w:cs="Tahoma"/>
                <w:bCs/>
                <w:sz w:val="20"/>
                <w:szCs w:val="20"/>
                <w:lang w:eastAsia="el-GR"/>
              </w:rPr>
            </w:pPr>
            <w:r w:rsidRPr="008E1FC7">
              <w:rPr>
                <w:rFonts w:ascii="Tahoma" w:hAnsi="Tahoma" w:cs="Tahoma"/>
                <w:sz w:val="20"/>
                <w:szCs w:val="20"/>
              </w:rPr>
              <w:t>Ειδικός σε θέματα τυποποίησης, συσκευασίας και ποιοτικού ελέγχου στον κλάδο των υδατοκαλλιεργειών</w:t>
            </w:r>
          </w:p>
        </w:tc>
        <w:tc>
          <w:tcPr>
            <w:tcW w:w="2321" w:type="dxa"/>
            <w:vAlign w:val="center"/>
          </w:tcPr>
          <w:p w:rsidR="008E1FC7" w:rsidRPr="008E1FC7" w:rsidRDefault="008E1FC7" w:rsidP="008E1FC7">
            <w:pPr>
              <w:jc w:val="center"/>
              <w:rPr>
                <w:rFonts w:ascii="Tahoma" w:hAnsi="Tahoma" w:cs="Tahoma"/>
                <w:sz w:val="20"/>
                <w:szCs w:val="20"/>
                <w:highlight w:val="yellow"/>
              </w:rPr>
            </w:pPr>
            <w:r w:rsidRPr="008E1FC7">
              <w:rPr>
                <w:rFonts w:ascii="Tahoma" w:hAnsi="Tahoma" w:cs="Tahoma"/>
                <w:sz w:val="20"/>
                <w:szCs w:val="20"/>
              </w:rPr>
              <w:t>Ειδικός υδατοκαλλιεργειών</w:t>
            </w:r>
          </w:p>
        </w:tc>
        <w:tc>
          <w:tcPr>
            <w:tcW w:w="1485" w:type="dxa"/>
          </w:tcPr>
          <w:p w:rsidR="008E1FC7" w:rsidRPr="00351F55" w:rsidRDefault="008E1FC7" w:rsidP="008E1FC7">
            <w:pPr>
              <w:jc w:val="center"/>
              <w:rPr>
                <w:rFonts w:ascii="Tahoma" w:hAnsi="Tahoma" w:cs="Tahoma"/>
                <w:sz w:val="20"/>
                <w:szCs w:val="20"/>
              </w:rPr>
            </w:pPr>
            <w:r w:rsidRPr="00351F55">
              <w:rPr>
                <w:rFonts w:ascii="Tahoma" w:hAnsi="Tahoma" w:cs="Tahoma"/>
                <w:sz w:val="20"/>
                <w:szCs w:val="20"/>
              </w:rPr>
              <w:t>ΝΑΙ</w:t>
            </w:r>
          </w:p>
        </w:tc>
        <w:tc>
          <w:tcPr>
            <w:tcW w:w="1336" w:type="dxa"/>
          </w:tcPr>
          <w:p w:rsidR="008E1FC7" w:rsidRPr="00351F55" w:rsidRDefault="008E1FC7" w:rsidP="008E1FC7">
            <w:pPr>
              <w:jc w:val="center"/>
              <w:rPr>
                <w:rFonts w:ascii="Tahoma" w:hAnsi="Tahoma" w:cs="Tahoma"/>
                <w:sz w:val="20"/>
                <w:szCs w:val="20"/>
              </w:rPr>
            </w:pPr>
            <w:r w:rsidRPr="00351F55">
              <w:rPr>
                <w:rFonts w:ascii="Tahoma" w:hAnsi="Tahoma" w:cs="Tahoma"/>
                <w:sz w:val="20"/>
                <w:szCs w:val="20"/>
              </w:rPr>
              <w:t>ΟΧΙ</w:t>
            </w:r>
          </w:p>
        </w:tc>
      </w:tr>
      <w:bookmarkEnd w:id="8"/>
      <w:tr w:rsidR="008E1FC7" w:rsidRPr="006A65B4" w:rsidTr="008E1FC7">
        <w:trPr>
          <w:trHeight w:val="900"/>
        </w:trPr>
        <w:tc>
          <w:tcPr>
            <w:tcW w:w="704" w:type="dxa"/>
          </w:tcPr>
          <w:p w:rsidR="008E1FC7" w:rsidRPr="00351F55" w:rsidRDefault="008E1FC7" w:rsidP="00504BFC">
            <w:pPr>
              <w:spacing w:beforeLines="60" w:afterLines="60" w:line="312" w:lineRule="auto"/>
              <w:contextualSpacing/>
              <w:jc w:val="center"/>
              <w:rPr>
                <w:rFonts w:ascii="Tahoma" w:hAnsi="Tahoma" w:cs="Tahoma"/>
                <w:sz w:val="20"/>
                <w:szCs w:val="20"/>
              </w:rPr>
            </w:pPr>
            <w:r w:rsidRPr="00351F55">
              <w:rPr>
                <w:rFonts w:ascii="Tahoma" w:hAnsi="Tahoma" w:cs="Tahoma"/>
                <w:sz w:val="20"/>
                <w:szCs w:val="20"/>
              </w:rPr>
              <w:t>4</w:t>
            </w:r>
          </w:p>
        </w:tc>
        <w:tc>
          <w:tcPr>
            <w:tcW w:w="3407" w:type="dxa"/>
            <w:vAlign w:val="center"/>
          </w:tcPr>
          <w:p w:rsidR="008E1FC7" w:rsidRPr="008E1FC7" w:rsidRDefault="008E1FC7" w:rsidP="008E1FC7">
            <w:pPr>
              <w:jc w:val="center"/>
              <w:rPr>
                <w:rFonts w:ascii="Tahoma" w:eastAsia="Tahoma" w:hAnsi="Tahoma" w:cs="Tahoma"/>
                <w:bCs/>
                <w:sz w:val="20"/>
                <w:szCs w:val="20"/>
                <w:lang w:eastAsia="el-GR"/>
              </w:rPr>
            </w:pPr>
            <w:r w:rsidRPr="008E1FC7">
              <w:rPr>
                <w:rFonts w:ascii="Tahoma" w:hAnsi="Tahoma" w:cs="Tahoma"/>
                <w:sz w:val="20"/>
                <w:szCs w:val="20"/>
              </w:rPr>
              <w:t>Υπάλληλος Υποδοχής/ εξυπηρέτησης και εξειδίκευση Εξυπηρέτηση πελατών και ανάδειξη τουριστικής εμπειρίας</w:t>
            </w:r>
          </w:p>
        </w:tc>
        <w:tc>
          <w:tcPr>
            <w:tcW w:w="2321" w:type="dxa"/>
            <w:vAlign w:val="center"/>
          </w:tcPr>
          <w:p w:rsidR="008E1FC7" w:rsidRPr="008E1FC7" w:rsidRDefault="008E1FC7" w:rsidP="008E1FC7">
            <w:pPr>
              <w:jc w:val="center"/>
              <w:rPr>
                <w:rFonts w:ascii="Tahoma" w:eastAsia="Tahoma" w:hAnsi="Tahoma" w:cs="Tahoma"/>
                <w:bCs/>
                <w:sz w:val="20"/>
                <w:szCs w:val="20"/>
                <w:lang w:eastAsia="el-GR"/>
              </w:rPr>
            </w:pPr>
            <w:r w:rsidRPr="008E1FC7">
              <w:rPr>
                <w:rFonts w:ascii="Tahoma" w:hAnsi="Tahoma" w:cs="Tahoma"/>
                <w:sz w:val="20"/>
                <w:szCs w:val="20"/>
              </w:rPr>
              <w:t>Υπάλληλος Υποδοχής/ εξυπηρέτησης και εξειδίκευση Εξυπηρέτηση πελατών και ανάδειξη τουριστικής εμπειρίας</w:t>
            </w:r>
          </w:p>
        </w:tc>
        <w:tc>
          <w:tcPr>
            <w:tcW w:w="1485" w:type="dxa"/>
          </w:tcPr>
          <w:p w:rsidR="008E1FC7" w:rsidRPr="00351F55" w:rsidRDefault="008E1FC7" w:rsidP="008E1FC7">
            <w:pPr>
              <w:jc w:val="center"/>
              <w:rPr>
                <w:rFonts w:ascii="Tahoma" w:hAnsi="Tahoma" w:cs="Tahoma"/>
                <w:sz w:val="20"/>
                <w:szCs w:val="20"/>
              </w:rPr>
            </w:pPr>
            <w:r w:rsidRPr="00351F55">
              <w:rPr>
                <w:rFonts w:ascii="Tahoma" w:hAnsi="Tahoma" w:cs="Tahoma"/>
                <w:sz w:val="20"/>
                <w:szCs w:val="20"/>
              </w:rPr>
              <w:t>ΝΑΙ</w:t>
            </w:r>
          </w:p>
        </w:tc>
        <w:tc>
          <w:tcPr>
            <w:tcW w:w="1336" w:type="dxa"/>
          </w:tcPr>
          <w:p w:rsidR="008E1FC7" w:rsidRPr="00351F55" w:rsidRDefault="008E1FC7" w:rsidP="008E1FC7">
            <w:pPr>
              <w:jc w:val="center"/>
              <w:rPr>
                <w:rFonts w:ascii="Tahoma" w:hAnsi="Tahoma" w:cs="Tahoma"/>
                <w:sz w:val="20"/>
                <w:szCs w:val="20"/>
              </w:rPr>
            </w:pPr>
            <w:r>
              <w:rPr>
                <w:rFonts w:ascii="Tahoma" w:hAnsi="Tahoma" w:cs="Tahoma"/>
                <w:sz w:val="20"/>
                <w:szCs w:val="20"/>
              </w:rPr>
              <w:t>ΟΧΙ</w:t>
            </w:r>
          </w:p>
        </w:tc>
      </w:tr>
      <w:tr w:rsidR="008E1FC7" w:rsidRPr="006A65B4" w:rsidTr="008E1FC7">
        <w:trPr>
          <w:trHeight w:val="900"/>
        </w:trPr>
        <w:tc>
          <w:tcPr>
            <w:tcW w:w="704" w:type="dxa"/>
          </w:tcPr>
          <w:p w:rsidR="008E1FC7" w:rsidRPr="00351F55" w:rsidRDefault="00DD64F7" w:rsidP="00504BFC">
            <w:pPr>
              <w:spacing w:beforeLines="60" w:afterLines="60" w:line="312" w:lineRule="auto"/>
              <w:contextualSpacing/>
              <w:jc w:val="center"/>
              <w:rPr>
                <w:rFonts w:ascii="Tahoma" w:hAnsi="Tahoma" w:cs="Tahoma"/>
                <w:sz w:val="20"/>
                <w:szCs w:val="20"/>
              </w:rPr>
            </w:pPr>
            <w:r>
              <w:rPr>
                <w:rFonts w:ascii="Tahoma" w:hAnsi="Tahoma" w:cs="Tahoma"/>
                <w:sz w:val="20"/>
                <w:szCs w:val="20"/>
              </w:rPr>
              <w:t>5</w:t>
            </w:r>
          </w:p>
        </w:tc>
        <w:tc>
          <w:tcPr>
            <w:tcW w:w="3407" w:type="dxa"/>
            <w:vAlign w:val="center"/>
          </w:tcPr>
          <w:p w:rsidR="008E1FC7" w:rsidRPr="008E1FC7" w:rsidRDefault="008E1FC7" w:rsidP="008E1FC7">
            <w:pPr>
              <w:jc w:val="center"/>
              <w:rPr>
                <w:rFonts w:ascii="Tahoma" w:hAnsi="Tahoma" w:cs="Tahoma"/>
                <w:sz w:val="20"/>
                <w:szCs w:val="20"/>
              </w:rPr>
            </w:pPr>
            <w:r w:rsidRPr="008E1FC7">
              <w:rPr>
                <w:rFonts w:ascii="Tahoma" w:hAnsi="Tahoma" w:cs="Tahoma"/>
                <w:sz w:val="20"/>
                <w:szCs w:val="20"/>
              </w:rPr>
              <w:t>Στέλεχος διαχείρισης εφοδιαστικής αλυσίδας</w:t>
            </w:r>
          </w:p>
        </w:tc>
        <w:tc>
          <w:tcPr>
            <w:tcW w:w="2321" w:type="dxa"/>
            <w:vAlign w:val="center"/>
          </w:tcPr>
          <w:p w:rsidR="008E1FC7" w:rsidRPr="008E1FC7" w:rsidRDefault="008E1FC7" w:rsidP="008E1FC7">
            <w:pPr>
              <w:jc w:val="center"/>
              <w:rPr>
                <w:rFonts w:ascii="Tahoma" w:hAnsi="Tahoma" w:cs="Tahoma"/>
                <w:sz w:val="20"/>
                <w:szCs w:val="20"/>
              </w:rPr>
            </w:pPr>
            <w:r w:rsidRPr="008E1FC7">
              <w:rPr>
                <w:rFonts w:ascii="Tahoma" w:hAnsi="Tahoma" w:cs="Tahoma"/>
                <w:sz w:val="20"/>
                <w:szCs w:val="20"/>
              </w:rPr>
              <w:t>Στέλεχος διαχείρισης εφοδιαστικής αλυσίδας</w:t>
            </w:r>
          </w:p>
        </w:tc>
        <w:tc>
          <w:tcPr>
            <w:tcW w:w="1485" w:type="dxa"/>
          </w:tcPr>
          <w:p w:rsidR="008E1FC7" w:rsidRPr="00351F55" w:rsidRDefault="008E1FC7" w:rsidP="008E1FC7">
            <w:pPr>
              <w:jc w:val="center"/>
              <w:rPr>
                <w:rFonts w:ascii="Tahoma" w:hAnsi="Tahoma" w:cs="Tahoma"/>
                <w:sz w:val="20"/>
                <w:szCs w:val="20"/>
              </w:rPr>
            </w:pPr>
            <w:r w:rsidRPr="00351F55">
              <w:rPr>
                <w:rFonts w:ascii="Tahoma" w:hAnsi="Tahoma" w:cs="Tahoma"/>
                <w:sz w:val="20"/>
                <w:szCs w:val="20"/>
              </w:rPr>
              <w:t>ΝΑΙ</w:t>
            </w:r>
          </w:p>
        </w:tc>
        <w:tc>
          <w:tcPr>
            <w:tcW w:w="1336" w:type="dxa"/>
          </w:tcPr>
          <w:p w:rsidR="008E1FC7" w:rsidRDefault="008E1FC7" w:rsidP="008E1FC7">
            <w:pPr>
              <w:jc w:val="center"/>
              <w:rPr>
                <w:rFonts w:ascii="Tahoma" w:hAnsi="Tahoma" w:cs="Tahoma"/>
                <w:sz w:val="20"/>
                <w:szCs w:val="20"/>
              </w:rPr>
            </w:pPr>
            <w:r>
              <w:rPr>
                <w:rFonts w:ascii="Tahoma" w:hAnsi="Tahoma" w:cs="Tahoma"/>
                <w:sz w:val="20"/>
                <w:szCs w:val="20"/>
              </w:rPr>
              <w:t>ΟΧΙ</w:t>
            </w:r>
          </w:p>
        </w:tc>
      </w:tr>
      <w:tr w:rsidR="008E1FC7" w:rsidRPr="006A65B4" w:rsidTr="00A4003B">
        <w:trPr>
          <w:trHeight w:val="2387"/>
        </w:trPr>
        <w:tc>
          <w:tcPr>
            <w:tcW w:w="704" w:type="dxa"/>
          </w:tcPr>
          <w:p w:rsidR="008E1FC7" w:rsidRPr="00351F55" w:rsidRDefault="00DD64F7" w:rsidP="00504BFC">
            <w:pPr>
              <w:spacing w:beforeLines="60" w:afterLines="60" w:line="312" w:lineRule="auto"/>
              <w:contextualSpacing/>
              <w:jc w:val="center"/>
              <w:rPr>
                <w:rFonts w:ascii="Tahoma" w:hAnsi="Tahoma" w:cs="Tahoma"/>
                <w:sz w:val="20"/>
                <w:szCs w:val="20"/>
              </w:rPr>
            </w:pPr>
            <w:r>
              <w:rPr>
                <w:rFonts w:ascii="Tahoma" w:hAnsi="Tahoma" w:cs="Tahoma"/>
                <w:sz w:val="20"/>
                <w:szCs w:val="20"/>
              </w:rPr>
              <w:t>6</w:t>
            </w:r>
          </w:p>
        </w:tc>
        <w:tc>
          <w:tcPr>
            <w:tcW w:w="3407" w:type="dxa"/>
            <w:vAlign w:val="center"/>
          </w:tcPr>
          <w:p w:rsidR="008E1FC7" w:rsidRPr="008E1FC7" w:rsidRDefault="008E1FC7" w:rsidP="008E1FC7">
            <w:pPr>
              <w:jc w:val="center"/>
              <w:rPr>
                <w:rFonts w:ascii="Tahoma" w:hAnsi="Tahoma" w:cs="Tahoma"/>
                <w:sz w:val="20"/>
                <w:szCs w:val="20"/>
              </w:rPr>
            </w:pPr>
            <w:r w:rsidRPr="008E1FC7">
              <w:rPr>
                <w:rFonts w:ascii="Tahoma" w:hAnsi="Tahoma" w:cs="Tahoma"/>
                <w:sz w:val="20"/>
                <w:szCs w:val="20"/>
              </w:rPr>
              <w:t>Στέλεχος βελτιστοποίησης παραγωγικής διαδικασίας και παρασκευαστικής πρακτικής σε τρόφιμα, ποτά και αγροδιατροφικά προϊόντα</w:t>
            </w:r>
          </w:p>
        </w:tc>
        <w:tc>
          <w:tcPr>
            <w:tcW w:w="2321" w:type="dxa"/>
            <w:vAlign w:val="center"/>
          </w:tcPr>
          <w:p w:rsidR="008E1FC7" w:rsidRPr="008E1FC7" w:rsidRDefault="008E1FC7" w:rsidP="008E1FC7">
            <w:pPr>
              <w:jc w:val="center"/>
              <w:rPr>
                <w:rFonts w:ascii="Tahoma" w:hAnsi="Tahoma" w:cs="Tahoma"/>
                <w:sz w:val="20"/>
                <w:szCs w:val="20"/>
              </w:rPr>
            </w:pPr>
            <w:r w:rsidRPr="008E1FC7">
              <w:rPr>
                <w:rFonts w:ascii="Tahoma" w:hAnsi="Tahoma" w:cs="Tahoma"/>
                <w:sz w:val="20"/>
                <w:szCs w:val="20"/>
              </w:rPr>
              <w:t>Στέλεχος βελτιστοποίησης παραγωγικής διαδικασίας και παρασκευαστικής πρακτικής σε τρόφιμα, ποτά και αγροδιατροφικά προϊόντα</w:t>
            </w:r>
          </w:p>
        </w:tc>
        <w:tc>
          <w:tcPr>
            <w:tcW w:w="1485" w:type="dxa"/>
          </w:tcPr>
          <w:p w:rsidR="008E1FC7" w:rsidRPr="00351F55" w:rsidRDefault="008E1FC7" w:rsidP="008E1FC7">
            <w:pPr>
              <w:jc w:val="center"/>
              <w:rPr>
                <w:rFonts w:ascii="Tahoma" w:hAnsi="Tahoma" w:cs="Tahoma"/>
                <w:sz w:val="20"/>
                <w:szCs w:val="20"/>
              </w:rPr>
            </w:pPr>
            <w:r w:rsidRPr="00351F55">
              <w:rPr>
                <w:rFonts w:ascii="Tahoma" w:hAnsi="Tahoma" w:cs="Tahoma"/>
                <w:sz w:val="20"/>
                <w:szCs w:val="20"/>
              </w:rPr>
              <w:t>ΝΑΙ</w:t>
            </w:r>
          </w:p>
        </w:tc>
        <w:tc>
          <w:tcPr>
            <w:tcW w:w="1336" w:type="dxa"/>
          </w:tcPr>
          <w:p w:rsidR="008E1FC7" w:rsidRDefault="008E1FC7" w:rsidP="008E1FC7">
            <w:pPr>
              <w:jc w:val="center"/>
              <w:rPr>
                <w:rFonts w:ascii="Tahoma" w:hAnsi="Tahoma" w:cs="Tahoma"/>
                <w:sz w:val="20"/>
                <w:szCs w:val="20"/>
              </w:rPr>
            </w:pPr>
            <w:r>
              <w:rPr>
                <w:rFonts w:ascii="Tahoma" w:hAnsi="Tahoma" w:cs="Tahoma"/>
                <w:sz w:val="20"/>
                <w:szCs w:val="20"/>
              </w:rPr>
              <w:t>ΟΧΙ</w:t>
            </w:r>
          </w:p>
        </w:tc>
      </w:tr>
    </w:tbl>
    <w:p w:rsidR="00C55F37" w:rsidRPr="006A65B4" w:rsidRDefault="00C55F37" w:rsidP="0073408E">
      <w:pPr>
        <w:spacing w:after="0" w:line="312" w:lineRule="auto"/>
        <w:contextualSpacing/>
        <w:jc w:val="both"/>
        <w:rPr>
          <w:rFonts w:ascii="Tahoma" w:hAnsi="Tahoma" w:cs="Tahoma"/>
          <w:b/>
        </w:rPr>
      </w:pPr>
    </w:p>
    <w:p w:rsidR="00FE51EC" w:rsidRPr="006A65B4" w:rsidRDefault="00FE51EC" w:rsidP="0073408E">
      <w:pPr>
        <w:spacing w:after="0" w:line="312" w:lineRule="auto"/>
        <w:contextualSpacing/>
        <w:jc w:val="both"/>
        <w:rPr>
          <w:rFonts w:ascii="Tahoma" w:hAnsi="Tahoma" w:cs="Tahoma"/>
          <w:sz w:val="20"/>
          <w:szCs w:val="20"/>
        </w:rPr>
      </w:pPr>
    </w:p>
    <w:p w:rsidR="00E657C5" w:rsidRPr="00504BFC" w:rsidRDefault="002567FB" w:rsidP="00EE3124">
      <w:pPr>
        <w:pStyle w:val="2"/>
        <w:spacing w:before="0" w:line="312" w:lineRule="auto"/>
        <w:ind w:firstLine="644"/>
        <w:jc w:val="both"/>
        <w:rPr>
          <w:rFonts w:ascii="Tahoma" w:hAnsi="Tahoma" w:cs="Tahoma"/>
          <w:color w:val="auto"/>
          <w:sz w:val="22"/>
          <w:szCs w:val="22"/>
        </w:rPr>
      </w:pPr>
      <w:bookmarkStart w:id="9" w:name="_Toc88770195"/>
      <w:r w:rsidRPr="00504BFC">
        <w:rPr>
          <w:rFonts w:ascii="Tahoma" w:hAnsi="Tahoma" w:cs="Tahoma"/>
          <w:color w:val="auto"/>
          <w:sz w:val="22"/>
          <w:szCs w:val="22"/>
        </w:rPr>
        <w:t xml:space="preserve">2.2 </w:t>
      </w:r>
      <w:r w:rsidR="00316801" w:rsidRPr="00504BFC">
        <w:rPr>
          <w:rFonts w:ascii="Tahoma" w:hAnsi="Tahoma" w:cs="Tahoma"/>
          <w:color w:val="auto"/>
          <w:sz w:val="22"/>
          <w:szCs w:val="22"/>
        </w:rPr>
        <w:t>Όροι</w:t>
      </w:r>
      <w:r w:rsidR="00C61917" w:rsidRPr="00504BFC">
        <w:rPr>
          <w:rFonts w:ascii="Tahoma" w:hAnsi="Tahoma" w:cs="Tahoma"/>
          <w:color w:val="auto"/>
          <w:sz w:val="22"/>
          <w:szCs w:val="22"/>
        </w:rPr>
        <w:t xml:space="preserve"> υλοποίησης </w:t>
      </w:r>
      <w:r w:rsidR="00316801" w:rsidRPr="00504BFC">
        <w:rPr>
          <w:rFonts w:ascii="Tahoma" w:hAnsi="Tahoma" w:cs="Tahoma"/>
          <w:color w:val="auto"/>
          <w:sz w:val="22"/>
          <w:szCs w:val="22"/>
        </w:rPr>
        <w:t>του Προγράμματος</w:t>
      </w:r>
      <w:r w:rsidR="007F300D" w:rsidRPr="00504BFC">
        <w:rPr>
          <w:rFonts w:ascii="Tahoma" w:hAnsi="Tahoma" w:cs="Tahoma"/>
          <w:color w:val="auto"/>
          <w:sz w:val="22"/>
          <w:szCs w:val="22"/>
        </w:rPr>
        <w:t xml:space="preserve"> – Υποχρεώσεις ωφελούμενων</w:t>
      </w:r>
      <w:bookmarkEnd w:id="9"/>
    </w:p>
    <w:p w:rsidR="00190BD3" w:rsidRPr="00351F55" w:rsidRDefault="00AF58AD" w:rsidP="00836DA9">
      <w:pPr>
        <w:pStyle w:val="a3"/>
        <w:numPr>
          <w:ilvl w:val="0"/>
          <w:numId w:val="40"/>
        </w:numPr>
        <w:spacing w:after="0" w:line="312" w:lineRule="auto"/>
        <w:jc w:val="both"/>
        <w:rPr>
          <w:rFonts w:ascii="Tahoma" w:hAnsi="Tahoma" w:cs="Tahoma"/>
          <w:sz w:val="20"/>
          <w:szCs w:val="20"/>
        </w:rPr>
      </w:pPr>
      <w:bookmarkStart w:id="10" w:name="_Toc72407210"/>
      <w:r w:rsidRPr="00351F55">
        <w:rPr>
          <w:rFonts w:ascii="Tahoma" w:hAnsi="Tahoma" w:cs="Tahoma"/>
          <w:sz w:val="20"/>
          <w:szCs w:val="20"/>
        </w:rPr>
        <w:t xml:space="preserve">Το σύνολο των ενεργειών του έργου (Κατάρτιση, Πιστοποίηση) θα υλοποιηθούν </w:t>
      </w:r>
      <w:r w:rsidR="009C3DA7" w:rsidRPr="00351F55">
        <w:rPr>
          <w:rFonts w:ascii="Tahoma" w:hAnsi="Tahoma" w:cs="Tahoma"/>
          <w:sz w:val="20"/>
          <w:szCs w:val="20"/>
        </w:rPr>
        <w:t>σύμφωνα με</w:t>
      </w:r>
      <w:bookmarkEnd w:id="10"/>
    </w:p>
    <w:p w:rsidR="002E21CC" w:rsidRDefault="002E21CC" w:rsidP="006A65B4">
      <w:pPr>
        <w:pStyle w:val="a3"/>
        <w:numPr>
          <w:ilvl w:val="0"/>
          <w:numId w:val="55"/>
        </w:numPr>
        <w:jc w:val="both"/>
        <w:rPr>
          <w:rFonts w:ascii="Tahoma" w:hAnsi="Tahoma" w:cs="Tahoma"/>
          <w:sz w:val="20"/>
          <w:szCs w:val="20"/>
        </w:rPr>
      </w:pPr>
      <w:r w:rsidRPr="002E21CC">
        <w:rPr>
          <w:rFonts w:ascii="Tahoma" w:hAnsi="Tahoma" w:cs="Tahoma"/>
          <w:sz w:val="20"/>
          <w:szCs w:val="20"/>
        </w:rPr>
        <w:t xml:space="preserve">Την με αρ. πρ. (ΕΥΔ Νοτίου Αιγαίου) 3935/09-12-2019 (ΑΔΑ: 6ΟΩ57ΛΞ-ΗΚ2) Πρόσκληση (κωδ. ΝΑΙΓ99) με τίτλο «Αναβάθμιση προσόντων εργαζομένων στην Περιφέρεια Νοτίου Αιγαίου» προς δυνητικούς δικαιούχους για την υποβολή προτάσεων στο πλαίσιο του Άξονα Προτεραιότητας 4 «Προώθηση της Κοινωνικής Ένταξης - Ανάπτυξη Ανθρώπινου Δυναμικού», </w:t>
      </w:r>
    </w:p>
    <w:p w:rsidR="002E21CC" w:rsidRDefault="002E21CC" w:rsidP="006A65B4">
      <w:pPr>
        <w:pStyle w:val="a3"/>
        <w:numPr>
          <w:ilvl w:val="0"/>
          <w:numId w:val="55"/>
        </w:numPr>
        <w:jc w:val="both"/>
        <w:rPr>
          <w:rFonts w:ascii="Tahoma" w:hAnsi="Tahoma" w:cs="Tahoma"/>
          <w:sz w:val="20"/>
          <w:szCs w:val="20"/>
        </w:rPr>
      </w:pPr>
      <w:r w:rsidRPr="002E21CC">
        <w:rPr>
          <w:rFonts w:ascii="Tahoma" w:hAnsi="Tahoma" w:cs="Tahoma"/>
          <w:sz w:val="20"/>
          <w:szCs w:val="20"/>
        </w:rPr>
        <w:t>Την με αρ. πρ. Αρ. πρωτ. 1034/08-04-2020 (ΑΔΑ ΨΓΨΛ7ΛΞ-ΦΩΔ) (ΕΥΔ Ε.Π. Νοτίου Αιγαίου) Απόφαση Ένταξης της Πράξης με τίτλο «</w:t>
      </w:r>
      <w:r w:rsidR="00E50FD7" w:rsidRPr="00E50FD7">
        <w:rPr>
          <w:rFonts w:ascii="Tahoma" w:hAnsi="Tahoma" w:cs="Tahoma"/>
          <w:sz w:val="20"/>
          <w:szCs w:val="20"/>
        </w:rPr>
        <w:t xml:space="preserve">Αναβάθμιση </w:t>
      </w:r>
      <w:r w:rsidR="00E50FD7" w:rsidRPr="00E50FD7">
        <w:rPr>
          <w:rFonts w:ascii="Tahoma" w:hAnsi="Tahoma" w:cs="Tahoma"/>
          <w:sz w:val="20"/>
          <w:szCs w:val="20"/>
        </w:rPr>
        <w:lastRenderedPageBreak/>
        <w:t>προσόντων εργαζομένων στις Περιφερειακές Ενότητες των Κυκλάδων</w:t>
      </w:r>
      <w:r w:rsidRPr="002E21CC">
        <w:rPr>
          <w:rFonts w:ascii="Tahoma" w:hAnsi="Tahoma" w:cs="Tahoma"/>
          <w:sz w:val="20"/>
          <w:szCs w:val="20"/>
        </w:rPr>
        <w:t>», με MIS 5053956 στο ΕΠ «Νότιο Αιγαίο».</w:t>
      </w:r>
    </w:p>
    <w:p w:rsidR="00190BD3" w:rsidRPr="00351F55" w:rsidRDefault="00190BD3" w:rsidP="006A65B4">
      <w:pPr>
        <w:pStyle w:val="a3"/>
        <w:numPr>
          <w:ilvl w:val="0"/>
          <w:numId w:val="55"/>
        </w:numPr>
        <w:jc w:val="both"/>
        <w:rPr>
          <w:rFonts w:ascii="Tahoma" w:hAnsi="Tahoma" w:cs="Tahoma"/>
          <w:sz w:val="20"/>
          <w:szCs w:val="20"/>
        </w:rPr>
      </w:pPr>
      <w:r w:rsidRPr="00351F55">
        <w:rPr>
          <w:rFonts w:ascii="Tahoma" w:hAnsi="Tahoma" w:cs="Tahoma"/>
          <w:sz w:val="20"/>
          <w:szCs w:val="20"/>
        </w:rPr>
        <w:t>Την με Α.Π. 79732/27.07.2020 (ΑΔΑ: 6ΨΠΨ46ΜΤΛΠ-ΘΞΔ) εγκύκλιο με θέμα «Πλαίσιο ποιοτικών προδιαγραφών για τον σχεδιασμό και την υλοποίηση συγχρηματοδοτούμενων από το Ευρωπαϊκό Κοινωνικό Ταμείο (ΕΚΤ) προγραμμάτων Συνεχιζόμενης Επαγγελματικής Κατάρτισης (ΣΕΚ)» της Γ.Γ. του Υπουργείου Εργασίας και Κοινωνικών Υποθέσεων, του Γ.Γ. Επαγγελματικής Εκπαίδευσης, Κατάρτισης και Δια Βίου Μάθησης και του Γ.Γ. Δημοσίων Επενδύσεων και ΕΣΠΑ, που εκδόθηκε από την ΕΥΣ ΕΚΤ της Γενικής Γραμματείας Δημοσίων Επενδύσεων ΕΣΠΑ</w:t>
      </w:r>
    </w:p>
    <w:p w:rsidR="00190BD3" w:rsidRDefault="00190BD3" w:rsidP="006A65B4">
      <w:pPr>
        <w:pStyle w:val="a3"/>
        <w:numPr>
          <w:ilvl w:val="0"/>
          <w:numId w:val="55"/>
        </w:numPr>
        <w:jc w:val="both"/>
        <w:rPr>
          <w:rFonts w:ascii="Tahoma" w:hAnsi="Tahoma" w:cs="Tahoma"/>
          <w:sz w:val="20"/>
          <w:szCs w:val="20"/>
        </w:rPr>
      </w:pPr>
      <w:r w:rsidRPr="00351F55">
        <w:rPr>
          <w:rFonts w:ascii="Tahoma" w:hAnsi="Tahoma" w:cs="Tahoma"/>
          <w:sz w:val="20"/>
          <w:szCs w:val="20"/>
        </w:rPr>
        <w:t>To με Α.Π. 102768/1.10.2020 (ΑΔΑ:60Ψ746ΜΤΛΡ-ΨΓΚ) έγγραφο της Ειδικής Υπηρεσίας Συντονισμού και Παρακολούθησης Δράσεων ΕΚΤ με θέμα «Διευκρινιστικές ερμηνευτικές οδηγίες εφαρμογής της εγκυκλίου με αρ. πρωτ. 79732/27.7.2020 “Πλαίσιο ποιοτικών προδιαγραφών για τον σχεδιασμό και την υλοποίηση συγχρηματοδοτούμενων από το Ευρωπαϊκό Κοινωνικό Ταμείο (ΕΚΤ) προγραμμάτων Συνεχιζόμενης Επαγγελματικής Κατάρτισης (ΣΕΚ) (ΑΔΑ: 6ΨΠΨ46ΜΤΛΡ-ΘΞΔ)”»</w:t>
      </w:r>
    </w:p>
    <w:p w:rsidR="00563418" w:rsidRPr="00351F55" w:rsidRDefault="00563418" w:rsidP="00563418">
      <w:pPr>
        <w:pStyle w:val="a3"/>
        <w:ind w:left="1440"/>
        <w:jc w:val="both"/>
        <w:rPr>
          <w:rFonts w:ascii="Tahoma" w:hAnsi="Tahoma" w:cs="Tahoma"/>
          <w:sz w:val="20"/>
          <w:szCs w:val="20"/>
        </w:rPr>
      </w:pPr>
    </w:p>
    <w:p w:rsidR="00F239DC" w:rsidRPr="00351F55" w:rsidRDefault="00AF58AD" w:rsidP="0073408E">
      <w:pPr>
        <w:pStyle w:val="a3"/>
        <w:numPr>
          <w:ilvl w:val="0"/>
          <w:numId w:val="40"/>
        </w:numPr>
        <w:spacing w:after="0" w:line="312" w:lineRule="auto"/>
        <w:jc w:val="both"/>
        <w:rPr>
          <w:rFonts w:ascii="Tahoma" w:hAnsi="Tahoma" w:cs="Tahoma"/>
          <w:sz w:val="20"/>
          <w:szCs w:val="20"/>
        </w:rPr>
      </w:pPr>
      <w:r w:rsidRPr="00351F55">
        <w:rPr>
          <w:rFonts w:ascii="Tahoma" w:hAnsi="Tahoma" w:cs="Tahoma"/>
          <w:sz w:val="20"/>
          <w:szCs w:val="20"/>
        </w:rPr>
        <w:t>Επιπλέον, για το σύνολο των ενεργειών Κατάρτισης και Πιστοποίησης του έργου θα δίδεται η δυνατότητα να υλοποιηθούν εξ αποστάσεως με τη χρήση τεχνολογιών πληροφορικής και επικοινωνιών.</w:t>
      </w:r>
    </w:p>
    <w:p w:rsidR="007F300D" w:rsidRPr="006A65B4" w:rsidRDefault="00C61917" w:rsidP="0073408E">
      <w:pPr>
        <w:pStyle w:val="a3"/>
        <w:numPr>
          <w:ilvl w:val="0"/>
          <w:numId w:val="40"/>
        </w:numPr>
        <w:spacing w:after="0" w:line="312" w:lineRule="auto"/>
        <w:jc w:val="both"/>
        <w:rPr>
          <w:rFonts w:ascii="Tahoma" w:hAnsi="Tahoma" w:cs="Tahoma"/>
          <w:sz w:val="20"/>
          <w:szCs w:val="20"/>
        </w:rPr>
      </w:pPr>
      <w:r w:rsidRPr="006A65B4">
        <w:rPr>
          <w:rFonts w:ascii="Tahoma" w:hAnsi="Tahoma" w:cs="Tahoma"/>
          <w:sz w:val="20"/>
          <w:szCs w:val="20"/>
        </w:rPr>
        <w:t xml:space="preserve">Σύνολο ωρών κατάρτισης: </w:t>
      </w:r>
      <w:r w:rsidR="00351F55">
        <w:rPr>
          <w:rFonts w:ascii="Tahoma" w:hAnsi="Tahoma" w:cs="Tahoma"/>
          <w:sz w:val="20"/>
          <w:szCs w:val="20"/>
        </w:rPr>
        <w:t>1</w:t>
      </w:r>
      <w:r w:rsidR="002E21CC">
        <w:rPr>
          <w:rFonts w:ascii="Tahoma" w:hAnsi="Tahoma" w:cs="Tahoma"/>
          <w:sz w:val="20"/>
          <w:szCs w:val="20"/>
        </w:rPr>
        <w:t>5</w:t>
      </w:r>
      <w:r w:rsidR="00D22C88" w:rsidRPr="006A65B4">
        <w:rPr>
          <w:rFonts w:ascii="Tahoma" w:hAnsi="Tahoma" w:cs="Tahoma"/>
          <w:sz w:val="20"/>
          <w:szCs w:val="20"/>
        </w:rPr>
        <w:t xml:space="preserve">0 </w:t>
      </w:r>
      <w:r w:rsidRPr="006A65B4">
        <w:rPr>
          <w:rFonts w:ascii="Tahoma" w:hAnsi="Tahoma" w:cs="Tahoma"/>
          <w:sz w:val="20"/>
          <w:szCs w:val="20"/>
        </w:rPr>
        <w:t>ώρες</w:t>
      </w:r>
      <w:r w:rsidR="003442A9" w:rsidRPr="003442A9">
        <w:rPr>
          <w:rFonts w:ascii="Tahoma" w:hAnsi="Tahoma" w:cs="Tahoma"/>
          <w:sz w:val="20"/>
          <w:szCs w:val="20"/>
        </w:rPr>
        <w:t xml:space="preserve"> </w:t>
      </w:r>
      <w:r w:rsidR="009F7C87" w:rsidRPr="006A65B4">
        <w:rPr>
          <w:rFonts w:ascii="Tahoma" w:hAnsi="Tahoma" w:cs="Tahoma"/>
          <w:sz w:val="20"/>
          <w:szCs w:val="20"/>
        </w:rPr>
        <w:t>θεωρητικής κατάρτισης για όλα τα αντικείμενα κατάρτισης και σύμφωνα με τον ανωτέρω πίνακα.</w:t>
      </w:r>
    </w:p>
    <w:p w:rsidR="007F300D" w:rsidRPr="006A65B4" w:rsidRDefault="359C5680" w:rsidP="007F300D">
      <w:pPr>
        <w:pStyle w:val="a3"/>
        <w:numPr>
          <w:ilvl w:val="0"/>
          <w:numId w:val="40"/>
        </w:numPr>
        <w:spacing w:after="0" w:line="312" w:lineRule="auto"/>
        <w:jc w:val="both"/>
        <w:rPr>
          <w:rFonts w:ascii="Tahoma" w:hAnsi="Tahoma" w:cs="Tahoma"/>
          <w:sz w:val="20"/>
          <w:szCs w:val="20"/>
        </w:rPr>
      </w:pPr>
      <w:r w:rsidRPr="006A65B4">
        <w:rPr>
          <w:rFonts w:ascii="Tahoma" w:hAnsi="Tahoma" w:cs="Tahoma"/>
          <w:sz w:val="20"/>
          <w:szCs w:val="20"/>
        </w:rPr>
        <w:t>Η ημερήσια διάρκεια της θεωρητικής άσκησης δεν μπορεί να υπερβαίνει τις τέσσερις (4) ώρες</w:t>
      </w:r>
      <w:r w:rsidR="00DF6D9A" w:rsidRPr="006A65B4">
        <w:rPr>
          <w:rFonts w:ascii="Tahoma" w:hAnsi="Tahoma" w:cs="Tahoma"/>
          <w:sz w:val="20"/>
          <w:szCs w:val="20"/>
        </w:rPr>
        <w:t xml:space="preserve">, </w:t>
      </w:r>
      <w:r w:rsidR="007F300D" w:rsidRPr="006A65B4">
        <w:rPr>
          <w:rFonts w:ascii="Tahoma" w:hAnsi="Tahoma" w:cs="Tahoma"/>
          <w:sz w:val="20"/>
          <w:szCs w:val="20"/>
        </w:rPr>
        <w:t>για τα προγράμματα που υλοποιούνται δια ζώσης, ή με τη μέθοδο της Συμβατικής/Μικτής κατάρτισης, συμπεριλαμβανομένων των διαλειμμάτων.</w:t>
      </w:r>
    </w:p>
    <w:p w:rsidR="007F300D" w:rsidRPr="006A65B4" w:rsidRDefault="007F300D" w:rsidP="000E00A8">
      <w:pPr>
        <w:pStyle w:val="a3"/>
        <w:numPr>
          <w:ilvl w:val="0"/>
          <w:numId w:val="40"/>
        </w:numPr>
        <w:spacing w:after="0" w:line="312" w:lineRule="auto"/>
        <w:jc w:val="both"/>
        <w:rPr>
          <w:rFonts w:ascii="Tahoma" w:hAnsi="Tahoma" w:cs="Tahoma"/>
          <w:sz w:val="20"/>
          <w:szCs w:val="20"/>
        </w:rPr>
      </w:pPr>
      <w:r w:rsidRPr="006A65B4">
        <w:rPr>
          <w:rFonts w:ascii="Tahoma" w:hAnsi="Tahoma" w:cs="Tahoma"/>
          <w:sz w:val="20"/>
          <w:szCs w:val="20"/>
        </w:rPr>
        <w:t xml:space="preserve">Η ημερήσια εκπαίδευση/κατάρτιση διενεργείται υποχρεωτικά </w:t>
      </w:r>
      <w:r w:rsidRPr="008C1A55">
        <w:rPr>
          <w:rFonts w:ascii="Tahoma" w:hAnsi="Tahoma" w:cs="Tahoma"/>
          <w:b/>
          <w:sz w:val="20"/>
          <w:szCs w:val="20"/>
        </w:rPr>
        <w:t>εκτός</w:t>
      </w:r>
      <w:r w:rsidRPr="006A65B4">
        <w:rPr>
          <w:rFonts w:ascii="Tahoma" w:hAnsi="Tahoma" w:cs="Tahoma"/>
          <w:sz w:val="20"/>
          <w:szCs w:val="20"/>
        </w:rPr>
        <w:t xml:space="preserve"> του ωραρίου εργασίας των συμμετεχόντων/εργαζομένων</w:t>
      </w:r>
      <w:r w:rsidR="000E00A8" w:rsidRPr="006A65B4">
        <w:rPr>
          <w:rFonts w:ascii="Tahoma" w:hAnsi="Tahoma" w:cs="Tahoma"/>
          <w:sz w:val="20"/>
          <w:szCs w:val="20"/>
        </w:rPr>
        <w:t xml:space="preserve"> (Αφορά τη σύγχρονη τηλεκατάρτιση και τη συμβατική κατάρτιση)</w:t>
      </w:r>
    </w:p>
    <w:p w:rsidR="006161FC" w:rsidRPr="006A65B4" w:rsidRDefault="006161FC" w:rsidP="006161FC">
      <w:pPr>
        <w:pStyle w:val="a3"/>
        <w:numPr>
          <w:ilvl w:val="0"/>
          <w:numId w:val="40"/>
        </w:numPr>
        <w:autoSpaceDE w:val="0"/>
        <w:spacing w:after="60" w:line="360" w:lineRule="auto"/>
        <w:jc w:val="both"/>
        <w:rPr>
          <w:rFonts w:ascii="Tahoma" w:hAnsi="Tahoma" w:cs="Tahoma"/>
          <w:sz w:val="20"/>
          <w:szCs w:val="20"/>
        </w:rPr>
      </w:pPr>
      <w:r w:rsidRPr="006A65B4">
        <w:rPr>
          <w:rFonts w:ascii="Tahoma" w:hAnsi="Tahoma" w:cs="Tahoma"/>
          <w:sz w:val="20"/>
          <w:szCs w:val="20"/>
        </w:rPr>
        <w:t>Οι ώρες  της ασύγχρονης τηλεκατάρτισης για όλα τα προγράμματα θα πρέπει να υλοποιούνται από τους συμμετέχοντες εργαζόμενους σε ώρες και ημέρες που οι ίδιοι επιλέγουν</w:t>
      </w:r>
    </w:p>
    <w:p w:rsidR="007F300D" w:rsidRPr="00351F55" w:rsidRDefault="007F300D" w:rsidP="00351F55">
      <w:pPr>
        <w:pStyle w:val="a3"/>
        <w:numPr>
          <w:ilvl w:val="0"/>
          <w:numId w:val="40"/>
        </w:numPr>
        <w:spacing w:after="0" w:line="312" w:lineRule="auto"/>
        <w:jc w:val="both"/>
        <w:rPr>
          <w:rFonts w:ascii="Tahoma" w:hAnsi="Tahoma" w:cs="Tahoma"/>
          <w:sz w:val="20"/>
          <w:szCs w:val="20"/>
        </w:rPr>
      </w:pPr>
      <w:r w:rsidRPr="00351F55">
        <w:rPr>
          <w:rFonts w:ascii="Tahoma" w:hAnsi="Tahoma" w:cs="Tahoma"/>
          <w:sz w:val="20"/>
          <w:szCs w:val="20"/>
        </w:rPr>
        <w:t>Η εκπαίδευση / κατάρτιση</w:t>
      </w:r>
      <w:r w:rsidR="007916A1" w:rsidRPr="00351F55">
        <w:rPr>
          <w:rFonts w:ascii="Tahoma" w:hAnsi="Tahoma" w:cs="Tahoma"/>
          <w:sz w:val="20"/>
          <w:szCs w:val="20"/>
        </w:rPr>
        <w:t xml:space="preserve">  θα</w:t>
      </w:r>
      <w:r w:rsidRPr="00351F55">
        <w:rPr>
          <w:rFonts w:ascii="Tahoma" w:hAnsi="Tahoma" w:cs="Tahoma"/>
          <w:sz w:val="20"/>
          <w:szCs w:val="20"/>
        </w:rPr>
        <w:t xml:space="preserve"> ολοκληρώνεται το αργότερο μέχρι την 22η ώρα, για τα προγράμματα που υλοποιούνται  με τη μέθοδο της Συμβατικής/Μικτής κατάρτισης </w:t>
      </w:r>
      <w:r w:rsidR="000E00A8" w:rsidRPr="00351F55">
        <w:rPr>
          <w:rFonts w:ascii="Tahoma" w:hAnsi="Tahoma" w:cs="Tahoma"/>
          <w:sz w:val="20"/>
          <w:szCs w:val="20"/>
        </w:rPr>
        <w:t>και της Σύγχρονης τηλεκατάρτισης</w:t>
      </w:r>
      <w:r w:rsidR="00EE3124" w:rsidRPr="00351F55">
        <w:rPr>
          <w:rFonts w:ascii="Tahoma" w:hAnsi="Tahoma" w:cs="Tahoma"/>
          <w:sz w:val="20"/>
          <w:szCs w:val="20"/>
        </w:rPr>
        <w:t>.</w:t>
      </w:r>
    </w:p>
    <w:p w:rsidR="007F300D" w:rsidRPr="006A65B4" w:rsidRDefault="007F300D" w:rsidP="007F300D">
      <w:pPr>
        <w:pStyle w:val="a3"/>
        <w:numPr>
          <w:ilvl w:val="0"/>
          <w:numId w:val="40"/>
        </w:numPr>
        <w:spacing w:after="0" w:line="312" w:lineRule="auto"/>
        <w:jc w:val="both"/>
        <w:rPr>
          <w:rFonts w:ascii="Tahoma" w:hAnsi="Tahoma" w:cs="Tahoma"/>
          <w:sz w:val="20"/>
          <w:szCs w:val="20"/>
        </w:rPr>
      </w:pPr>
      <w:r w:rsidRPr="00351F55">
        <w:rPr>
          <w:rFonts w:ascii="Tahoma" w:hAnsi="Tahoma" w:cs="Tahoma"/>
          <w:sz w:val="20"/>
          <w:szCs w:val="20"/>
        </w:rPr>
        <w:t>Κατά την υλοποίηση της κατάρτισης (στα προγράμματα Συμβατικής και Μικτής Κατάρτισης), εφόσον η διάρκειά της υπερβαίνει τις τρεις (3) ώρες ημερησίως, θα χορηγούνται εδέσματα /χυμοί/καφέ στους καταρτιζόμενους από τον Πάροχο Κατάρτισης</w:t>
      </w:r>
    </w:p>
    <w:p w:rsidR="007F300D" w:rsidRPr="006A65B4" w:rsidRDefault="007F300D" w:rsidP="007922B0">
      <w:pPr>
        <w:pStyle w:val="a3"/>
        <w:numPr>
          <w:ilvl w:val="0"/>
          <w:numId w:val="40"/>
        </w:numPr>
        <w:spacing w:after="0" w:line="312" w:lineRule="auto"/>
        <w:jc w:val="both"/>
        <w:rPr>
          <w:rFonts w:ascii="Tahoma" w:hAnsi="Tahoma" w:cs="Tahoma"/>
          <w:sz w:val="20"/>
          <w:szCs w:val="20"/>
        </w:rPr>
      </w:pPr>
      <w:r w:rsidRPr="006A65B4">
        <w:rPr>
          <w:rFonts w:ascii="Tahoma" w:eastAsia="SimSun" w:hAnsi="Tahoma" w:cs="Tahoma"/>
          <w:bCs/>
          <w:sz w:val="20"/>
          <w:szCs w:val="20"/>
        </w:rPr>
        <w:t>Δεν επιτρέπεται η θεωρητική κατάρτιση</w:t>
      </w:r>
      <w:r w:rsidR="007922B0" w:rsidRPr="006A65B4">
        <w:rPr>
          <w:rFonts w:ascii="Tahoma" w:eastAsia="SimSun" w:hAnsi="Tahoma" w:cs="Tahoma"/>
          <w:bCs/>
          <w:sz w:val="20"/>
          <w:szCs w:val="20"/>
        </w:rPr>
        <w:t xml:space="preserve">, καθώς και η σύγχρονη τηλεκατάρτιση </w:t>
      </w:r>
      <w:r w:rsidRPr="006A65B4">
        <w:rPr>
          <w:rFonts w:ascii="Tahoma" w:eastAsia="SimSun" w:hAnsi="Tahoma" w:cs="Tahoma"/>
          <w:bCs/>
          <w:sz w:val="20"/>
          <w:szCs w:val="20"/>
        </w:rPr>
        <w:t>τις Κυριακές  και τις επίσημες αργίες, για τα προγράμματα που υλοποιούνται  δια ζώσης, ή με τη μέθοδο της Συμβατικής/Μικτής κατάρτισης,</w:t>
      </w:r>
      <w:r w:rsidR="00351F55">
        <w:rPr>
          <w:rFonts w:ascii="Tahoma" w:eastAsia="SimSun" w:hAnsi="Tahoma" w:cs="Tahoma"/>
          <w:bCs/>
          <w:sz w:val="20"/>
          <w:szCs w:val="20"/>
        </w:rPr>
        <w:t xml:space="preserve"> </w:t>
      </w:r>
      <w:r w:rsidRPr="006A65B4">
        <w:rPr>
          <w:rFonts w:ascii="Tahoma" w:eastAsia="SimSun" w:hAnsi="Tahoma" w:cs="Tahoma"/>
          <w:bCs/>
          <w:sz w:val="20"/>
          <w:szCs w:val="20"/>
        </w:rPr>
        <w:t>όπως αυτές ορίζονται για τους εργαζόμενους στον Ιδιωτικό τομέα σύμφωνα με το Β</w:t>
      </w:r>
      <w:r w:rsidR="00351F55">
        <w:rPr>
          <w:rFonts w:ascii="Tahoma" w:eastAsia="SimSun" w:hAnsi="Tahoma" w:cs="Tahoma"/>
          <w:bCs/>
          <w:sz w:val="20"/>
          <w:szCs w:val="20"/>
        </w:rPr>
        <w:t xml:space="preserve">ασιλικόν Διάταγμα </w:t>
      </w:r>
      <w:r w:rsidRPr="006A65B4">
        <w:rPr>
          <w:rFonts w:ascii="Tahoma" w:eastAsia="SimSun" w:hAnsi="Tahoma" w:cs="Tahoma"/>
          <w:bCs/>
          <w:sz w:val="20"/>
          <w:szCs w:val="20"/>
        </w:rPr>
        <w:t xml:space="preserve">υπ’ αριθμ. 748 της 5/13 Σεπτεμβρίου 1966 ΦΕΚ Α 179 </w:t>
      </w:r>
      <w:r w:rsidRPr="006A65B4">
        <w:rPr>
          <w:rFonts w:ascii="Tahoma" w:eastAsia="SimSun" w:hAnsi="Tahoma" w:cs="Tahoma"/>
          <w:bCs/>
          <w:i/>
          <w:iCs/>
          <w:sz w:val="20"/>
          <w:szCs w:val="20"/>
        </w:rPr>
        <w:t xml:space="preserve">«Περί κωδικοποιήσεως, </w:t>
      </w:r>
      <w:r w:rsidRPr="006A65B4">
        <w:rPr>
          <w:rFonts w:ascii="Tahoma" w:eastAsia="SimSun" w:hAnsi="Tahoma" w:cs="Tahoma"/>
          <w:bCs/>
          <w:i/>
          <w:iCs/>
          <w:sz w:val="20"/>
          <w:szCs w:val="20"/>
        </w:rPr>
        <w:lastRenderedPageBreak/>
        <w:t>καταργήσεως, τροποποιήσεως και συμπληρώσεως των διατάξεων της κειμένης νομοθεσίας περί εβδομαδιαίας και Κυριακής αναπαύσεως και ημερών αργίας»</w:t>
      </w:r>
      <w:r w:rsidRPr="006A65B4">
        <w:rPr>
          <w:rFonts w:ascii="Tahoma" w:eastAsia="SimSun" w:hAnsi="Tahoma" w:cs="Tahoma"/>
          <w:bCs/>
          <w:sz w:val="20"/>
          <w:szCs w:val="20"/>
        </w:rPr>
        <w:t>, όπως ισχύει.</w:t>
      </w:r>
    </w:p>
    <w:p w:rsidR="000201CC" w:rsidRPr="006A65B4" w:rsidRDefault="000201CC" w:rsidP="000201CC">
      <w:pPr>
        <w:pStyle w:val="a3"/>
        <w:numPr>
          <w:ilvl w:val="0"/>
          <w:numId w:val="40"/>
        </w:numPr>
        <w:spacing w:line="276" w:lineRule="auto"/>
        <w:jc w:val="both"/>
        <w:rPr>
          <w:rFonts w:ascii="Tahoma" w:hAnsi="Tahoma" w:cs="Tahoma"/>
          <w:sz w:val="20"/>
          <w:szCs w:val="20"/>
        </w:rPr>
      </w:pPr>
      <w:r w:rsidRPr="006A65B4">
        <w:rPr>
          <w:rFonts w:ascii="Tahoma" w:hAnsi="Tahoma" w:cs="Tahoma"/>
          <w:sz w:val="20"/>
          <w:szCs w:val="20"/>
        </w:rPr>
        <w:t>Σε κάθε Καταρτιζόμενο/η που θα ολοκληρώσει επιτυχώς τις εξετάσεις πιστοποίησης και θα ικανοποιεί τις απαιτήσεις που θέτει το κάθε Σχήμα Πιστοποίησης (τυπικά προσόντα, επαγγελματική εμπειρία, τεχνική εκπαίδευση, κ.α.) θα του χορηγείται το αντίστοιχο Πιστοποιητικό από τον συνεργαζόμενο με τον Ανάδοχο, Φορέα Πιστοποίησης Προσώπων. Σε περίπτωση που δεν πληρούνται οι απαιτήσεις του σχήματος Πιστοποίησης, καθώς επίσης και στη περίπτωση αποτυχίας του Καταρτιζόμενου στις εξετάσεις, χορηγείται από τον Φορέα Πιστοποίησης Προσώπων βεβαίωση συμμετοχής του στις εξετάσεις πιστοποίησης, η οποία θα φέρει το όνομα του ωφελούμενου και τις ημερομηνίες διεξαγωγής των εξετάσεων, στις οποίες συμμετείχε.</w:t>
      </w:r>
    </w:p>
    <w:p w:rsidR="007F300D" w:rsidRPr="006A65B4" w:rsidRDefault="007F300D" w:rsidP="0073408E">
      <w:pPr>
        <w:pStyle w:val="a3"/>
        <w:numPr>
          <w:ilvl w:val="0"/>
          <w:numId w:val="40"/>
        </w:numPr>
        <w:spacing w:after="0" w:line="312" w:lineRule="auto"/>
        <w:jc w:val="both"/>
        <w:rPr>
          <w:rFonts w:ascii="Tahoma" w:hAnsi="Tahoma" w:cs="Tahoma"/>
          <w:sz w:val="20"/>
          <w:szCs w:val="20"/>
        </w:rPr>
      </w:pPr>
      <w:r w:rsidRPr="006A65B4">
        <w:rPr>
          <w:rFonts w:ascii="Tahoma" w:hAnsi="Tahoma" w:cs="Tahoma"/>
          <w:sz w:val="20"/>
          <w:szCs w:val="20"/>
        </w:rPr>
        <w:t>Η διαδικασία πιστοποίησης είναι χωρίς κόστος για τους καταρτιζόμενους (εξέταση και επανεξέταση εφ όσον απαιτηθεί).</w:t>
      </w:r>
    </w:p>
    <w:p w:rsidR="00CF6E55" w:rsidRPr="006A65B4" w:rsidRDefault="00CF6E55" w:rsidP="00CF6E55">
      <w:pPr>
        <w:pStyle w:val="a3"/>
        <w:numPr>
          <w:ilvl w:val="0"/>
          <w:numId w:val="40"/>
        </w:numPr>
        <w:spacing w:after="0" w:line="312" w:lineRule="auto"/>
        <w:jc w:val="both"/>
        <w:rPr>
          <w:rFonts w:ascii="Tahoma" w:hAnsi="Tahoma" w:cs="Tahoma"/>
          <w:sz w:val="20"/>
          <w:szCs w:val="20"/>
        </w:rPr>
      </w:pPr>
      <w:r w:rsidRPr="006A65B4">
        <w:rPr>
          <w:rFonts w:ascii="Tahoma" w:hAnsi="Tahoma" w:cs="Tahoma"/>
          <w:sz w:val="20"/>
          <w:szCs w:val="20"/>
        </w:rPr>
        <w:t>Για όλα τα προγράμματα, επιτρέπεται η απουσία των καταρτιζομένων μέχρι του ποσοστού 10% επί της συνολικής διάρκειας των ωρών του</w:t>
      </w:r>
      <w:r w:rsidR="003F51F2" w:rsidRPr="006A65B4">
        <w:rPr>
          <w:rFonts w:ascii="Tahoma" w:hAnsi="Tahoma" w:cs="Tahoma"/>
          <w:sz w:val="20"/>
          <w:szCs w:val="20"/>
        </w:rPr>
        <w:t xml:space="preserve"> προγράμματος (δηλαδή μέχρι </w:t>
      </w:r>
      <w:r w:rsidR="00351F55">
        <w:rPr>
          <w:rFonts w:ascii="Tahoma" w:hAnsi="Tahoma" w:cs="Tahoma"/>
          <w:sz w:val="20"/>
          <w:szCs w:val="20"/>
        </w:rPr>
        <w:t>δ</w:t>
      </w:r>
      <w:r w:rsidR="002E21CC">
        <w:rPr>
          <w:rFonts w:ascii="Tahoma" w:hAnsi="Tahoma" w:cs="Tahoma"/>
          <w:sz w:val="20"/>
          <w:szCs w:val="20"/>
        </w:rPr>
        <w:t>ε</w:t>
      </w:r>
      <w:r w:rsidR="00351F55">
        <w:rPr>
          <w:rFonts w:ascii="Tahoma" w:hAnsi="Tahoma" w:cs="Tahoma"/>
          <w:sz w:val="20"/>
          <w:szCs w:val="20"/>
        </w:rPr>
        <w:t>κα</w:t>
      </w:r>
      <w:r w:rsidR="002E21CC">
        <w:rPr>
          <w:rFonts w:ascii="Tahoma" w:hAnsi="Tahoma" w:cs="Tahoma"/>
          <w:sz w:val="20"/>
          <w:szCs w:val="20"/>
        </w:rPr>
        <w:t>πέντε</w:t>
      </w:r>
      <w:r w:rsidR="003F51F2" w:rsidRPr="006A65B4">
        <w:rPr>
          <w:rFonts w:ascii="Tahoma" w:hAnsi="Tahoma" w:cs="Tahoma"/>
          <w:sz w:val="20"/>
          <w:szCs w:val="20"/>
        </w:rPr>
        <w:t xml:space="preserve"> (</w:t>
      </w:r>
      <w:r w:rsidR="00351F55">
        <w:rPr>
          <w:rFonts w:ascii="Tahoma" w:hAnsi="Tahoma" w:cs="Tahoma"/>
          <w:sz w:val="20"/>
          <w:szCs w:val="20"/>
        </w:rPr>
        <w:t>1</w:t>
      </w:r>
      <w:r w:rsidR="002E21CC">
        <w:rPr>
          <w:rFonts w:ascii="Tahoma" w:hAnsi="Tahoma" w:cs="Tahoma"/>
          <w:sz w:val="20"/>
          <w:szCs w:val="20"/>
        </w:rPr>
        <w:t>5</w:t>
      </w:r>
      <w:r w:rsidRPr="006A65B4">
        <w:rPr>
          <w:rFonts w:ascii="Tahoma" w:hAnsi="Tahoma" w:cs="Tahoma"/>
          <w:sz w:val="20"/>
          <w:szCs w:val="20"/>
        </w:rPr>
        <w:t>) ώρες), ανεξάρτητα από τη μέθοδο υλοποίησης του κάθε προγράμματος. Ως απουσία λογίζεται η μη παρακολούθηση του προγράμματος στις προγραμματισμένες ώρες τόσο στην δια ζώσης διδασκαλία σε φυσική αίθουσα όσο και στη σύγχρονη τηλεκατάρτιση που πραγματοποιείται μέσω της ταυτόχρονης παρακολούθησης όλων των συμμετεχόντων σε ηλεκτρονική αίθουσα. Για τις ώρες της ασύγχρονης εκπαίδευσης</w:t>
      </w:r>
      <w:r w:rsidR="007A2E31" w:rsidRPr="006A65B4">
        <w:rPr>
          <w:rFonts w:ascii="Tahoma" w:hAnsi="Tahoma" w:cs="Tahoma"/>
          <w:sz w:val="20"/>
          <w:szCs w:val="20"/>
        </w:rPr>
        <w:t xml:space="preserve"> (ήτοι της</w:t>
      </w:r>
      <w:r w:rsidRPr="006A65B4">
        <w:rPr>
          <w:rFonts w:ascii="Tahoma" w:hAnsi="Tahoma" w:cs="Tahoma"/>
          <w:sz w:val="20"/>
          <w:szCs w:val="20"/>
        </w:rPr>
        <w:t xml:space="preserve"> μη ταυτόχρονης παρακολούθησης</w:t>
      </w:r>
      <w:r w:rsidR="007A2E31" w:rsidRPr="006A65B4">
        <w:rPr>
          <w:rFonts w:ascii="Tahoma" w:hAnsi="Tahoma" w:cs="Tahoma"/>
          <w:sz w:val="20"/>
          <w:szCs w:val="20"/>
        </w:rPr>
        <w:t xml:space="preserve"> των </w:t>
      </w:r>
      <w:r w:rsidR="0016620D" w:rsidRPr="006A65B4">
        <w:rPr>
          <w:rFonts w:ascii="Tahoma" w:hAnsi="Tahoma" w:cs="Tahoma"/>
          <w:sz w:val="20"/>
          <w:szCs w:val="20"/>
        </w:rPr>
        <w:t>ωφελούμενων</w:t>
      </w:r>
      <w:r w:rsidR="007A2E31" w:rsidRPr="006A65B4">
        <w:rPr>
          <w:rFonts w:ascii="Tahoma" w:hAnsi="Tahoma" w:cs="Tahoma"/>
          <w:sz w:val="20"/>
          <w:szCs w:val="20"/>
        </w:rPr>
        <w:t>),</w:t>
      </w:r>
      <w:r w:rsidRPr="006A65B4">
        <w:rPr>
          <w:rFonts w:ascii="Tahoma" w:hAnsi="Tahoma" w:cs="Tahoma"/>
          <w:sz w:val="20"/>
          <w:szCs w:val="20"/>
        </w:rPr>
        <w:t xml:space="preserve"> οι απουσίες υπολογίζονται </w:t>
      </w:r>
      <w:r w:rsidRPr="006A65B4">
        <w:rPr>
          <w:rFonts w:ascii="Tahoma" w:hAnsi="Tahoma" w:cs="Tahoma"/>
          <w:b/>
          <w:sz w:val="20"/>
          <w:szCs w:val="20"/>
          <w:u w:val="single"/>
        </w:rPr>
        <w:t>μετά</w:t>
      </w:r>
      <w:r w:rsidRPr="006A65B4">
        <w:rPr>
          <w:rFonts w:ascii="Tahoma" w:hAnsi="Tahoma" w:cs="Tahoma"/>
          <w:sz w:val="20"/>
          <w:szCs w:val="20"/>
        </w:rPr>
        <w:t xml:space="preserve"> την ολοκλήρωση του προγράμματος, ανάλογα με τις ώρες που ο κάθε καταρτιζόμενος δεν</w:t>
      </w:r>
      <w:r w:rsidR="007A2E31" w:rsidRPr="006A65B4">
        <w:rPr>
          <w:rFonts w:ascii="Tahoma" w:hAnsi="Tahoma" w:cs="Tahoma"/>
          <w:sz w:val="20"/>
          <w:szCs w:val="20"/>
        </w:rPr>
        <w:t xml:space="preserve"> συμμετείχε στις </w:t>
      </w:r>
      <w:r w:rsidR="0016620D" w:rsidRPr="006A65B4">
        <w:rPr>
          <w:rFonts w:ascii="Tahoma" w:hAnsi="Tahoma" w:cs="Tahoma"/>
          <w:sz w:val="20"/>
          <w:szCs w:val="20"/>
        </w:rPr>
        <w:t xml:space="preserve">εκπαιδευτικές </w:t>
      </w:r>
      <w:r w:rsidR="007A2E31" w:rsidRPr="006A65B4">
        <w:rPr>
          <w:rFonts w:ascii="Tahoma" w:hAnsi="Tahoma" w:cs="Tahoma"/>
          <w:sz w:val="20"/>
          <w:szCs w:val="20"/>
        </w:rPr>
        <w:t>ενότητες του προγράμματος του</w:t>
      </w:r>
      <w:r w:rsidRPr="006A65B4">
        <w:rPr>
          <w:rFonts w:ascii="Tahoma" w:hAnsi="Tahoma" w:cs="Tahoma"/>
          <w:sz w:val="20"/>
          <w:szCs w:val="20"/>
        </w:rPr>
        <w:t xml:space="preserve">, σύμφωνα με τις </w:t>
      </w:r>
      <w:r w:rsidR="0016620D" w:rsidRPr="006A65B4">
        <w:rPr>
          <w:rFonts w:ascii="Tahoma" w:hAnsi="Tahoma" w:cs="Tahoma"/>
          <w:sz w:val="20"/>
          <w:szCs w:val="20"/>
        </w:rPr>
        <w:t>προκαθορισμένες</w:t>
      </w:r>
      <w:r w:rsidRPr="006A65B4">
        <w:rPr>
          <w:rFonts w:ascii="Tahoma" w:hAnsi="Tahoma" w:cs="Tahoma"/>
          <w:sz w:val="20"/>
          <w:szCs w:val="20"/>
        </w:rPr>
        <w:t xml:space="preserve"> ώρες</w:t>
      </w:r>
      <w:r w:rsidR="007A2E31" w:rsidRPr="006A65B4">
        <w:rPr>
          <w:rFonts w:ascii="Tahoma" w:hAnsi="Tahoma" w:cs="Tahoma"/>
          <w:sz w:val="20"/>
          <w:szCs w:val="20"/>
        </w:rPr>
        <w:t xml:space="preserve"> αυτών</w:t>
      </w:r>
      <w:r w:rsidRPr="006A65B4">
        <w:rPr>
          <w:rFonts w:ascii="Tahoma" w:hAnsi="Tahoma" w:cs="Tahoma"/>
          <w:sz w:val="20"/>
          <w:szCs w:val="20"/>
        </w:rPr>
        <w:t>. Οι ώρες απουσιών κάθε ωφελούμενου</w:t>
      </w:r>
      <w:r w:rsidR="000F0B41" w:rsidRPr="006A65B4">
        <w:rPr>
          <w:rFonts w:ascii="Tahoma" w:hAnsi="Tahoma" w:cs="Tahoma"/>
          <w:sz w:val="20"/>
          <w:szCs w:val="20"/>
        </w:rPr>
        <w:t>,</w:t>
      </w:r>
      <w:r w:rsidR="003442A9" w:rsidRPr="003442A9">
        <w:rPr>
          <w:rFonts w:ascii="Tahoma" w:hAnsi="Tahoma" w:cs="Tahoma"/>
          <w:sz w:val="20"/>
          <w:szCs w:val="20"/>
        </w:rPr>
        <w:t xml:space="preserve"> </w:t>
      </w:r>
      <w:r w:rsidR="000F0B41" w:rsidRPr="006A65B4">
        <w:rPr>
          <w:rFonts w:ascii="Tahoma" w:hAnsi="Tahoma" w:cs="Tahoma"/>
          <w:sz w:val="20"/>
          <w:szCs w:val="20"/>
        </w:rPr>
        <w:t xml:space="preserve">εφόσον αυτές είναι μέχρι το ανώτατο επιτρεπτό όριο, </w:t>
      </w:r>
      <w:r w:rsidRPr="006A65B4">
        <w:rPr>
          <w:rFonts w:ascii="Tahoma" w:hAnsi="Tahoma" w:cs="Tahoma"/>
          <w:sz w:val="20"/>
          <w:szCs w:val="20"/>
        </w:rPr>
        <w:t>αφαιρούνται αντιστοίχως από το εκπαιδευτικό του επίδομα.</w:t>
      </w:r>
    </w:p>
    <w:p w:rsidR="002C0D71" w:rsidRPr="006A65B4" w:rsidRDefault="00CF6E55" w:rsidP="00CF6E55">
      <w:pPr>
        <w:pStyle w:val="a3"/>
        <w:numPr>
          <w:ilvl w:val="0"/>
          <w:numId w:val="40"/>
        </w:numPr>
        <w:spacing w:after="0" w:line="312" w:lineRule="auto"/>
        <w:jc w:val="both"/>
        <w:rPr>
          <w:rFonts w:ascii="Tahoma" w:hAnsi="Tahoma" w:cs="Tahoma"/>
          <w:sz w:val="20"/>
          <w:szCs w:val="20"/>
        </w:rPr>
      </w:pPr>
      <w:r w:rsidRPr="006A65B4">
        <w:rPr>
          <w:rFonts w:ascii="Tahoma" w:hAnsi="Tahoma" w:cs="Tahoma"/>
          <w:sz w:val="20"/>
          <w:szCs w:val="20"/>
        </w:rPr>
        <w:t xml:space="preserve">Ειδικά για τα προγράμματα κατάρτισης στα οποία συμμετέχουν καταρτιζόμενοι οι οποίοι είναι άτομα με αναπηρίες, το μέγιστο ποσοστό επιτρεπτών απουσιών αυξάνεται </w:t>
      </w:r>
      <w:r w:rsidR="00AC40BA" w:rsidRPr="006A65B4">
        <w:rPr>
          <w:rFonts w:ascii="Tahoma" w:hAnsi="Tahoma" w:cs="Tahoma"/>
          <w:sz w:val="20"/>
          <w:szCs w:val="20"/>
        </w:rPr>
        <w:t xml:space="preserve">στο 20% (δηλαδή μέχρι </w:t>
      </w:r>
      <w:r w:rsidR="002E21CC">
        <w:rPr>
          <w:rFonts w:ascii="Tahoma" w:hAnsi="Tahoma" w:cs="Tahoma"/>
          <w:sz w:val="20"/>
          <w:szCs w:val="20"/>
        </w:rPr>
        <w:t>τριάντα</w:t>
      </w:r>
      <w:r w:rsidR="00AC40BA" w:rsidRPr="006A65B4">
        <w:rPr>
          <w:rFonts w:ascii="Tahoma" w:hAnsi="Tahoma" w:cs="Tahoma"/>
          <w:sz w:val="20"/>
          <w:szCs w:val="20"/>
        </w:rPr>
        <w:t xml:space="preserve"> (</w:t>
      </w:r>
      <w:r w:rsidR="002E21CC">
        <w:rPr>
          <w:rFonts w:ascii="Tahoma" w:hAnsi="Tahoma" w:cs="Tahoma"/>
          <w:sz w:val="20"/>
          <w:szCs w:val="20"/>
        </w:rPr>
        <w:t>3</w:t>
      </w:r>
      <w:r w:rsidR="00351F55">
        <w:rPr>
          <w:rFonts w:ascii="Tahoma" w:hAnsi="Tahoma" w:cs="Tahoma"/>
          <w:sz w:val="20"/>
          <w:szCs w:val="20"/>
        </w:rPr>
        <w:t>0</w:t>
      </w:r>
      <w:r w:rsidRPr="006A65B4">
        <w:rPr>
          <w:rFonts w:ascii="Tahoma" w:hAnsi="Tahoma" w:cs="Tahoma"/>
          <w:sz w:val="20"/>
          <w:szCs w:val="20"/>
        </w:rPr>
        <w:t>) ώρες) εφόσον προσκομισθεί από τον ωφελούμενο η Γνωστοποίηση Αποτελέσματος Πιστοποίησης Αναπηρίας που του έχει χορηγηθεί από υγειονομική επιτροπή ΚΕΠΑ του ΕΦΚΑ. Το ίδιο μέγιστο  ποσοστό 20% ισχύει και για τους καταρτιζόμενους των ίδιων προγραμμάτων, οι οποίοι κατά τη διάρκεια της υλοποίησης του προγράμματος έχουν αποδεδειγμένη νοσηλεία σε δημόσιο νοσοκομείο, όπως επίσης για τις εγκυμονούσες γυναίκες και τις γυναίκες που διανύουν περίοδο λοχείας. Στις περιπτώσεις αυτές ο υπεύθυνος του παρόχου κατάρτισης θα πρέπει να μεσολαβήσει και να βοηθήσει τον καταρτιζόμενο να καλύψει τη διδακτική ύλη, για να μπορέσει να παρακολουθήσει απρόσκοπτα τη συνέχεια του προγράμματος.</w:t>
      </w:r>
    </w:p>
    <w:p w:rsidR="00CF6E55" w:rsidRPr="006A65B4" w:rsidRDefault="00CF6E55" w:rsidP="00CF6E55">
      <w:pPr>
        <w:pStyle w:val="a3"/>
        <w:numPr>
          <w:ilvl w:val="0"/>
          <w:numId w:val="40"/>
        </w:numPr>
        <w:spacing w:after="0" w:line="312" w:lineRule="auto"/>
        <w:jc w:val="both"/>
        <w:rPr>
          <w:rFonts w:ascii="Tahoma" w:hAnsi="Tahoma" w:cs="Tahoma"/>
          <w:sz w:val="20"/>
          <w:szCs w:val="20"/>
        </w:rPr>
      </w:pPr>
      <w:r w:rsidRPr="006A65B4">
        <w:rPr>
          <w:rFonts w:ascii="Tahoma" w:hAnsi="Tahoma" w:cs="Tahoma"/>
          <w:sz w:val="20"/>
          <w:szCs w:val="20"/>
        </w:rPr>
        <w:lastRenderedPageBreak/>
        <w:t xml:space="preserve">Καταρτιζόμενοι που έχουν πραγματοποιήσει απουσίες άνω των ανωτέρω μέγιστων επιτρεπτών ορίων απουσιών δεν δικαιούνται οποιασδήποτε αμοιβής και δεν τους χορηγείται βεβαίωση παρακολούθησης του προγράμματος. </w:t>
      </w:r>
    </w:p>
    <w:p w:rsidR="004C0A62" w:rsidRPr="006A65B4" w:rsidRDefault="00CF6E55" w:rsidP="006343CD">
      <w:pPr>
        <w:pStyle w:val="a3"/>
        <w:numPr>
          <w:ilvl w:val="0"/>
          <w:numId w:val="40"/>
        </w:numPr>
        <w:spacing w:after="0" w:line="312" w:lineRule="auto"/>
        <w:jc w:val="both"/>
        <w:rPr>
          <w:rFonts w:ascii="Tahoma" w:hAnsi="Tahoma" w:cs="Tahoma"/>
          <w:sz w:val="20"/>
          <w:szCs w:val="20"/>
        </w:rPr>
      </w:pPr>
      <w:r w:rsidRPr="006A65B4">
        <w:rPr>
          <w:rFonts w:ascii="Tahoma" w:hAnsi="Tahoma" w:cs="Tahoma"/>
          <w:sz w:val="20"/>
          <w:szCs w:val="20"/>
        </w:rPr>
        <w:t>Σε περίπτωση που ωφελούμενος</w:t>
      </w:r>
      <w:r w:rsidR="006343CD" w:rsidRPr="006A65B4">
        <w:rPr>
          <w:rFonts w:ascii="Tahoma" w:hAnsi="Tahoma" w:cs="Tahoma"/>
          <w:sz w:val="20"/>
          <w:szCs w:val="20"/>
        </w:rPr>
        <w:t xml:space="preserve"> δεν συμπληρώσει τον προκαθορισμένο αριθμό ωρών βάσει </w:t>
      </w:r>
      <w:r w:rsidRPr="006A65B4">
        <w:rPr>
          <w:rFonts w:ascii="Tahoma" w:hAnsi="Tahoma" w:cs="Tahoma"/>
          <w:sz w:val="20"/>
          <w:szCs w:val="20"/>
        </w:rPr>
        <w:t>των υλοποιούμενων με τη μέθοδο της τηλεκατάρτισης προγραμμάτων</w:t>
      </w:r>
      <w:r w:rsidR="006343CD" w:rsidRPr="006A65B4">
        <w:rPr>
          <w:rFonts w:ascii="Tahoma" w:hAnsi="Tahoma" w:cs="Tahoma"/>
          <w:sz w:val="20"/>
          <w:szCs w:val="20"/>
        </w:rPr>
        <w:t>,</w:t>
      </w:r>
      <w:r w:rsidRPr="006A65B4">
        <w:rPr>
          <w:rFonts w:ascii="Tahoma" w:hAnsi="Tahoma" w:cs="Tahoma"/>
          <w:sz w:val="20"/>
          <w:szCs w:val="20"/>
        </w:rPr>
        <w:t xml:space="preserve"> δεν δικαιούται εκπαιδευτικού επιδόματος.</w:t>
      </w:r>
      <w:r w:rsidR="003442A9" w:rsidRPr="003442A9">
        <w:rPr>
          <w:rFonts w:ascii="Tahoma" w:hAnsi="Tahoma" w:cs="Tahoma"/>
          <w:sz w:val="20"/>
          <w:szCs w:val="20"/>
        </w:rPr>
        <w:t xml:space="preserve"> </w:t>
      </w:r>
      <w:r w:rsidR="006343CD" w:rsidRPr="006A65B4">
        <w:rPr>
          <w:rFonts w:ascii="Tahoma" w:hAnsi="Tahoma" w:cs="Tahoma"/>
          <w:sz w:val="20"/>
          <w:szCs w:val="20"/>
        </w:rPr>
        <w:t xml:space="preserve">Ο έλεγχος γίνεται </w:t>
      </w:r>
      <w:r w:rsidR="006343CD" w:rsidRPr="006A65B4">
        <w:rPr>
          <w:rFonts w:ascii="Tahoma" w:hAnsi="Tahoma" w:cs="Tahoma"/>
          <w:sz w:val="20"/>
          <w:szCs w:val="20"/>
          <w:u w:val="single"/>
        </w:rPr>
        <w:t>ανά ενότητα</w:t>
      </w:r>
      <w:r w:rsidR="006343CD" w:rsidRPr="006A65B4">
        <w:rPr>
          <w:rFonts w:ascii="Tahoma" w:hAnsi="Tahoma" w:cs="Tahoma"/>
          <w:sz w:val="20"/>
          <w:szCs w:val="20"/>
        </w:rPr>
        <w:t xml:space="preserve"> με βάση τις εγκεκριμένες ώρες κάθε ενότητας.</w:t>
      </w:r>
    </w:p>
    <w:p w:rsidR="007F300D" w:rsidRPr="006A65B4" w:rsidRDefault="007F300D" w:rsidP="0073408E">
      <w:pPr>
        <w:spacing w:after="0" w:line="312" w:lineRule="auto"/>
        <w:contextualSpacing/>
        <w:jc w:val="both"/>
        <w:rPr>
          <w:rFonts w:ascii="Tahoma" w:hAnsi="Tahoma" w:cs="Tahoma"/>
          <w:sz w:val="20"/>
          <w:szCs w:val="20"/>
        </w:rPr>
      </w:pPr>
    </w:p>
    <w:p w:rsidR="00CF6E55" w:rsidRPr="006A65B4" w:rsidRDefault="00AE6C6C" w:rsidP="00CF6E55">
      <w:pPr>
        <w:spacing w:after="0" w:line="312" w:lineRule="auto"/>
        <w:contextualSpacing/>
        <w:jc w:val="both"/>
        <w:rPr>
          <w:rFonts w:ascii="Tahoma" w:hAnsi="Tahoma" w:cs="Tahoma"/>
          <w:sz w:val="20"/>
          <w:szCs w:val="20"/>
        </w:rPr>
      </w:pPr>
      <w:r w:rsidRPr="006A65B4">
        <w:rPr>
          <w:rFonts w:ascii="Tahoma" w:hAnsi="Tahoma" w:cs="Tahoma"/>
          <w:sz w:val="20"/>
          <w:szCs w:val="20"/>
        </w:rPr>
        <w:t>Επισημαίνεται ότι τ</w:t>
      </w:r>
      <w:r w:rsidR="00CF6E55" w:rsidRPr="006A65B4">
        <w:rPr>
          <w:rFonts w:ascii="Tahoma" w:hAnsi="Tahoma" w:cs="Tahoma"/>
          <w:sz w:val="20"/>
          <w:szCs w:val="20"/>
        </w:rPr>
        <w:t xml:space="preserve">α επιδόματα καταβάλλονται εφόσον οι καταρτιζόμενοι έχουν συμμετάσχει και ολοκληρώσει υποχρεωτικά: </w:t>
      </w:r>
    </w:p>
    <w:p w:rsidR="00CF6E55" w:rsidRPr="006A65B4" w:rsidRDefault="00CF6E55" w:rsidP="00CF6E55">
      <w:pPr>
        <w:numPr>
          <w:ilvl w:val="0"/>
          <w:numId w:val="14"/>
        </w:numPr>
        <w:spacing w:after="0" w:line="312" w:lineRule="auto"/>
        <w:contextualSpacing/>
        <w:jc w:val="both"/>
        <w:rPr>
          <w:rFonts w:ascii="Tahoma" w:hAnsi="Tahoma" w:cs="Tahoma"/>
          <w:sz w:val="20"/>
          <w:szCs w:val="20"/>
        </w:rPr>
      </w:pPr>
      <w:r w:rsidRPr="006A65B4">
        <w:rPr>
          <w:rFonts w:ascii="Tahoma" w:hAnsi="Tahoma" w:cs="Tahoma"/>
          <w:sz w:val="20"/>
          <w:szCs w:val="20"/>
        </w:rPr>
        <w:t xml:space="preserve">την  Κατάρτιση </w:t>
      </w:r>
    </w:p>
    <w:p w:rsidR="00CF6E55" w:rsidRPr="006A65B4" w:rsidRDefault="00CF6E55" w:rsidP="00CF6E55">
      <w:pPr>
        <w:numPr>
          <w:ilvl w:val="0"/>
          <w:numId w:val="14"/>
        </w:numPr>
        <w:spacing w:after="0" w:line="312" w:lineRule="auto"/>
        <w:contextualSpacing/>
        <w:jc w:val="both"/>
        <w:rPr>
          <w:rFonts w:ascii="Tahoma" w:hAnsi="Tahoma" w:cs="Tahoma"/>
          <w:sz w:val="20"/>
          <w:szCs w:val="20"/>
        </w:rPr>
      </w:pPr>
      <w:r w:rsidRPr="006A65B4">
        <w:rPr>
          <w:rFonts w:ascii="Tahoma" w:hAnsi="Tahoma" w:cs="Tahoma"/>
          <w:sz w:val="20"/>
          <w:szCs w:val="20"/>
        </w:rPr>
        <w:t xml:space="preserve">τη διαδικασία πιστοποίησης. </w:t>
      </w:r>
    </w:p>
    <w:p w:rsidR="007F300D" w:rsidRPr="006A65B4" w:rsidRDefault="007F300D" w:rsidP="0073408E">
      <w:pPr>
        <w:spacing w:after="0" w:line="312" w:lineRule="auto"/>
        <w:contextualSpacing/>
        <w:jc w:val="both"/>
        <w:rPr>
          <w:rFonts w:ascii="Tahoma" w:hAnsi="Tahoma" w:cs="Tahoma"/>
          <w:sz w:val="20"/>
          <w:szCs w:val="20"/>
        </w:rPr>
      </w:pPr>
    </w:p>
    <w:p w:rsidR="00DA1D71" w:rsidRPr="006A65B4" w:rsidRDefault="00DA1D71" w:rsidP="008F7027">
      <w:pPr>
        <w:spacing w:after="0" w:line="312" w:lineRule="auto"/>
        <w:jc w:val="both"/>
        <w:rPr>
          <w:rFonts w:ascii="Tahoma" w:hAnsi="Tahoma" w:cs="Tahoma"/>
          <w:sz w:val="20"/>
          <w:szCs w:val="20"/>
        </w:rPr>
      </w:pPr>
      <w:r w:rsidRPr="006A65B4">
        <w:rPr>
          <w:rFonts w:ascii="Tahoma" w:hAnsi="Tahoma" w:cs="Tahoma"/>
          <w:sz w:val="20"/>
          <w:szCs w:val="20"/>
        </w:rPr>
        <w:t>Το σύνολο των καταρτιζόμενων είναι υποχρεωτικό να συμμετάσχει στην προγραμματιζόμενη εξέταση για την πιστοποίηση. Εφόσον απουσιάσει ή αποτύχει στην αρχικώς προγραμματισμένη εξέταση θα του δοθεί η δυνατότητα συμμετοχής σε  μία προγραμματισμένη επανεξέταση. Η εξέταση και η επανεξέταση θα πραγματοποιηθούν μετά την ολοκλήρωση της κατάρτισης. Σε εξαιρετικές περιπτώσεις, κατά τις οποίες ο/η καταρτιζόμενος/η, κατόπιν αιτιολόγησης, αδυνατεί να συμμετάσχει στις εξετάσεις και στις επανεξετάσεις πιστοποίησης γνώσεων και δεξιοτήτων, δύναται να εξεταστεί σε διαφορετική ημερομηνία, υπό την προϋπόθεση ότι ο φορέας πιστοποίησης δύναται να διενεργήσει εξετάσεις σε ημερομηνίες άλλες από τις αρχικώς προγραμματισμένες.</w:t>
      </w:r>
    </w:p>
    <w:p w:rsidR="00DA1D71" w:rsidRPr="006A65B4" w:rsidRDefault="00DA1D71" w:rsidP="0073408E">
      <w:pPr>
        <w:spacing w:after="0" w:line="312" w:lineRule="auto"/>
        <w:contextualSpacing/>
        <w:jc w:val="both"/>
        <w:rPr>
          <w:rFonts w:ascii="Tahoma" w:hAnsi="Tahoma" w:cs="Tahoma"/>
          <w:sz w:val="20"/>
          <w:szCs w:val="20"/>
        </w:rPr>
      </w:pPr>
    </w:p>
    <w:p w:rsidR="00CF6E55" w:rsidRPr="006A65B4" w:rsidRDefault="00CF6E55" w:rsidP="00CF6E55">
      <w:pPr>
        <w:spacing w:after="0" w:line="312" w:lineRule="auto"/>
        <w:contextualSpacing/>
        <w:jc w:val="both"/>
        <w:rPr>
          <w:rFonts w:ascii="Tahoma" w:hAnsi="Tahoma" w:cs="Tahoma"/>
          <w:b/>
          <w:bCs/>
          <w:sz w:val="20"/>
          <w:szCs w:val="20"/>
        </w:rPr>
      </w:pPr>
      <w:r w:rsidRPr="006A65B4">
        <w:rPr>
          <w:rFonts w:ascii="Tahoma" w:hAnsi="Tahoma" w:cs="Tahoma"/>
          <w:bCs/>
          <w:sz w:val="20"/>
          <w:szCs w:val="20"/>
        </w:rPr>
        <w:t xml:space="preserve">Το εκπαιδευτικό επίδομα για κάθε ώρα θεωρητικής κατάρτισης ανέρχεται στο ποσό των πέντε ευρώ (5,00 €/ ώρα παρακολούθησης), </w:t>
      </w:r>
      <w:r w:rsidRPr="006A65B4">
        <w:rPr>
          <w:rFonts w:ascii="Tahoma" w:hAnsi="Tahoma" w:cs="Tahoma"/>
          <w:bCs/>
          <w:sz w:val="20"/>
          <w:szCs w:val="20"/>
          <w:u w:val="single"/>
        </w:rPr>
        <w:t>συμπεριλαμβανομένων όλων των νόμιμων κρατήσεων</w:t>
      </w:r>
      <w:r w:rsidRPr="006A65B4">
        <w:rPr>
          <w:rFonts w:ascii="Tahoma" w:hAnsi="Tahoma" w:cs="Tahoma"/>
          <w:bCs/>
          <w:sz w:val="20"/>
          <w:szCs w:val="20"/>
        </w:rPr>
        <w:t xml:space="preserve">. Συνεπώς το εκπαιδευτικό επίδομα που θα καταβληθεί προκύπτει από τον τύπο: Ώρες κατάρτισης που έχει παρακολουθήσει ο ωφελούμενος </w:t>
      </w:r>
      <w:r w:rsidRPr="006A65B4">
        <w:rPr>
          <w:rFonts w:ascii="Tahoma" w:hAnsi="Tahoma" w:cs="Tahoma"/>
          <w:bCs/>
          <w:sz w:val="20"/>
          <w:szCs w:val="20"/>
          <w:lang w:val="en-US"/>
        </w:rPr>
        <w:t>x</w:t>
      </w:r>
      <w:r w:rsidRPr="006A65B4">
        <w:rPr>
          <w:rFonts w:ascii="Tahoma" w:hAnsi="Tahoma" w:cs="Tahoma"/>
          <w:bCs/>
          <w:sz w:val="20"/>
          <w:szCs w:val="20"/>
        </w:rPr>
        <w:t xml:space="preserve"> 5,00 €. Η συνολική αξία του</w:t>
      </w:r>
      <w:r w:rsidR="003442A9" w:rsidRPr="003442A9">
        <w:rPr>
          <w:rFonts w:ascii="Tahoma" w:hAnsi="Tahoma" w:cs="Tahoma"/>
          <w:bCs/>
          <w:sz w:val="20"/>
          <w:szCs w:val="20"/>
        </w:rPr>
        <w:t xml:space="preserve"> </w:t>
      </w:r>
      <w:r w:rsidRPr="006A65B4">
        <w:rPr>
          <w:rFonts w:ascii="Tahoma" w:hAnsi="Tahoma" w:cs="Tahoma"/>
          <w:bCs/>
          <w:sz w:val="20"/>
          <w:szCs w:val="20"/>
        </w:rPr>
        <w:t>Εκπαιδευτικού Επιδόματος είναι</w:t>
      </w:r>
      <w:r w:rsidRPr="007D6B0F">
        <w:rPr>
          <w:rFonts w:ascii="Tahoma" w:hAnsi="Tahoma" w:cs="Tahoma"/>
          <w:sz w:val="20"/>
          <w:szCs w:val="20"/>
        </w:rPr>
        <w:t>:</w:t>
      </w:r>
      <w:r w:rsidRPr="006A65B4">
        <w:rPr>
          <w:rFonts w:ascii="Tahoma" w:hAnsi="Tahoma" w:cs="Tahoma"/>
          <w:b/>
          <w:bCs/>
          <w:sz w:val="20"/>
          <w:szCs w:val="20"/>
        </w:rPr>
        <w:t xml:space="preserve"> </w:t>
      </w:r>
      <w:r w:rsidR="00351F55">
        <w:rPr>
          <w:rFonts w:ascii="Tahoma" w:hAnsi="Tahoma" w:cs="Tahoma"/>
          <w:b/>
          <w:bCs/>
          <w:sz w:val="20"/>
          <w:szCs w:val="20"/>
        </w:rPr>
        <w:t>1</w:t>
      </w:r>
      <w:r w:rsidR="002E21CC">
        <w:rPr>
          <w:rFonts w:ascii="Tahoma" w:hAnsi="Tahoma" w:cs="Tahoma"/>
          <w:b/>
          <w:bCs/>
          <w:sz w:val="20"/>
          <w:szCs w:val="20"/>
        </w:rPr>
        <w:t>5</w:t>
      </w:r>
      <w:r w:rsidRPr="006A65B4">
        <w:rPr>
          <w:rFonts w:ascii="Tahoma" w:hAnsi="Tahoma" w:cs="Tahoma"/>
          <w:b/>
          <w:bCs/>
          <w:sz w:val="20"/>
          <w:szCs w:val="20"/>
        </w:rPr>
        <w:t xml:space="preserve">0 ώρες κατάρτισης </w:t>
      </w:r>
      <w:r w:rsidRPr="006A65B4">
        <w:rPr>
          <w:rFonts w:ascii="Tahoma" w:hAnsi="Tahoma" w:cs="Tahoma"/>
          <w:b/>
          <w:bCs/>
          <w:sz w:val="20"/>
          <w:szCs w:val="20"/>
          <w:lang w:val="en-US"/>
        </w:rPr>
        <w:t>x</w:t>
      </w:r>
      <w:r w:rsidRPr="006A65B4">
        <w:rPr>
          <w:rFonts w:ascii="Tahoma" w:hAnsi="Tahoma" w:cs="Tahoma"/>
          <w:b/>
          <w:bCs/>
          <w:sz w:val="20"/>
          <w:szCs w:val="20"/>
        </w:rPr>
        <w:t xml:space="preserve"> 5,00 € = </w:t>
      </w:r>
      <w:r w:rsidR="002E21CC">
        <w:rPr>
          <w:rFonts w:ascii="Tahoma" w:hAnsi="Tahoma" w:cs="Tahoma"/>
          <w:b/>
          <w:bCs/>
          <w:sz w:val="20"/>
          <w:szCs w:val="20"/>
        </w:rPr>
        <w:t>75</w:t>
      </w:r>
      <w:r w:rsidR="006164D0" w:rsidRPr="006A65B4">
        <w:rPr>
          <w:rFonts w:ascii="Tahoma" w:hAnsi="Tahoma" w:cs="Tahoma"/>
          <w:b/>
          <w:bCs/>
          <w:sz w:val="20"/>
          <w:szCs w:val="20"/>
        </w:rPr>
        <w:t>0</w:t>
      </w:r>
      <w:r w:rsidRPr="006A65B4">
        <w:rPr>
          <w:rFonts w:ascii="Tahoma" w:hAnsi="Tahoma" w:cs="Tahoma"/>
          <w:b/>
          <w:bCs/>
          <w:sz w:val="20"/>
          <w:szCs w:val="20"/>
        </w:rPr>
        <w:t>,00 €.</w:t>
      </w:r>
    </w:p>
    <w:p w:rsidR="00BC348D" w:rsidRPr="006A65B4" w:rsidRDefault="00BC348D" w:rsidP="00CF6E55">
      <w:pPr>
        <w:spacing w:after="0" w:line="312" w:lineRule="auto"/>
        <w:contextualSpacing/>
        <w:jc w:val="both"/>
        <w:rPr>
          <w:rFonts w:ascii="Tahoma" w:hAnsi="Tahoma" w:cs="Tahoma"/>
          <w:b/>
          <w:bCs/>
          <w:sz w:val="20"/>
          <w:szCs w:val="20"/>
        </w:rPr>
      </w:pPr>
    </w:p>
    <w:p w:rsidR="00CF6E55" w:rsidRPr="006A65B4" w:rsidRDefault="00CF6E55" w:rsidP="00CF6E55">
      <w:pPr>
        <w:spacing w:after="0" w:line="312" w:lineRule="auto"/>
        <w:contextualSpacing/>
        <w:jc w:val="both"/>
        <w:rPr>
          <w:rFonts w:ascii="Tahoma" w:hAnsi="Tahoma" w:cs="Tahoma"/>
          <w:bCs/>
          <w:sz w:val="20"/>
          <w:szCs w:val="20"/>
        </w:rPr>
      </w:pPr>
      <w:r w:rsidRPr="006A65B4">
        <w:rPr>
          <w:rFonts w:ascii="Tahoma" w:hAnsi="Tahoma" w:cs="Tahoma"/>
          <w:bCs/>
          <w:sz w:val="20"/>
          <w:szCs w:val="20"/>
        </w:rPr>
        <w:t>Τυχόν απουσίες των καταρτιζόμενων, έως του επιτρεπτού ορίου του 10%</w:t>
      </w:r>
      <w:r w:rsidR="008128ED">
        <w:rPr>
          <w:rFonts w:ascii="Tahoma" w:hAnsi="Tahoma" w:cs="Tahoma"/>
          <w:bCs/>
          <w:sz w:val="20"/>
          <w:szCs w:val="20"/>
        </w:rPr>
        <w:t xml:space="preserve"> </w:t>
      </w:r>
      <w:r w:rsidR="006232C0" w:rsidRPr="006A65B4">
        <w:rPr>
          <w:rFonts w:ascii="Tahoma" w:hAnsi="Tahoma" w:cs="Tahoma"/>
          <w:bCs/>
          <w:sz w:val="20"/>
          <w:szCs w:val="20"/>
        </w:rPr>
        <w:t xml:space="preserve">ή του 20%,  </w:t>
      </w:r>
      <w:r w:rsidRPr="006A65B4">
        <w:rPr>
          <w:rFonts w:ascii="Tahoma" w:hAnsi="Tahoma" w:cs="Tahoma"/>
          <w:bCs/>
          <w:sz w:val="20"/>
          <w:szCs w:val="20"/>
        </w:rPr>
        <w:t xml:space="preserve"> επιφέρουν αντίστοιχη μείωση του ύψους του εκπαιδευτικού επιδόματος. </w:t>
      </w:r>
    </w:p>
    <w:p w:rsidR="00CF6E55" w:rsidRPr="006A65B4" w:rsidRDefault="00CF6E55" w:rsidP="00CF6E55">
      <w:pPr>
        <w:spacing w:after="0" w:line="312" w:lineRule="auto"/>
        <w:contextualSpacing/>
        <w:jc w:val="both"/>
        <w:rPr>
          <w:rFonts w:ascii="Tahoma" w:hAnsi="Tahoma" w:cs="Tahoma"/>
          <w:bCs/>
          <w:sz w:val="20"/>
          <w:szCs w:val="20"/>
        </w:rPr>
      </w:pPr>
      <w:r w:rsidRPr="006A65B4">
        <w:rPr>
          <w:rFonts w:ascii="Tahoma" w:hAnsi="Tahoma" w:cs="Tahoma"/>
          <w:bCs/>
          <w:sz w:val="20"/>
          <w:szCs w:val="20"/>
        </w:rPr>
        <w:t>Καταρτιζόμενοι οι οποίοι έχουν υπερβεί τα μέγιστα όρια επιτρεπτών απουσιών που περιγράφονται ανωτέρω, δεν έχουν δικαίωμα συμμετοχής στις εξετάσεις πιστοποίησης, δεν δικαιούνται εκπαιδευτικό επίδομα και δεν τους χορηγείται βεβαίωση παρακολούθησης.</w:t>
      </w:r>
    </w:p>
    <w:p w:rsidR="00316801" w:rsidRPr="006A65B4" w:rsidRDefault="00316801" w:rsidP="0073408E">
      <w:pPr>
        <w:spacing w:after="0" w:line="312" w:lineRule="auto"/>
        <w:contextualSpacing/>
        <w:jc w:val="both"/>
        <w:rPr>
          <w:rFonts w:ascii="Tahoma" w:hAnsi="Tahoma" w:cs="Tahoma"/>
          <w:sz w:val="20"/>
          <w:szCs w:val="20"/>
        </w:rPr>
      </w:pPr>
    </w:p>
    <w:p w:rsidR="006232C0" w:rsidRPr="006A65B4" w:rsidRDefault="007F300D" w:rsidP="006232C0">
      <w:pPr>
        <w:spacing w:after="0" w:line="312" w:lineRule="auto"/>
        <w:contextualSpacing/>
        <w:jc w:val="both"/>
        <w:rPr>
          <w:rFonts w:ascii="Tahoma" w:hAnsi="Tahoma" w:cs="Tahoma"/>
          <w:sz w:val="20"/>
          <w:szCs w:val="20"/>
        </w:rPr>
      </w:pPr>
      <w:r w:rsidRPr="006A65B4">
        <w:rPr>
          <w:rFonts w:ascii="Tahoma" w:hAnsi="Tahoma" w:cs="Tahoma"/>
          <w:sz w:val="20"/>
          <w:szCs w:val="20"/>
        </w:rPr>
        <w:t>Οι επιλεγέντες - ωφελούμενοι που θα συμμετάσχουν στο πρόγραμμα είναι υποχρεωμένοι κατά την είσοδο και έξοδο σε αυτό να συμπληρώσουν ειδικά ερωτηματολ</w:t>
      </w:r>
      <w:r w:rsidR="00670DDC" w:rsidRPr="006A65B4">
        <w:rPr>
          <w:rFonts w:ascii="Tahoma" w:hAnsi="Tahoma" w:cs="Tahoma"/>
          <w:sz w:val="20"/>
          <w:szCs w:val="20"/>
        </w:rPr>
        <w:t>όγια (απογραφικά δελτία εισόδου</w:t>
      </w:r>
      <w:r w:rsidRPr="006A65B4">
        <w:rPr>
          <w:rFonts w:ascii="Tahoma" w:hAnsi="Tahoma" w:cs="Tahoma"/>
          <w:sz w:val="20"/>
          <w:szCs w:val="20"/>
        </w:rPr>
        <w:t>–εξόδου</w:t>
      </w:r>
      <w:r w:rsidR="004500EF">
        <w:rPr>
          <w:rFonts w:ascii="Tahoma" w:hAnsi="Tahoma" w:cs="Tahoma"/>
          <w:sz w:val="20"/>
          <w:szCs w:val="20"/>
        </w:rPr>
        <w:t xml:space="preserve"> ωφελούμενων σε δράσεις του ΕΠ</w:t>
      </w:r>
      <w:r w:rsidR="002E21CC">
        <w:rPr>
          <w:rFonts w:ascii="Tahoma" w:hAnsi="Tahoma" w:cs="Tahoma"/>
          <w:sz w:val="20"/>
          <w:szCs w:val="20"/>
        </w:rPr>
        <w:t xml:space="preserve"> «Νότιο Αιγαίο»</w:t>
      </w:r>
      <w:r w:rsidRPr="006A65B4">
        <w:rPr>
          <w:rFonts w:ascii="Tahoma" w:hAnsi="Tahoma" w:cs="Tahoma"/>
          <w:sz w:val="20"/>
          <w:szCs w:val="20"/>
        </w:rPr>
        <w:t>) με προσωπικά τους στοιχεία, συμπεριλαμβανομένων και ευαίσθητων.</w:t>
      </w:r>
      <w:r w:rsidR="00DC3CA4">
        <w:rPr>
          <w:rFonts w:ascii="Tahoma" w:hAnsi="Tahoma" w:cs="Tahoma"/>
          <w:sz w:val="20"/>
          <w:szCs w:val="20"/>
        </w:rPr>
        <w:t xml:space="preserve"> Τα δεδομένα των απαντήσεω</w:t>
      </w:r>
      <w:r w:rsidR="006232C0" w:rsidRPr="006A65B4">
        <w:rPr>
          <w:rFonts w:ascii="Tahoma" w:hAnsi="Tahoma" w:cs="Tahoma"/>
          <w:sz w:val="20"/>
          <w:szCs w:val="20"/>
        </w:rPr>
        <w:t xml:space="preserve">ν θα αποτελέσουν αντικείμενο επεξεργασίας από τις αρμόδιες υπηρεσίες (Ειδική Υπηρεσία Διαχείρισης, </w:t>
      </w:r>
      <w:r w:rsidR="002E21CC">
        <w:rPr>
          <w:rFonts w:ascii="Tahoma" w:hAnsi="Tahoma" w:cs="Tahoma"/>
          <w:sz w:val="20"/>
          <w:szCs w:val="20"/>
        </w:rPr>
        <w:t>Κ.ΕΤ.ΑΝ.</w:t>
      </w:r>
      <w:r w:rsidR="006232C0" w:rsidRPr="006A65B4">
        <w:rPr>
          <w:rFonts w:ascii="Tahoma" w:hAnsi="Tahoma" w:cs="Tahoma"/>
          <w:sz w:val="20"/>
          <w:szCs w:val="20"/>
        </w:rPr>
        <w:t xml:space="preserve">) για το σκοπό της παρακολούθησης του προγράμματος, προκειμένου </w:t>
      </w:r>
      <w:r w:rsidR="006232C0" w:rsidRPr="006A65B4">
        <w:rPr>
          <w:rFonts w:ascii="Tahoma" w:hAnsi="Tahoma" w:cs="Tahoma"/>
          <w:sz w:val="20"/>
          <w:szCs w:val="20"/>
        </w:rPr>
        <w:lastRenderedPageBreak/>
        <w:t>να εξαχθούν στατιστικά στοιχεία (δείκτες) και για το σκοπό των προβλεπόμενων ερευνών και αξιολογήσεων, σύμφωνα με τις ισχύουσες νομοθετικές διατάξεις του ΕΚΤ.</w:t>
      </w:r>
    </w:p>
    <w:p w:rsidR="007F300D" w:rsidRPr="006A65B4" w:rsidRDefault="006232C0" w:rsidP="006232C0">
      <w:pPr>
        <w:spacing w:after="0" w:line="312" w:lineRule="auto"/>
        <w:contextualSpacing/>
        <w:jc w:val="both"/>
        <w:rPr>
          <w:rFonts w:ascii="Tahoma" w:hAnsi="Tahoma" w:cs="Tahoma"/>
          <w:sz w:val="20"/>
          <w:szCs w:val="20"/>
        </w:rPr>
      </w:pPr>
      <w:r w:rsidRPr="006A65B4">
        <w:rPr>
          <w:rFonts w:ascii="Tahoma" w:hAnsi="Tahoma" w:cs="Tahoma"/>
          <w:sz w:val="20"/>
          <w:szCs w:val="20"/>
        </w:rPr>
        <w:t>Η επεξεργασία των προσωπικών δεδομένων για τους ανωτέρω σκοπούς, πραγματοποιείται ιδίως υπό τις προϋποθέσεις των διατάξεων των περιπτώσεων γ` και ε` της παραγράφου1 του άρθρου 6 και της περίπτωσης ζ` της παρ. 2 του άρθρου 9 του Γενικού Κανονισμού για την Προστασία Δεδομένων (ΕΕ) 2016/67. 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διατηρ</w:t>
      </w:r>
      <w:r w:rsidR="002E21CC">
        <w:rPr>
          <w:rFonts w:ascii="Tahoma" w:hAnsi="Tahoma" w:cs="Tahoma"/>
          <w:sz w:val="20"/>
          <w:szCs w:val="20"/>
        </w:rPr>
        <w:t>είτε</w:t>
      </w:r>
      <w:r w:rsidRPr="006A65B4">
        <w:rPr>
          <w:rFonts w:ascii="Tahoma" w:hAnsi="Tahoma" w:cs="Tahoma"/>
          <w:sz w:val="20"/>
          <w:szCs w:val="20"/>
        </w:rPr>
        <w:t xml:space="preserve">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φορητότητα των δεδομένων, το δικαίωμα εναντίωσης και το δικαίωμα υποβολής καταγγελίας στην Αρχή Προστασίας Δεδομένων Προσωπικού Χαρακτήρα (www.dpa.gr)</w:t>
      </w:r>
      <w:r w:rsidR="007F300D" w:rsidRPr="006A65B4">
        <w:rPr>
          <w:rFonts w:ascii="Tahoma" w:hAnsi="Tahoma" w:cs="Tahoma"/>
          <w:sz w:val="20"/>
          <w:szCs w:val="20"/>
        </w:rPr>
        <w:t>.</w:t>
      </w:r>
    </w:p>
    <w:p w:rsidR="007F300D" w:rsidRPr="006A65B4" w:rsidRDefault="007F300D" w:rsidP="007F300D">
      <w:pPr>
        <w:spacing w:after="0" w:line="312" w:lineRule="auto"/>
        <w:contextualSpacing/>
        <w:jc w:val="both"/>
        <w:rPr>
          <w:rFonts w:ascii="Tahoma" w:hAnsi="Tahoma" w:cs="Tahoma"/>
          <w:sz w:val="20"/>
          <w:szCs w:val="20"/>
        </w:rPr>
      </w:pPr>
      <w:r w:rsidRPr="006A65B4">
        <w:rPr>
          <w:rFonts w:ascii="Tahoma" w:hAnsi="Tahoma" w:cs="Tahoma"/>
          <w:sz w:val="20"/>
          <w:szCs w:val="20"/>
        </w:rPr>
        <w:t xml:space="preserve">Η συμπλήρωση των δελτίων εισόδου και εξόδου από τον ωφελούμενο είναι υποχρεωτική και συνδέεται με την καταβολή του επιδόματός του. </w:t>
      </w:r>
      <w:r w:rsidR="00A24E1F">
        <w:rPr>
          <w:rFonts w:ascii="Tahoma" w:hAnsi="Tahoma" w:cs="Tahoma"/>
          <w:sz w:val="20"/>
          <w:szCs w:val="20"/>
        </w:rPr>
        <w:t xml:space="preserve">Επισημαίνεται ότι τα απογραφικά δελτία ωφελούμενων δύναται να υποβάλλονται και ηλεκτρονικά χωρίς την απαίτηση χειρόγραφης υπογραφής (με χρήση ψηφιακών ισοδύναμων). </w:t>
      </w:r>
    </w:p>
    <w:p w:rsidR="002567FB" w:rsidRPr="006A65B4" w:rsidRDefault="007F300D" w:rsidP="007F300D">
      <w:pPr>
        <w:spacing w:after="0" w:line="312" w:lineRule="auto"/>
        <w:contextualSpacing/>
        <w:jc w:val="both"/>
        <w:rPr>
          <w:rFonts w:ascii="Tahoma" w:hAnsi="Tahoma" w:cs="Tahoma"/>
          <w:sz w:val="20"/>
          <w:szCs w:val="20"/>
        </w:rPr>
      </w:pPr>
      <w:r w:rsidRPr="006A65B4">
        <w:rPr>
          <w:rFonts w:ascii="Tahoma" w:hAnsi="Tahoma" w:cs="Tahoma"/>
          <w:sz w:val="20"/>
          <w:szCs w:val="20"/>
        </w:rPr>
        <w:t>Τα δικαιώματα και οι υποχρεώσεις των καταρτιζομένων, ιδίως δε οι όροι και το περιεχόμενο των προγραμμάτων κατάρτισης, όπως οι ώρες, η υποχρέωση αδιάλειπτης παρακολούθησης της κατάρτισης και οι συνέπειες της τυχόν υπέρβασης του μέγιστου ορίου απουσιών κ.α. θα περιλαμβάνονται μεταξύ άλλων σε προτυποποιημένο συμφωνητικό το οποίο θα δοθεί από τον Πάροχο Κατάρτισης προς υπογραφή από τους καταρτιζόμενους</w:t>
      </w:r>
      <w:r w:rsidR="00314AE9">
        <w:rPr>
          <w:rFonts w:ascii="Tahoma" w:hAnsi="Tahoma" w:cs="Tahoma"/>
          <w:sz w:val="20"/>
          <w:szCs w:val="20"/>
        </w:rPr>
        <w:t>.</w:t>
      </w:r>
    </w:p>
    <w:p w:rsidR="00C55226" w:rsidRPr="006A65B4" w:rsidRDefault="00C55226" w:rsidP="0073408E">
      <w:pPr>
        <w:pStyle w:val="a3"/>
        <w:spacing w:after="0" w:line="312" w:lineRule="auto"/>
        <w:ind w:left="0"/>
        <w:jc w:val="both"/>
        <w:rPr>
          <w:rFonts w:ascii="Tahoma" w:hAnsi="Tahoma" w:cs="Tahoma"/>
        </w:rPr>
      </w:pPr>
    </w:p>
    <w:p w:rsidR="00C55226" w:rsidRPr="00504BFC" w:rsidRDefault="00C55226" w:rsidP="00351F55">
      <w:pPr>
        <w:pStyle w:val="2"/>
        <w:spacing w:before="0" w:line="312" w:lineRule="auto"/>
        <w:ind w:firstLine="644"/>
        <w:jc w:val="both"/>
        <w:rPr>
          <w:rFonts w:ascii="Tahoma" w:hAnsi="Tahoma" w:cs="Tahoma"/>
          <w:color w:val="auto"/>
          <w:sz w:val="22"/>
          <w:szCs w:val="22"/>
        </w:rPr>
      </w:pPr>
      <w:bookmarkStart w:id="11" w:name="_Toc88770196"/>
      <w:r w:rsidRPr="00504BFC">
        <w:rPr>
          <w:rFonts w:ascii="Tahoma" w:hAnsi="Tahoma" w:cs="Tahoma"/>
          <w:color w:val="auto"/>
          <w:sz w:val="22"/>
          <w:szCs w:val="22"/>
        </w:rPr>
        <w:t xml:space="preserve">2.3 Κατανομή </w:t>
      </w:r>
      <w:r w:rsidR="00A363F0" w:rsidRPr="00504BFC">
        <w:rPr>
          <w:rFonts w:ascii="Tahoma" w:hAnsi="Tahoma" w:cs="Tahoma"/>
          <w:color w:val="auto"/>
          <w:sz w:val="22"/>
          <w:szCs w:val="22"/>
        </w:rPr>
        <w:t>Καταρτιζόμενων</w:t>
      </w:r>
      <w:bookmarkEnd w:id="11"/>
    </w:p>
    <w:p w:rsidR="002E21CC" w:rsidRDefault="002D5A25" w:rsidP="00800D8F">
      <w:pPr>
        <w:spacing w:after="0" w:line="312" w:lineRule="auto"/>
        <w:contextualSpacing/>
        <w:jc w:val="both"/>
        <w:rPr>
          <w:rFonts w:ascii="Tahoma" w:hAnsi="Tahoma" w:cs="Tahoma"/>
          <w:sz w:val="20"/>
          <w:szCs w:val="20"/>
        </w:rPr>
      </w:pPr>
      <w:r w:rsidRPr="006A65B4">
        <w:rPr>
          <w:rFonts w:ascii="Tahoma" w:hAnsi="Tahoma" w:cs="Tahoma"/>
          <w:sz w:val="20"/>
          <w:szCs w:val="20"/>
        </w:rPr>
        <w:t xml:space="preserve">Προβλέπεται συγκεκριμένη κατανομή </w:t>
      </w:r>
      <w:r w:rsidR="009A46D8" w:rsidRPr="002E21CC">
        <w:rPr>
          <w:rFonts w:ascii="Tahoma" w:hAnsi="Tahoma" w:cs="Tahoma"/>
          <w:sz w:val="20"/>
          <w:szCs w:val="20"/>
        </w:rPr>
        <w:t xml:space="preserve">ανά </w:t>
      </w:r>
      <w:r w:rsidR="002E21CC" w:rsidRPr="002E21CC">
        <w:rPr>
          <w:rFonts w:ascii="Tahoma" w:hAnsi="Tahoma" w:cs="Tahoma"/>
          <w:sz w:val="20"/>
          <w:szCs w:val="20"/>
        </w:rPr>
        <w:t>Περιφερειακή Ενότητα</w:t>
      </w:r>
      <w:r w:rsidR="00EE3124" w:rsidRPr="00EE3124">
        <w:rPr>
          <w:rFonts w:ascii="Tahoma" w:hAnsi="Tahoma" w:cs="Tahoma"/>
          <w:sz w:val="20"/>
          <w:szCs w:val="20"/>
        </w:rPr>
        <w:t xml:space="preserve"> </w:t>
      </w:r>
      <w:r w:rsidRPr="006A65B4">
        <w:rPr>
          <w:rFonts w:ascii="Tahoma" w:hAnsi="Tahoma" w:cs="Tahoma"/>
          <w:sz w:val="20"/>
          <w:szCs w:val="20"/>
        </w:rPr>
        <w:t xml:space="preserve">καθώς το έργο αφορά </w:t>
      </w:r>
      <w:r w:rsidR="001B36A0" w:rsidRPr="006A65B4">
        <w:rPr>
          <w:rFonts w:ascii="Tahoma" w:hAnsi="Tahoma" w:cs="Tahoma"/>
          <w:sz w:val="20"/>
          <w:szCs w:val="20"/>
        </w:rPr>
        <w:t>σ</w:t>
      </w:r>
      <w:r w:rsidR="002567FB" w:rsidRPr="006A65B4">
        <w:rPr>
          <w:rFonts w:ascii="Tahoma" w:hAnsi="Tahoma" w:cs="Tahoma"/>
          <w:sz w:val="20"/>
          <w:szCs w:val="20"/>
        </w:rPr>
        <w:t xml:space="preserve">το σύνολο </w:t>
      </w:r>
      <w:r w:rsidR="002E21CC">
        <w:rPr>
          <w:rFonts w:ascii="Tahoma" w:hAnsi="Tahoma" w:cs="Tahoma"/>
          <w:sz w:val="20"/>
          <w:szCs w:val="20"/>
        </w:rPr>
        <w:t>των Περιφερειακών Ενοτήτων των Κυκλάδων</w:t>
      </w:r>
      <w:r w:rsidR="002567FB" w:rsidRPr="006A65B4">
        <w:rPr>
          <w:rFonts w:ascii="Tahoma" w:hAnsi="Tahoma" w:cs="Tahoma"/>
          <w:sz w:val="20"/>
          <w:szCs w:val="20"/>
        </w:rPr>
        <w:t xml:space="preserve">. </w:t>
      </w:r>
    </w:p>
    <w:p w:rsidR="002E21CC" w:rsidRPr="002E21CC" w:rsidRDefault="002E21CC" w:rsidP="002E21CC">
      <w:pPr>
        <w:spacing w:after="0" w:line="312" w:lineRule="auto"/>
        <w:contextualSpacing/>
        <w:jc w:val="both"/>
        <w:rPr>
          <w:rFonts w:ascii="Tahoma" w:hAnsi="Tahoma" w:cs="Tahoma"/>
          <w:sz w:val="20"/>
          <w:szCs w:val="20"/>
        </w:rPr>
      </w:pPr>
      <w:r w:rsidRPr="002E21CC">
        <w:rPr>
          <w:rFonts w:ascii="Tahoma" w:hAnsi="Tahoma" w:cs="Tahoma"/>
          <w:sz w:val="20"/>
          <w:szCs w:val="20"/>
        </w:rPr>
        <w:t>Ο αριθμός των ωφελουμένων καθώς και η περιφερειακή κατανομή τους (ανά Περιφερειακή Ενότητα) περιλαμβάνεται στον παρακάτω Πίνακα:</w:t>
      </w:r>
    </w:p>
    <w:tbl>
      <w:tblPr>
        <w:tblW w:w="8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1"/>
        <w:gridCol w:w="1843"/>
        <w:gridCol w:w="2987"/>
        <w:gridCol w:w="2399"/>
      </w:tblGrid>
      <w:tr w:rsidR="002E21CC" w:rsidRPr="001B1DEA" w:rsidTr="002E21CC">
        <w:trPr>
          <w:trHeight w:val="268"/>
        </w:trPr>
        <w:tc>
          <w:tcPr>
            <w:tcW w:w="841" w:type="dxa"/>
            <w:shd w:val="clear" w:color="auto" w:fill="002060"/>
            <w:vAlign w:val="center"/>
          </w:tcPr>
          <w:p w:rsidR="002E21CC" w:rsidRPr="001B1DEA" w:rsidRDefault="002E21CC" w:rsidP="00F60247">
            <w:pPr>
              <w:pStyle w:val="TableParagraph"/>
              <w:spacing w:line="312" w:lineRule="auto"/>
              <w:ind w:left="158" w:right="211"/>
              <w:jc w:val="center"/>
              <w:rPr>
                <w:rFonts w:cs="Tahoma"/>
                <w:b/>
                <w:color w:val="FFFFFF"/>
              </w:rPr>
            </w:pPr>
            <w:r w:rsidRPr="001B1DEA">
              <w:rPr>
                <w:rFonts w:cs="Tahoma"/>
                <w:b/>
                <w:color w:val="FFFFFF"/>
              </w:rPr>
              <w:t>Α/Α</w:t>
            </w:r>
          </w:p>
        </w:tc>
        <w:tc>
          <w:tcPr>
            <w:tcW w:w="1843" w:type="dxa"/>
            <w:shd w:val="clear" w:color="auto" w:fill="002060"/>
          </w:tcPr>
          <w:p w:rsidR="002E21CC" w:rsidRPr="001B1DEA" w:rsidRDefault="002E21CC" w:rsidP="00F60247">
            <w:pPr>
              <w:pStyle w:val="TableParagraph"/>
              <w:spacing w:line="312" w:lineRule="auto"/>
              <w:ind w:left="259" w:right="249"/>
              <w:jc w:val="center"/>
              <w:rPr>
                <w:rFonts w:cs="Tahoma"/>
                <w:b/>
                <w:color w:val="FFFFFF"/>
              </w:rPr>
            </w:pPr>
            <w:r w:rsidRPr="001B1DEA">
              <w:rPr>
                <w:rFonts w:cs="Tahoma"/>
                <w:b/>
                <w:color w:val="FFFFFF"/>
              </w:rPr>
              <w:t>Περιφερειακή Ενότητα</w:t>
            </w:r>
          </w:p>
        </w:tc>
        <w:tc>
          <w:tcPr>
            <w:tcW w:w="2987" w:type="dxa"/>
            <w:shd w:val="clear" w:color="auto" w:fill="002060"/>
          </w:tcPr>
          <w:p w:rsidR="002E21CC" w:rsidRPr="001B1DEA" w:rsidRDefault="002E21CC" w:rsidP="00F60247">
            <w:pPr>
              <w:pStyle w:val="TableParagraph"/>
              <w:spacing w:line="312" w:lineRule="auto"/>
              <w:ind w:left="261" w:right="252"/>
              <w:jc w:val="center"/>
              <w:rPr>
                <w:rFonts w:cs="Tahoma"/>
                <w:b/>
                <w:color w:val="FFFFFF"/>
                <w:lang w:val="el-GR"/>
              </w:rPr>
            </w:pPr>
            <w:r w:rsidRPr="001B1DEA">
              <w:rPr>
                <w:rFonts w:cs="Tahoma"/>
                <w:b/>
                <w:color w:val="FFFFFF"/>
                <w:lang w:val="el-GR"/>
              </w:rPr>
              <w:t>Δήμος</w:t>
            </w:r>
          </w:p>
        </w:tc>
        <w:tc>
          <w:tcPr>
            <w:tcW w:w="2399" w:type="dxa"/>
            <w:shd w:val="clear" w:color="auto" w:fill="002060"/>
            <w:vAlign w:val="center"/>
          </w:tcPr>
          <w:p w:rsidR="002E21CC" w:rsidRPr="001B1DEA" w:rsidRDefault="002E21CC" w:rsidP="00F60247">
            <w:pPr>
              <w:pStyle w:val="TableParagraph"/>
              <w:spacing w:line="312" w:lineRule="auto"/>
              <w:ind w:left="261" w:right="252"/>
              <w:jc w:val="center"/>
              <w:rPr>
                <w:rFonts w:cs="Tahoma"/>
                <w:b/>
                <w:color w:val="FFFFFF"/>
              </w:rPr>
            </w:pPr>
            <w:r w:rsidRPr="001B1DEA">
              <w:rPr>
                <w:rFonts w:cs="Tahoma"/>
                <w:b/>
                <w:color w:val="FFFFFF"/>
                <w:lang w:val="el-GR"/>
              </w:rPr>
              <w:t>Ενδεικτικός α</w:t>
            </w:r>
            <w:r w:rsidRPr="001B1DEA">
              <w:rPr>
                <w:rFonts w:cs="Tahoma"/>
                <w:b/>
                <w:color w:val="FFFFFF"/>
              </w:rPr>
              <w:t>ριθμός Ωφελούμενων</w:t>
            </w:r>
          </w:p>
        </w:tc>
      </w:tr>
      <w:tr w:rsidR="002E21CC" w:rsidRPr="001B1DEA" w:rsidTr="002E21CC">
        <w:trPr>
          <w:trHeight w:val="268"/>
        </w:trPr>
        <w:tc>
          <w:tcPr>
            <w:tcW w:w="841" w:type="dxa"/>
            <w:vAlign w:val="center"/>
          </w:tcPr>
          <w:p w:rsidR="002E21CC" w:rsidRPr="001B1DEA" w:rsidRDefault="002E21CC" w:rsidP="00F60247">
            <w:pPr>
              <w:pStyle w:val="TableParagraph"/>
              <w:spacing w:line="312" w:lineRule="auto"/>
              <w:ind w:left="9"/>
              <w:jc w:val="center"/>
              <w:rPr>
                <w:rFonts w:cs="Tahoma"/>
              </w:rPr>
            </w:pPr>
            <w:r w:rsidRPr="001B1DEA">
              <w:rPr>
                <w:rFonts w:cs="Tahoma"/>
                <w:w w:val="86"/>
              </w:rPr>
              <w:t>1</w:t>
            </w:r>
          </w:p>
        </w:tc>
        <w:tc>
          <w:tcPr>
            <w:tcW w:w="1843" w:type="dxa"/>
          </w:tcPr>
          <w:p w:rsidR="002E21CC" w:rsidRPr="001B1DEA" w:rsidRDefault="002E21CC" w:rsidP="00F60247">
            <w:pPr>
              <w:spacing w:line="312" w:lineRule="auto"/>
              <w:jc w:val="center"/>
              <w:rPr>
                <w:rFonts w:cs="Tahoma"/>
                <w:bCs/>
                <w:color w:val="222222"/>
              </w:rPr>
            </w:pPr>
            <w:r w:rsidRPr="001B1DEA">
              <w:rPr>
                <w:rFonts w:cs="Tahoma"/>
                <w:bCs/>
              </w:rPr>
              <w:t>Άνδρου</w:t>
            </w:r>
          </w:p>
        </w:tc>
        <w:tc>
          <w:tcPr>
            <w:tcW w:w="2987" w:type="dxa"/>
          </w:tcPr>
          <w:p w:rsidR="002E21CC" w:rsidRPr="001B1DEA" w:rsidRDefault="002E21CC" w:rsidP="00F60247">
            <w:pPr>
              <w:spacing w:line="312" w:lineRule="auto"/>
              <w:jc w:val="center"/>
              <w:rPr>
                <w:rFonts w:cs="Tahoma"/>
                <w:color w:val="222222"/>
              </w:rPr>
            </w:pPr>
            <w:r w:rsidRPr="001B1DEA">
              <w:rPr>
                <w:rFonts w:cs="Tahoma"/>
              </w:rPr>
              <w:t>Άνδρου</w:t>
            </w:r>
          </w:p>
        </w:tc>
        <w:tc>
          <w:tcPr>
            <w:tcW w:w="2399" w:type="dxa"/>
            <w:vAlign w:val="center"/>
          </w:tcPr>
          <w:p w:rsidR="002E21CC" w:rsidRPr="001B1DEA" w:rsidRDefault="002E21CC" w:rsidP="00F60247">
            <w:pPr>
              <w:pStyle w:val="TableParagraph"/>
              <w:spacing w:line="312" w:lineRule="auto"/>
              <w:ind w:left="261" w:right="251"/>
              <w:jc w:val="center"/>
              <w:rPr>
                <w:rFonts w:cs="Tahoma"/>
                <w:lang w:val="el-GR"/>
              </w:rPr>
            </w:pPr>
            <w:r w:rsidRPr="001B1DEA">
              <w:rPr>
                <w:rFonts w:cs="Tahoma"/>
                <w:lang w:val="el-GR"/>
              </w:rPr>
              <w:t>14</w:t>
            </w:r>
          </w:p>
        </w:tc>
      </w:tr>
      <w:tr w:rsidR="002E21CC" w:rsidRPr="001B1DEA" w:rsidTr="002E21CC">
        <w:trPr>
          <w:trHeight w:val="268"/>
        </w:trPr>
        <w:tc>
          <w:tcPr>
            <w:tcW w:w="841" w:type="dxa"/>
            <w:vAlign w:val="center"/>
          </w:tcPr>
          <w:p w:rsidR="002E21CC" w:rsidRPr="001B1DEA" w:rsidRDefault="002E21CC" w:rsidP="00F60247">
            <w:pPr>
              <w:pStyle w:val="TableParagraph"/>
              <w:spacing w:line="312" w:lineRule="auto"/>
              <w:ind w:left="9"/>
              <w:jc w:val="center"/>
              <w:rPr>
                <w:rFonts w:cs="Tahoma"/>
              </w:rPr>
            </w:pPr>
            <w:r w:rsidRPr="001B1DEA">
              <w:rPr>
                <w:rFonts w:cs="Tahoma"/>
                <w:w w:val="86"/>
              </w:rPr>
              <w:t>2</w:t>
            </w:r>
          </w:p>
        </w:tc>
        <w:tc>
          <w:tcPr>
            <w:tcW w:w="1843" w:type="dxa"/>
          </w:tcPr>
          <w:p w:rsidR="002E21CC" w:rsidRPr="001B1DEA" w:rsidRDefault="002E21CC" w:rsidP="00F60247">
            <w:pPr>
              <w:spacing w:line="312" w:lineRule="auto"/>
              <w:jc w:val="center"/>
              <w:rPr>
                <w:rFonts w:cs="Tahoma"/>
                <w:bCs/>
                <w:color w:val="222222"/>
              </w:rPr>
            </w:pPr>
            <w:r w:rsidRPr="001B1DEA">
              <w:rPr>
                <w:rFonts w:cs="Tahoma"/>
                <w:bCs/>
              </w:rPr>
              <w:t>Θήρας</w:t>
            </w:r>
          </w:p>
        </w:tc>
        <w:tc>
          <w:tcPr>
            <w:tcW w:w="2987" w:type="dxa"/>
          </w:tcPr>
          <w:p w:rsidR="002E21CC" w:rsidRPr="001B1DEA" w:rsidRDefault="002E21CC" w:rsidP="00F60247">
            <w:pPr>
              <w:spacing w:line="312" w:lineRule="auto"/>
              <w:jc w:val="center"/>
              <w:rPr>
                <w:rFonts w:cs="Tahoma"/>
                <w:color w:val="222222"/>
              </w:rPr>
            </w:pPr>
            <w:r w:rsidRPr="001B1DEA">
              <w:rPr>
                <w:rFonts w:cs="Tahoma"/>
              </w:rPr>
              <w:t>Φολεγάνδρου</w:t>
            </w:r>
          </w:p>
        </w:tc>
        <w:tc>
          <w:tcPr>
            <w:tcW w:w="2399" w:type="dxa"/>
            <w:vMerge w:val="restart"/>
            <w:vAlign w:val="center"/>
          </w:tcPr>
          <w:p w:rsidR="002E21CC" w:rsidRPr="001B1DEA" w:rsidRDefault="002E21CC" w:rsidP="00F60247">
            <w:pPr>
              <w:pStyle w:val="TableParagraph"/>
              <w:spacing w:line="312" w:lineRule="auto"/>
              <w:ind w:left="261" w:right="250"/>
              <w:jc w:val="center"/>
              <w:rPr>
                <w:rFonts w:cs="Tahoma"/>
                <w:lang w:val="el-GR"/>
              </w:rPr>
            </w:pPr>
            <w:r w:rsidRPr="001B1DEA">
              <w:rPr>
                <w:rFonts w:cs="Tahoma"/>
                <w:lang w:val="el-GR"/>
              </w:rPr>
              <w:t>30</w:t>
            </w:r>
          </w:p>
        </w:tc>
      </w:tr>
      <w:tr w:rsidR="002E21CC" w:rsidRPr="001B1DEA" w:rsidTr="002E21CC">
        <w:trPr>
          <w:trHeight w:val="268"/>
        </w:trPr>
        <w:tc>
          <w:tcPr>
            <w:tcW w:w="841" w:type="dxa"/>
            <w:vAlign w:val="center"/>
          </w:tcPr>
          <w:p w:rsidR="002E21CC" w:rsidRPr="001B1DEA" w:rsidRDefault="002E21CC" w:rsidP="00F60247">
            <w:pPr>
              <w:pStyle w:val="TableParagraph"/>
              <w:spacing w:line="312" w:lineRule="auto"/>
              <w:ind w:left="9"/>
              <w:jc w:val="center"/>
              <w:rPr>
                <w:rFonts w:cs="Tahoma"/>
              </w:rPr>
            </w:pPr>
            <w:r w:rsidRPr="001B1DEA">
              <w:rPr>
                <w:rFonts w:cs="Tahoma"/>
                <w:w w:val="86"/>
              </w:rPr>
              <w:t>3</w:t>
            </w:r>
          </w:p>
        </w:tc>
        <w:tc>
          <w:tcPr>
            <w:tcW w:w="1843" w:type="dxa"/>
          </w:tcPr>
          <w:p w:rsidR="002E21CC" w:rsidRPr="001B1DEA" w:rsidRDefault="002E21CC" w:rsidP="00F60247">
            <w:pPr>
              <w:spacing w:line="312" w:lineRule="auto"/>
              <w:jc w:val="center"/>
              <w:rPr>
                <w:rFonts w:cs="Tahoma"/>
                <w:bCs/>
                <w:color w:val="222222"/>
              </w:rPr>
            </w:pPr>
            <w:r w:rsidRPr="001B1DEA">
              <w:rPr>
                <w:rFonts w:cs="Tahoma"/>
                <w:bCs/>
              </w:rPr>
              <w:t>Θήρας</w:t>
            </w:r>
          </w:p>
        </w:tc>
        <w:tc>
          <w:tcPr>
            <w:tcW w:w="2987" w:type="dxa"/>
          </w:tcPr>
          <w:p w:rsidR="002E21CC" w:rsidRPr="001B1DEA" w:rsidRDefault="002E21CC" w:rsidP="00F60247">
            <w:pPr>
              <w:spacing w:line="312" w:lineRule="auto"/>
              <w:jc w:val="center"/>
              <w:rPr>
                <w:rFonts w:cs="Tahoma"/>
                <w:color w:val="222222"/>
              </w:rPr>
            </w:pPr>
            <w:r w:rsidRPr="001B1DEA">
              <w:rPr>
                <w:rFonts w:cs="Tahoma"/>
              </w:rPr>
              <w:t>Σικίνου</w:t>
            </w:r>
          </w:p>
        </w:tc>
        <w:tc>
          <w:tcPr>
            <w:tcW w:w="2399" w:type="dxa"/>
            <w:vMerge/>
            <w:vAlign w:val="center"/>
          </w:tcPr>
          <w:p w:rsidR="002E21CC" w:rsidRPr="001B1DEA" w:rsidRDefault="002E21CC" w:rsidP="00F60247">
            <w:pPr>
              <w:pStyle w:val="TableParagraph"/>
              <w:spacing w:line="312" w:lineRule="auto"/>
              <w:ind w:left="261" w:right="250"/>
              <w:jc w:val="center"/>
              <w:rPr>
                <w:rFonts w:cs="Tahoma"/>
              </w:rPr>
            </w:pPr>
          </w:p>
        </w:tc>
      </w:tr>
      <w:tr w:rsidR="002E21CC" w:rsidRPr="001B1DEA" w:rsidTr="002E21CC">
        <w:trPr>
          <w:trHeight w:val="268"/>
        </w:trPr>
        <w:tc>
          <w:tcPr>
            <w:tcW w:w="841" w:type="dxa"/>
            <w:vAlign w:val="center"/>
          </w:tcPr>
          <w:p w:rsidR="002E21CC" w:rsidRPr="001B1DEA" w:rsidRDefault="002E21CC" w:rsidP="00F60247">
            <w:pPr>
              <w:pStyle w:val="TableParagraph"/>
              <w:spacing w:line="312" w:lineRule="auto"/>
              <w:ind w:left="9"/>
              <w:jc w:val="center"/>
              <w:rPr>
                <w:rFonts w:cs="Tahoma"/>
              </w:rPr>
            </w:pPr>
            <w:r w:rsidRPr="001B1DEA">
              <w:rPr>
                <w:rFonts w:cs="Tahoma"/>
                <w:w w:val="86"/>
              </w:rPr>
              <w:t>4</w:t>
            </w:r>
          </w:p>
        </w:tc>
        <w:tc>
          <w:tcPr>
            <w:tcW w:w="1843" w:type="dxa"/>
          </w:tcPr>
          <w:p w:rsidR="002E21CC" w:rsidRPr="001B1DEA" w:rsidRDefault="002E21CC" w:rsidP="00F60247">
            <w:pPr>
              <w:spacing w:line="312" w:lineRule="auto"/>
              <w:jc w:val="center"/>
              <w:rPr>
                <w:rFonts w:cs="Tahoma"/>
                <w:bCs/>
                <w:color w:val="222222"/>
              </w:rPr>
            </w:pPr>
            <w:r w:rsidRPr="001B1DEA">
              <w:rPr>
                <w:rFonts w:cs="Tahoma"/>
                <w:bCs/>
              </w:rPr>
              <w:t>Θήρας</w:t>
            </w:r>
          </w:p>
        </w:tc>
        <w:tc>
          <w:tcPr>
            <w:tcW w:w="2987" w:type="dxa"/>
          </w:tcPr>
          <w:p w:rsidR="002E21CC" w:rsidRPr="001B1DEA" w:rsidRDefault="002E21CC" w:rsidP="00F60247">
            <w:pPr>
              <w:spacing w:line="312" w:lineRule="auto"/>
              <w:jc w:val="center"/>
              <w:rPr>
                <w:rFonts w:cs="Tahoma"/>
                <w:color w:val="222222"/>
              </w:rPr>
            </w:pPr>
            <w:r w:rsidRPr="001B1DEA">
              <w:rPr>
                <w:rFonts w:cs="Tahoma"/>
              </w:rPr>
              <w:t>Θήρας</w:t>
            </w:r>
          </w:p>
        </w:tc>
        <w:tc>
          <w:tcPr>
            <w:tcW w:w="2399" w:type="dxa"/>
            <w:vMerge/>
            <w:vAlign w:val="center"/>
          </w:tcPr>
          <w:p w:rsidR="002E21CC" w:rsidRPr="001B1DEA" w:rsidRDefault="002E21CC" w:rsidP="00F60247">
            <w:pPr>
              <w:pStyle w:val="TableParagraph"/>
              <w:spacing w:line="312" w:lineRule="auto"/>
              <w:ind w:left="261" w:right="250"/>
              <w:jc w:val="center"/>
              <w:rPr>
                <w:rFonts w:cs="Tahoma"/>
              </w:rPr>
            </w:pPr>
          </w:p>
        </w:tc>
      </w:tr>
      <w:tr w:rsidR="002E21CC" w:rsidRPr="001B1DEA" w:rsidTr="002E21CC">
        <w:trPr>
          <w:trHeight w:val="268"/>
        </w:trPr>
        <w:tc>
          <w:tcPr>
            <w:tcW w:w="841" w:type="dxa"/>
            <w:vAlign w:val="center"/>
          </w:tcPr>
          <w:p w:rsidR="002E21CC" w:rsidRPr="001B1DEA" w:rsidRDefault="002E21CC" w:rsidP="00F60247">
            <w:pPr>
              <w:pStyle w:val="TableParagraph"/>
              <w:spacing w:line="312" w:lineRule="auto"/>
              <w:ind w:left="9"/>
              <w:jc w:val="center"/>
              <w:rPr>
                <w:rFonts w:cs="Tahoma"/>
              </w:rPr>
            </w:pPr>
            <w:r w:rsidRPr="001B1DEA">
              <w:rPr>
                <w:rFonts w:cs="Tahoma"/>
                <w:w w:val="86"/>
              </w:rPr>
              <w:t>5</w:t>
            </w:r>
          </w:p>
        </w:tc>
        <w:tc>
          <w:tcPr>
            <w:tcW w:w="1843" w:type="dxa"/>
          </w:tcPr>
          <w:p w:rsidR="002E21CC" w:rsidRPr="001B1DEA" w:rsidRDefault="002E21CC" w:rsidP="00F60247">
            <w:pPr>
              <w:spacing w:line="312" w:lineRule="auto"/>
              <w:jc w:val="center"/>
              <w:rPr>
                <w:rFonts w:cs="Tahoma"/>
                <w:bCs/>
                <w:color w:val="222222"/>
              </w:rPr>
            </w:pPr>
            <w:r w:rsidRPr="001B1DEA">
              <w:rPr>
                <w:rFonts w:cs="Tahoma"/>
                <w:bCs/>
              </w:rPr>
              <w:t>Θήρας</w:t>
            </w:r>
          </w:p>
        </w:tc>
        <w:tc>
          <w:tcPr>
            <w:tcW w:w="2987" w:type="dxa"/>
          </w:tcPr>
          <w:p w:rsidR="002E21CC" w:rsidRPr="001B1DEA" w:rsidRDefault="002E21CC" w:rsidP="00F60247">
            <w:pPr>
              <w:spacing w:line="312" w:lineRule="auto"/>
              <w:jc w:val="center"/>
              <w:rPr>
                <w:rFonts w:cs="Tahoma"/>
                <w:color w:val="222222"/>
              </w:rPr>
            </w:pPr>
            <w:r w:rsidRPr="001B1DEA">
              <w:rPr>
                <w:rFonts w:cs="Tahoma"/>
              </w:rPr>
              <w:t>Ανάφης</w:t>
            </w:r>
          </w:p>
        </w:tc>
        <w:tc>
          <w:tcPr>
            <w:tcW w:w="2399" w:type="dxa"/>
            <w:vMerge/>
            <w:vAlign w:val="center"/>
          </w:tcPr>
          <w:p w:rsidR="002E21CC" w:rsidRPr="001B1DEA" w:rsidRDefault="002E21CC" w:rsidP="00F60247">
            <w:pPr>
              <w:pStyle w:val="TableParagraph"/>
              <w:spacing w:line="312" w:lineRule="auto"/>
              <w:ind w:left="261" w:right="250"/>
              <w:jc w:val="center"/>
              <w:rPr>
                <w:rFonts w:cs="Tahoma"/>
              </w:rPr>
            </w:pPr>
          </w:p>
        </w:tc>
      </w:tr>
      <w:tr w:rsidR="002E21CC" w:rsidRPr="001B1DEA" w:rsidTr="002E21CC">
        <w:trPr>
          <w:trHeight w:val="269"/>
        </w:trPr>
        <w:tc>
          <w:tcPr>
            <w:tcW w:w="841" w:type="dxa"/>
            <w:vAlign w:val="center"/>
          </w:tcPr>
          <w:p w:rsidR="002E21CC" w:rsidRPr="001B1DEA" w:rsidRDefault="002E21CC" w:rsidP="00F60247">
            <w:pPr>
              <w:pStyle w:val="TableParagraph"/>
              <w:spacing w:line="312" w:lineRule="auto"/>
              <w:ind w:left="9"/>
              <w:jc w:val="center"/>
              <w:rPr>
                <w:rFonts w:cs="Tahoma"/>
              </w:rPr>
            </w:pPr>
            <w:r w:rsidRPr="001B1DEA">
              <w:rPr>
                <w:rFonts w:cs="Tahoma"/>
                <w:w w:val="86"/>
              </w:rPr>
              <w:t>6</w:t>
            </w:r>
          </w:p>
        </w:tc>
        <w:tc>
          <w:tcPr>
            <w:tcW w:w="1843" w:type="dxa"/>
          </w:tcPr>
          <w:p w:rsidR="002E21CC" w:rsidRPr="001B1DEA" w:rsidRDefault="002E21CC" w:rsidP="00F60247">
            <w:pPr>
              <w:spacing w:line="312" w:lineRule="auto"/>
              <w:jc w:val="center"/>
              <w:rPr>
                <w:rFonts w:cs="Tahoma"/>
                <w:bCs/>
                <w:color w:val="222222"/>
              </w:rPr>
            </w:pPr>
            <w:r w:rsidRPr="001B1DEA">
              <w:rPr>
                <w:rFonts w:cs="Tahoma"/>
                <w:bCs/>
              </w:rPr>
              <w:t>Θήρας</w:t>
            </w:r>
          </w:p>
        </w:tc>
        <w:tc>
          <w:tcPr>
            <w:tcW w:w="2987" w:type="dxa"/>
          </w:tcPr>
          <w:p w:rsidR="002E21CC" w:rsidRPr="001B1DEA" w:rsidRDefault="002E21CC" w:rsidP="00F60247">
            <w:pPr>
              <w:spacing w:line="312" w:lineRule="auto"/>
              <w:jc w:val="center"/>
              <w:rPr>
                <w:rFonts w:cs="Tahoma"/>
                <w:color w:val="222222"/>
              </w:rPr>
            </w:pPr>
            <w:r w:rsidRPr="001B1DEA">
              <w:rPr>
                <w:rFonts w:cs="Tahoma"/>
              </w:rPr>
              <w:t>Ιητών</w:t>
            </w:r>
          </w:p>
        </w:tc>
        <w:tc>
          <w:tcPr>
            <w:tcW w:w="2399" w:type="dxa"/>
            <w:vMerge/>
            <w:vAlign w:val="center"/>
          </w:tcPr>
          <w:p w:rsidR="002E21CC" w:rsidRPr="001B1DEA" w:rsidRDefault="002E21CC" w:rsidP="00F60247">
            <w:pPr>
              <w:pStyle w:val="TableParagraph"/>
              <w:spacing w:line="312" w:lineRule="auto"/>
              <w:ind w:left="261" w:right="250"/>
              <w:jc w:val="center"/>
              <w:rPr>
                <w:rFonts w:cs="Tahoma"/>
              </w:rPr>
            </w:pPr>
          </w:p>
        </w:tc>
      </w:tr>
      <w:tr w:rsidR="002E21CC" w:rsidRPr="001B1DEA" w:rsidTr="002E21CC">
        <w:trPr>
          <w:trHeight w:val="269"/>
        </w:trPr>
        <w:tc>
          <w:tcPr>
            <w:tcW w:w="841" w:type="dxa"/>
            <w:vAlign w:val="center"/>
          </w:tcPr>
          <w:p w:rsidR="002E21CC" w:rsidRPr="001B1DEA" w:rsidRDefault="002E21CC" w:rsidP="00F60247">
            <w:pPr>
              <w:pStyle w:val="TableParagraph"/>
              <w:spacing w:line="312" w:lineRule="auto"/>
              <w:ind w:left="9"/>
              <w:jc w:val="center"/>
              <w:rPr>
                <w:rFonts w:cs="Tahoma"/>
                <w:w w:val="86"/>
                <w:lang w:val="el-GR"/>
              </w:rPr>
            </w:pPr>
            <w:r w:rsidRPr="001B1DEA">
              <w:rPr>
                <w:rFonts w:cs="Tahoma"/>
                <w:w w:val="86"/>
                <w:lang w:val="el-GR"/>
              </w:rPr>
              <w:lastRenderedPageBreak/>
              <w:t>7</w:t>
            </w:r>
          </w:p>
        </w:tc>
        <w:tc>
          <w:tcPr>
            <w:tcW w:w="1843" w:type="dxa"/>
          </w:tcPr>
          <w:p w:rsidR="002E21CC" w:rsidRPr="001B1DEA" w:rsidRDefault="002E21CC" w:rsidP="00F60247">
            <w:pPr>
              <w:spacing w:line="312" w:lineRule="auto"/>
              <w:jc w:val="center"/>
              <w:rPr>
                <w:rFonts w:cs="Tahoma"/>
                <w:bCs/>
                <w:color w:val="222222"/>
              </w:rPr>
            </w:pPr>
            <w:r w:rsidRPr="001B1DEA">
              <w:rPr>
                <w:rFonts w:cs="Tahoma"/>
                <w:bCs/>
              </w:rPr>
              <w:t>Κέας-Κύθνου</w:t>
            </w:r>
          </w:p>
        </w:tc>
        <w:tc>
          <w:tcPr>
            <w:tcW w:w="2987" w:type="dxa"/>
          </w:tcPr>
          <w:p w:rsidR="002E21CC" w:rsidRPr="001B1DEA" w:rsidRDefault="002E21CC" w:rsidP="00F60247">
            <w:pPr>
              <w:spacing w:line="312" w:lineRule="auto"/>
              <w:jc w:val="center"/>
              <w:rPr>
                <w:rFonts w:cs="Tahoma"/>
                <w:color w:val="222222"/>
              </w:rPr>
            </w:pPr>
            <w:r w:rsidRPr="001B1DEA">
              <w:rPr>
                <w:rFonts w:cs="Tahoma"/>
              </w:rPr>
              <w:t>Κύθνου</w:t>
            </w:r>
          </w:p>
        </w:tc>
        <w:tc>
          <w:tcPr>
            <w:tcW w:w="2399" w:type="dxa"/>
            <w:vMerge w:val="restart"/>
            <w:vAlign w:val="center"/>
          </w:tcPr>
          <w:p w:rsidR="002E21CC" w:rsidRPr="001B1DEA" w:rsidRDefault="002E21CC" w:rsidP="00F60247">
            <w:pPr>
              <w:pStyle w:val="TableParagraph"/>
              <w:spacing w:line="312" w:lineRule="auto"/>
              <w:ind w:left="261" w:right="250"/>
              <w:jc w:val="center"/>
              <w:rPr>
                <w:rFonts w:cs="Tahoma"/>
                <w:lang w:val="el-GR"/>
              </w:rPr>
            </w:pPr>
            <w:r w:rsidRPr="001B1DEA">
              <w:rPr>
                <w:rFonts w:cs="Tahoma"/>
                <w:lang w:val="el-GR"/>
              </w:rPr>
              <w:t>8</w:t>
            </w:r>
          </w:p>
        </w:tc>
      </w:tr>
      <w:tr w:rsidR="002E21CC" w:rsidRPr="001B1DEA" w:rsidTr="002E21CC">
        <w:trPr>
          <w:trHeight w:val="269"/>
        </w:trPr>
        <w:tc>
          <w:tcPr>
            <w:tcW w:w="841" w:type="dxa"/>
            <w:vAlign w:val="center"/>
          </w:tcPr>
          <w:p w:rsidR="002E21CC" w:rsidRPr="001B1DEA" w:rsidRDefault="002E21CC" w:rsidP="00F60247">
            <w:pPr>
              <w:pStyle w:val="TableParagraph"/>
              <w:spacing w:line="312" w:lineRule="auto"/>
              <w:ind w:left="9"/>
              <w:jc w:val="center"/>
              <w:rPr>
                <w:rFonts w:cs="Tahoma"/>
                <w:w w:val="86"/>
                <w:lang w:val="el-GR"/>
              </w:rPr>
            </w:pPr>
            <w:r w:rsidRPr="001B1DEA">
              <w:rPr>
                <w:rFonts w:cs="Tahoma"/>
                <w:w w:val="86"/>
                <w:lang w:val="el-GR"/>
              </w:rPr>
              <w:t>8</w:t>
            </w:r>
          </w:p>
        </w:tc>
        <w:tc>
          <w:tcPr>
            <w:tcW w:w="1843" w:type="dxa"/>
          </w:tcPr>
          <w:p w:rsidR="002E21CC" w:rsidRPr="001B1DEA" w:rsidRDefault="002E21CC" w:rsidP="00F60247">
            <w:pPr>
              <w:spacing w:line="312" w:lineRule="auto"/>
              <w:jc w:val="center"/>
              <w:rPr>
                <w:rFonts w:cs="Tahoma"/>
                <w:bCs/>
                <w:color w:val="222222"/>
              </w:rPr>
            </w:pPr>
            <w:r w:rsidRPr="001B1DEA">
              <w:rPr>
                <w:rFonts w:cs="Tahoma"/>
                <w:bCs/>
              </w:rPr>
              <w:t>Κέας-Κύθνου</w:t>
            </w:r>
          </w:p>
        </w:tc>
        <w:tc>
          <w:tcPr>
            <w:tcW w:w="2987" w:type="dxa"/>
          </w:tcPr>
          <w:p w:rsidR="002E21CC" w:rsidRPr="001B1DEA" w:rsidRDefault="002E21CC" w:rsidP="00F60247">
            <w:pPr>
              <w:spacing w:line="312" w:lineRule="auto"/>
              <w:jc w:val="center"/>
              <w:rPr>
                <w:rFonts w:cs="Tahoma"/>
                <w:color w:val="222222"/>
              </w:rPr>
            </w:pPr>
            <w:r w:rsidRPr="001B1DEA">
              <w:rPr>
                <w:rFonts w:cs="Tahoma"/>
              </w:rPr>
              <w:t>Κέας</w:t>
            </w:r>
          </w:p>
        </w:tc>
        <w:tc>
          <w:tcPr>
            <w:tcW w:w="2399" w:type="dxa"/>
            <w:vMerge/>
            <w:vAlign w:val="center"/>
          </w:tcPr>
          <w:p w:rsidR="002E21CC" w:rsidRPr="001B1DEA" w:rsidRDefault="002E21CC" w:rsidP="00F60247">
            <w:pPr>
              <w:pStyle w:val="TableParagraph"/>
              <w:spacing w:line="312" w:lineRule="auto"/>
              <w:ind w:left="261" w:right="250"/>
              <w:jc w:val="center"/>
              <w:rPr>
                <w:rFonts w:cs="Tahoma"/>
              </w:rPr>
            </w:pPr>
          </w:p>
        </w:tc>
      </w:tr>
      <w:tr w:rsidR="002E21CC" w:rsidRPr="001B1DEA" w:rsidTr="002E21CC">
        <w:trPr>
          <w:trHeight w:val="269"/>
        </w:trPr>
        <w:tc>
          <w:tcPr>
            <w:tcW w:w="841" w:type="dxa"/>
            <w:vAlign w:val="center"/>
          </w:tcPr>
          <w:p w:rsidR="002E21CC" w:rsidRPr="001B1DEA" w:rsidRDefault="002E21CC" w:rsidP="00F60247">
            <w:pPr>
              <w:pStyle w:val="TableParagraph"/>
              <w:spacing w:line="312" w:lineRule="auto"/>
              <w:ind w:left="9"/>
              <w:jc w:val="center"/>
              <w:rPr>
                <w:rFonts w:cs="Tahoma"/>
                <w:w w:val="86"/>
                <w:lang w:val="el-GR"/>
              </w:rPr>
            </w:pPr>
            <w:r w:rsidRPr="001B1DEA">
              <w:rPr>
                <w:rFonts w:cs="Tahoma"/>
                <w:w w:val="86"/>
                <w:lang w:val="el-GR"/>
              </w:rPr>
              <w:t>9</w:t>
            </w:r>
          </w:p>
        </w:tc>
        <w:tc>
          <w:tcPr>
            <w:tcW w:w="1843" w:type="dxa"/>
          </w:tcPr>
          <w:p w:rsidR="002E21CC" w:rsidRPr="001B1DEA" w:rsidRDefault="002E21CC" w:rsidP="00F60247">
            <w:pPr>
              <w:spacing w:line="312" w:lineRule="auto"/>
              <w:jc w:val="center"/>
              <w:rPr>
                <w:rFonts w:cs="Tahoma"/>
                <w:bCs/>
                <w:color w:val="222222"/>
              </w:rPr>
            </w:pPr>
            <w:r w:rsidRPr="001B1DEA">
              <w:rPr>
                <w:rFonts w:cs="Tahoma"/>
                <w:bCs/>
              </w:rPr>
              <w:t>Μήλου</w:t>
            </w:r>
          </w:p>
        </w:tc>
        <w:tc>
          <w:tcPr>
            <w:tcW w:w="2987" w:type="dxa"/>
          </w:tcPr>
          <w:p w:rsidR="002E21CC" w:rsidRPr="001B1DEA" w:rsidRDefault="002E21CC" w:rsidP="00F60247">
            <w:pPr>
              <w:spacing w:line="312" w:lineRule="auto"/>
              <w:jc w:val="center"/>
              <w:rPr>
                <w:rFonts w:cs="Tahoma"/>
                <w:color w:val="222222"/>
              </w:rPr>
            </w:pPr>
            <w:r w:rsidRPr="001B1DEA">
              <w:rPr>
                <w:rFonts w:cs="Tahoma"/>
              </w:rPr>
              <w:t>Σερίφου</w:t>
            </w:r>
          </w:p>
        </w:tc>
        <w:tc>
          <w:tcPr>
            <w:tcW w:w="2399" w:type="dxa"/>
            <w:vMerge w:val="restart"/>
            <w:vAlign w:val="center"/>
          </w:tcPr>
          <w:p w:rsidR="002E21CC" w:rsidRPr="001B1DEA" w:rsidRDefault="002E21CC" w:rsidP="00F60247">
            <w:pPr>
              <w:pStyle w:val="TableParagraph"/>
              <w:spacing w:line="312" w:lineRule="auto"/>
              <w:ind w:left="261" w:right="250"/>
              <w:jc w:val="center"/>
              <w:rPr>
                <w:rFonts w:cs="Tahoma"/>
                <w:lang w:val="el-GR"/>
              </w:rPr>
            </w:pPr>
            <w:r w:rsidRPr="001B1DEA">
              <w:rPr>
                <w:rFonts w:cs="Tahoma"/>
                <w:lang w:val="el-GR"/>
              </w:rPr>
              <w:t>18</w:t>
            </w:r>
          </w:p>
        </w:tc>
      </w:tr>
      <w:tr w:rsidR="002E21CC" w:rsidRPr="001B1DEA" w:rsidTr="002E21CC">
        <w:trPr>
          <w:trHeight w:val="269"/>
        </w:trPr>
        <w:tc>
          <w:tcPr>
            <w:tcW w:w="841" w:type="dxa"/>
            <w:vAlign w:val="center"/>
          </w:tcPr>
          <w:p w:rsidR="002E21CC" w:rsidRPr="001B1DEA" w:rsidRDefault="002E21CC" w:rsidP="00F60247">
            <w:pPr>
              <w:pStyle w:val="TableParagraph"/>
              <w:spacing w:line="312" w:lineRule="auto"/>
              <w:ind w:left="9"/>
              <w:jc w:val="center"/>
              <w:rPr>
                <w:rFonts w:cs="Tahoma"/>
                <w:w w:val="86"/>
                <w:lang w:val="el-GR"/>
              </w:rPr>
            </w:pPr>
            <w:r w:rsidRPr="001B1DEA">
              <w:rPr>
                <w:rFonts w:cs="Tahoma"/>
                <w:w w:val="86"/>
                <w:lang w:val="el-GR"/>
              </w:rPr>
              <w:t>10</w:t>
            </w:r>
          </w:p>
        </w:tc>
        <w:tc>
          <w:tcPr>
            <w:tcW w:w="1843" w:type="dxa"/>
          </w:tcPr>
          <w:p w:rsidR="002E21CC" w:rsidRPr="001B1DEA" w:rsidRDefault="002E21CC" w:rsidP="00F60247">
            <w:pPr>
              <w:spacing w:line="312" w:lineRule="auto"/>
              <w:jc w:val="center"/>
              <w:rPr>
                <w:rFonts w:cs="Tahoma"/>
                <w:bCs/>
                <w:color w:val="222222"/>
              </w:rPr>
            </w:pPr>
            <w:r w:rsidRPr="001B1DEA">
              <w:rPr>
                <w:rFonts w:cs="Tahoma"/>
                <w:bCs/>
              </w:rPr>
              <w:t>Μήλου</w:t>
            </w:r>
          </w:p>
        </w:tc>
        <w:tc>
          <w:tcPr>
            <w:tcW w:w="2987" w:type="dxa"/>
          </w:tcPr>
          <w:p w:rsidR="002E21CC" w:rsidRPr="001B1DEA" w:rsidRDefault="002E21CC" w:rsidP="00F60247">
            <w:pPr>
              <w:spacing w:line="312" w:lineRule="auto"/>
              <w:jc w:val="center"/>
              <w:rPr>
                <w:rFonts w:cs="Tahoma"/>
                <w:color w:val="222222"/>
              </w:rPr>
            </w:pPr>
            <w:r w:rsidRPr="001B1DEA">
              <w:rPr>
                <w:rFonts w:cs="Tahoma"/>
              </w:rPr>
              <w:t>Μήλου</w:t>
            </w:r>
          </w:p>
        </w:tc>
        <w:tc>
          <w:tcPr>
            <w:tcW w:w="2399" w:type="dxa"/>
            <w:vMerge/>
            <w:vAlign w:val="center"/>
          </w:tcPr>
          <w:p w:rsidR="002E21CC" w:rsidRPr="001B1DEA" w:rsidRDefault="002E21CC" w:rsidP="00F60247">
            <w:pPr>
              <w:pStyle w:val="TableParagraph"/>
              <w:spacing w:line="312" w:lineRule="auto"/>
              <w:ind w:left="261" w:right="250"/>
              <w:jc w:val="center"/>
              <w:rPr>
                <w:rFonts w:cs="Tahoma"/>
              </w:rPr>
            </w:pPr>
          </w:p>
        </w:tc>
      </w:tr>
      <w:tr w:rsidR="002E21CC" w:rsidRPr="001B1DEA" w:rsidTr="002E21CC">
        <w:trPr>
          <w:trHeight w:val="269"/>
        </w:trPr>
        <w:tc>
          <w:tcPr>
            <w:tcW w:w="841" w:type="dxa"/>
            <w:vAlign w:val="center"/>
          </w:tcPr>
          <w:p w:rsidR="002E21CC" w:rsidRPr="001B1DEA" w:rsidRDefault="002E21CC" w:rsidP="00F60247">
            <w:pPr>
              <w:pStyle w:val="TableParagraph"/>
              <w:spacing w:line="312" w:lineRule="auto"/>
              <w:ind w:left="9"/>
              <w:jc w:val="center"/>
              <w:rPr>
                <w:rFonts w:cs="Tahoma"/>
                <w:w w:val="86"/>
                <w:lang w:val="el-GR"/>
              </w:rPr>
            </w:pPr>
            <w:r w:rsidRPr="001B1DEA">
              <w:rPr>
                <w:rFonts w:cs="Tahoma"/>
                <w:w w:val="86"/>
                <w:lang w:val="el-GR"/>
              </w:rPr>
              <w:t>11</w:t>
            </w:r>
          </w:p>
        </w:tc>
        <w:tc>
          <w:tcPr>
            <w:tcW w:w="1843" w:type="dxa"/>
          </w:tcPr>
          <w:p w:rsidR="002E21CC" w:rsidRPr="001B1DEA" w:rsidRDefault="002E21CC" w:rsidP="00F60247">
            <w:pPr>
              <w:spacing w:line="312" w:lineRule="auto"/>
              <w:jc w:val="center"/>
              <w:rPr>
                <w:rFonts w:cs="Tahoma"/>
                <w:bCs/>
                <w:color w:val="222222"/>
              </w:rPr>
            </w:pPr>
            <w:r w:rsidRPr="001B1DEA">
              <w:rPr>
                <w:rFonts w:cs="Tahoma"/>
                <w:bCs/>
              </w:rPr>
              <w:t>Μήλου</w:t>
            </w:r>
          </w:p>
        </w:tc>
        <w:tc>
          <w:tcPr>
            <w:tcW w:w="2987" w:type="dxa"/>
          </w:tcPr>
          <w:p w:rsidR="002E21CC" w:rsidRPr="001B1DEA" w:rsidRDefault="002E21CC" w:rsidP="00F60247">
            <w:pPr>
              <w:spacing w:line="312" w:lineRule="auto"/>
              <w:jc w:val="center"/>
              <w:rPr>
                <w:rFonts w:cs="Tahoma"/>
                <w:color w:val="222222"/>
              </w:rPr>
            </w:pPr>
            <w:r w:rsidRPr="001B1DEA">
              <w:rPr>
                <w:rFonts w:cs="Tahoma"/>
              </w:rPr>
              <w:t>Κιμώλου</w:t>
            </w:r>
          </w:p>
        </w:tc>
        <w:tc>
          <w:tcPr>
            <w:tcW w:w="2399" w:type="dxa"/>
            <w:vMerge/>
            <w:vAlign w:val="center"/>
          </w:tcPr>
          <w:p w:rsidR="002E21CC" w:rsidRPr="001B1DEA" w:rsidRDefault="002E21CC" w:rsidP="00F60247">
            <w:pPr>
              <w:pStyle w:val="TableParagraph"/>
              <w:spacing w:line="312" w:lineRule="auto"/>
              <w:ind w:left="261" w:right="250"/>
              <w:jc w:val="center"/>
              <w:rPr>
                <w:rFonts w:cs="Tahoma"/>
              </w:rPr>
            </w:pPr>
          </w:p>
        </w:tc>
      </w:tr>
      <w:tr w:rsidR="002E21CC" w:rsidRPr="001B1DEA" w:rsidTr="002E21CC">
        <w:trPr>
          <w:trHeight w:val="269"/>
        </w:trPr>
        <w:tc>
          <w:tcPr>
            <w:tcW w:w="841" w:type="dxa"/>
            <w:vAlign w:val="center"/>
          </w:tcPr>
          <w:p w:rsidR="002E21CC" w:rsidRPr="001B1DEA" w:rsidRDefault="002E21CC" w:rsidP="00F60247">
            <w:pPr>
              <w:pStyle w:val="TableParagraph"/>
              <w:spacing w:line="312" w:lineRule="auto"/>
              <w:ind w:left="9"/>
              <w:jc w:val="center"/>
              <w:rPr>
                <w:rFonts w:cs="Tahoma"/>
                <w:w w:val="86"/>
                <w:lang w:val="el-GR"/>
              </w:rPr>
            </w:pPr>
            <w:r w:rsidRPr="001B1DEA">
              <w:rPr>
                <w:rFonts w:cs="Tahoma"/>
                <w:w w:val="86"/>
                <w:lang w:val="el-GR"/>
              </w:rPr>
              <w:t>12</w:t>
            </w:r>
          </w:p>
        </w:tc>
        <w:tc>
          <w:tcPr>
            <w:tcW w:w="1843" w:type="dxa"/>
          </w:tcPr>
          <w:p w:rsidR="002E21CC" w:rsidRPr="001B1DEA" w:rsidRDefault="002E21CC" w:rsidP="00F60247">
            <w:pPr>
              <w:spacing w:line="312" w:lineRule="auto"/>
              <w:jc w:val="center"/>
              <w:rPr>
                <w:rFonts w:cs="Tahoma"/>
                <w:bCs/>
                <w:color w:val="222222"/>
              </w:rPr>
            </w:pPr>
            <w:r w:rsidRPr="001B1DEA">
              <w:rPr>
                <w:rFonts w:cs="Tahoma"/>
                <w:bCs/>
              </w:rPr>
              <w:t>Μήλου</w:t>
            </w:r>
          </w:p>
        </w:tc>
        <w:tc>
          <w:tcPr>
            <w:tcW w:w="2987" w:type="dxa"/>
          </w:tcPr>
          <w:p w:rsidR="002E21CC" w:rsidRPr="001B1DEA" w:rsidRDefault="002E21CC" w:rsidP="00F60247">
            <w:pPr>
              <w:spacing w:line="312" w:lineRule="auto"/>
              <w:jc w:val="center"/>
              <w:rPr>
                <w:rFonts w:cs="Tahoma"/>
                <w:color w:val="222222"/>
              </w:rPr>
            </w:pPr>
            <w:r w:rsidRPr="001B1DEA">
              <w:rPr>
                <w:rFonts w:cs="Tahoma"/>
              </w:rPr>
              <w:t>Σίφνου</w:t>
            </w:r>
          </w:p>
        </w:tc>
        <w:tc>
          <w:tcPr>
            <w:tcW w:w="2399" w:type="dxa"/>
            <w:vMerge/>
            <w:vAlign w:val="center"/>
          </w:tcPr>
          <w:p w:rsidR="002E21CC" w:rsidRPr="001B1DEA" w:rsidRDefault="002E21CC" w:rsidP="00F60247">
            <w:pPr>
              <w:pStyle w:val="TableParagraph"/>
              <w:spacing w:line="312" w:lineRule="auto"/>
              <w:ind w:left="261" w:right="250"/>
              <w:jc w:val="center"/>
              <w:rPr>
                <w:rFonts w:cs="Tahoma"/>
              </w:rPr>
            </w:pPr>
          </w:p>
        </w:tc>
      </w:tr>
      <w:tr w:rsidR="002E21CC" w:rsidRPr="001B1DEA" w:rsidTr="002E21CC">
        <w:trPr>
          <w:trHeight w:val="269"/>
        </w:trPr>
        <w:tc>
          <w:tcPr>
            <w:tcW w:w="841" w:type="dxa"/>
            <w:vAlign w:val="center"/>
          </w:tcPr>
          <w:p w:rsidR="002E21CC" w:rsidRPr="001B1DEA" w:rsidRDefault="002E21CC" w:rsidP="00F60247">
            <w:pPr>
              <w:pStyle w:val="TableParagraph"/>
              <w:spacing w:line="312" w:lineRule="auto"/>
              <w:ind w:left="9"/>
              <w:jc w:val="center"/>
              <w:rPr>
                <w:rFonts w:cs="Tahoma"/>
                <w:w w:val="86"/>
                <w:lang w:val="el-GR"/>
              </w:rPr>
            </w:pPr>
            <w:r w:rsidRPr="001B1DEA">
              <w:rPr>
                <w:rFonts w:cs="Tahoma"/>
                <w:w w:val="86"/>
                <w:lang w:val="el-GR"/>
              </w:rPr>
              <w:t>13</w:t>
            </w:r>
          </w:p>
        </w:tc>
        <w:tc>
          <w:tcPr>
            <w:tcW w:w="1843" w:type="dxa"/>
          </w:tcPr>
          <w:p w:rsidR="002E21CC" w:rsidRPr="001B1DEA" w:rsidRDefault="002E21CC" w:rsidP="00F60247">
            <w:pPr>
              <w:spacing w:line="312" w:lineRule="auto"/>
              <w:jc w:val="center"/>
              <w:rPr>
                <w:rFonts w:cs="Tahoma"/>
                <w:bCs/>
                <w:color w:val="222222"/>
              </w:rPr>
            </w:pPr>
            <w:r w:rsidRPr="001B1DEA">
              <w:rPr>
                <w:rFonts w:cs="Tahoma"/>
                <w:bCs/>
              </w:rPr>
              <w:t>Μυκόνου</w:t>
            </w:r>
          </w:p>
        </w:tc>
        <w:tc>
          <w:tcPr>
            <w:tcW w:w="2987" w:type="dxa"/>
          </w:tcPr>
          <w:p w:rsidR="002E21CC" w:rsidRPr="001B1DEA" w:rsidRDefault="002E21CC" w:rsidP="00F60247">
            <w:pPr>
              <w:spacing w:line="312" w:lineRule="auto"/>
              <w:jc w:val="center"/>
              <w:rPr>
                <w:rFonts w:cs="Tahoma"/>
                <w:color w:val="222222"/>
              </w:rPr>
            </w:pPr>
            <w:r w:rsidRPr="001B1DEA">
              <w:rPr>
                <w:rFonts w:cs="Tahoma"/>
              </w:rPr>
              <w:t>Μυκόνου</w:t>
            </w:r>
          </w:p>
        </w:tc>
        <w:tc>
          <w:tcPr>
            <w:tcW w:w="2399" w:type="dxa"/>
            <w:vAlign w:val="center"/>
          </w:tcPr>
          <w:p w:rsidR="002E21CC" w:rsidRPr="001B1DEA" w:rsidRDefault="002E21CC" w:rsidP="00F60247">
            <w:pPr>
              <w:pStyle w:val="TableParagraph"/>
              <w:spacing w:line="312" w:lineRule="auto"/>
              <w:ind w:left="261" w:right="250"/>
              <w:jc w:val="center"/>
              <w:rPr>
                <w:rFonts w:cs="Tahoma"/>
                <w:lang w:val="el-GR"/>
              </w:rPr>
            </w:pPr>
            <w:r w:rsidRPr="001B1DEA">
              <w:rPr>
                <w:rFonts w:cs="Tahoma"/>
                <w:lang w:val="el-GR"/>
              </w:rPr>
              <w:t>18</w:t>
            </w:r>
          </w:p>
        </w:tc>
      </w:tr>
      <w:tr w:rsidR="002E21CC" w:rsidRPr="001B1DEA" w:rsidTr="002E21CC">
        <w:trPr>
          <w:trHeight w:val="269"/>
        </w:trPr>
        <w:tc>
          <w:tcPr>
            <w:tcW w:w="841" w:type="dxa"/>
            <w:vAlign w:val="center"/>
          </w:tcPr>
          <w:p w:rsidR="002E21CC" w:rsidRPr="001B1DEA" w:rsidRDefault="002E21CC" w:rsidP="00F60247">
            <w:pPr>
              <w:pStyle w:val="TableParagraph"/>
              <w:spacing w:line="312" w:lineRule="auto"/>
              <w:ind w:left="9"/>
              <w:jc w:val="center"/>
              <w:rPr>
                <w:rFonts w:cs="Tahoma"/>
                <w:w w:val="86"/>
                <w:lang w:val="el-GR"/>
              </w:rPr>
            </w:pPr>
            <w:r w:rsidRPr="001B1DEA">
              <w:rPr>
                <w:rFonts w:cs="Tahoma"/>
                <w:w w:val="86"/>
                <w:lang w:val="el-GR"/>
              </w:rPr>
              <w:t>14</w:t>
            </w:r>
          </w:p>
        </w:tc>
        <w:tc>
          <w:tcPr>
            <w:tcW w:w="1843" w:type="dxa"/>
          </w:tcPr>
          <w:p w:rsidR="002E21CC" w:rsidRPr="001B1DEA" w:rsidRDefault="002E21CC" w:rsidP="00F60247">
            <w:pPr>
              <w:spacing w:line="312" w:lineRule="auto"/>
              <w:jc w:val="center"/>
              <w:rPr>
                <w:rFonts w:cs="Tahoma"/>
                <w:bCs/>
                <w:color w:val="222222"/>
              </w:rPr>
            </w:pPr>
            <w:r w:rsidRPr="001B1DEA">
              <w:rPr>
                <w:rFonts w:cs="Tahoma"/>
                <w:bCs/>
              </w:rPr>
              <w:t>Νάξου</w:t>
            </w:r>
          </w:p>
        </w:tc>
        <w:tc>
          <w:tcPr>
            <w:tcW w:w="2987" w:type="dxa"/>
          </w:tcPr>
          <w:p w:rsidR="002E21CC" w:rsidRPr="001B1DEA" w:rsidRDefault="002E21CC" w:rsidP="00F60247">
            <w:pPr>
              <w:spacing w:line="312" w:lineRule="auto"/>
              <w:jc w:val="center"/>
              <w:rPr>
                <w:rFonts w:cs="Tahoma"/>
                <w:color w:val="222222"/>
              </w:rPr>
            </w:pPr>
            <w:r w:rsidRPr="001B1DEA">
              <w:rPr>
                <w:rFonts w:cs="Tahoma"/>
              </w:rPr>
              <w:t>Νάξου και Μικρών Κυκλάδων</w:t>
            </w:r>
          </w:p>
        </w:tc>
        <w:tc>
          <w:tcPr>
            <w:tcW w:w="2399" w:type="dxa"/>
            <w:vMerge w:val="restart"/>
            <w:vAlign w:val="center"/>
          </w:tcPr>
          <w:p w:rsidR="002E21CC" w:rsidRPr="001B1DEA" w:rsidRDefault="002E21CC" w:rsidP="00F60247">
            <w:pPr>
              <w:pStyle w:val="TableParagraph"/>
              <w:spacing w:line="312" w:lineRule="auto"/>
              <w:ind w:left="261" w:right="250"/>
              <w:jc w:val="center"/>
              <w:rPr>
                <w:rFonts w:cs="Tahoma"/>
                <w:lang w:val="el-GR"/>
              </w:rPr>
            </w:pPr>
            <w:r w:rsidRPr="001B1DEA">
              <w:rPr>
                <w:rFonts w:cs="Tahoma"/>
                <w:lang w:val="el-GR"/>
              </w:rPr>
              <w:t>36</w:t>
            </w:r>
          </w:p>
        </w:tc>
      </w:tr>
      <w:tr w:rsidR="002E21CC" w:rsidRPr="001B1DEA" w:rsidTr="002E21CC">
        <w:trPr>
          <w:trHeight w:val="269"/>
        </w:trPr>
        <w:tc>
          <w:tcPr>
            <w:tcW w:w="841" w:type="dxa"/>
            <w:vAlign w:val="center"/>
          </w:tcPr>
          <w:p w:rsidR="002E21CC" w:rsidRPr="001B1DEA" w:rsidRDefault="002E21CC" w:rsidP="00F60247">
            <w:pPr>
              <w:pStyle w:val="TableParagraph"/>
              <w:spacing w:line="312" w:lineRule="auto"/>
              <w:ind w:left="9"/>
              <w:jc w:val="center"/>
              <w:rPr>
                <w:rFonts w:cs="Tahoma"/>
                <w:w w:val="86"/>
                <w:lang w:val="el-GR"/>
              </w:rPr>
            </w:pPr>
            <w:r w:rsidRPr="001B1DEA">
              <w:rPr>
                <w:rFonts w:cs="Tahoma"/>
                <w:w w:val="86"/>
                <w:lang w:val="el-GR"/>
              </w:rPr>
              <w:t>15</w:t>
            </w:r>
          </w:p>
        </w:tc>
        <w:tc>
          <w:tcPr>
            <w:tcW w:w="1843" w:type="dxa"/>
          </w:tcPr>
          <w:p w:rsidR="002E21CC" w:rsidRPr="001B1DEA" w:rsidRDefault="002E21CC" w:rsidP="00F60247">
            <w:pPr>
              <w:spacing w:line="312" w:lineRule="auto"/>
              <w:jc w:val="center"/>
              <w:rPr>
                <w:rFonts w:cs="Tahoma"/>
                <w:bCs/>
                <w:color w:val="222222"/>
              </w:rPr>
            </w:pPr>
            <w:r w:rsidRPr="001B1DEA">
              <w:rPr>
                <w:rFonts w:cs="Tahoma"/>
                <w:bCs/>
              </w:rPr>
              <w:t>Νάξου</w:t>
            </w:r>
          </w:p>
        </w:tc>
        <w:tc>
          <w:tcPr>
            <w:tcW w:w="2987" w:type="dxa"/>
          </w:tcPr>
          <w:p w:rsidR="002E21CC" w:rsidRPr="001B1DEA" w:rsidRDefault="002E21CC" w:rsidP="00F60247">
            <w:pPr>
              <w:spacing w:line="312" w:lineRule="auto"/>
              <w:jc w:val="center"/>
              <w:rPr>
                <w:rFonts w:cs="Tahoma"/>
                <w:color w:val="222222"/>
              </w:rPr>
            </w:pPr>
            <w:r w:rsidRPr="001B1DEA">
              <w:rPr>
                <w:rFonts w:cs="Tahoma"/>
              </w:rPr>
              <w:t>Αμοργού</w:t>
            </w:r>
          </w:p>
        </w:tc>
        <w:tc>
          <w:tcPr>
            <w:tcW w:w="2399" w:type="dxa"/>
            <w:vMerge/>
            <w:vAlign w:val="center"/>
          </w:tcPr>
          <w:p w:rsidR="002E21CC" w:rsidRPr="001B1DEA" w:rsidRDefault="002E21CC" w:rsidP="00F60247">
            <w:pPr>
              <w:pStyle w:val="TableParagraph"/>
              <w:spacing w:line="312" w:lineRule="auto"/>
              <w:ind w:left="261" w:right="250"/>
              <w:jc w:val="center"/>
              <w:rPr>
                <w:rFonts w:cs="Tahoma"/>
              </w:rPr>
            </w:pPr>
          </w:p>
        </w:tc>
      </w:tr>
      <w:tr w:rsidR="002E21CC" w:rsidRPr="001B1DEA" w:rsidTr="002E21CC">
        <w:trPr>
          <w:trHeight w:val="269"/>
        </w:trPr>
        <w:tc>
          <w:tcPr>
            <w:tcW w:w="841" w:type="dxa"/>
            <w:vAlign w:val="center"/>
          </w:tcPr>
          <w:p w:rsidR="002E21CC" w:rsidRPr="001B1DEA" w:rsidRDefault="002E21CC" w:rsidP="00F60247">
            <w:pPr>
              <w:pStyle w:val="TableParagraph"/>
              <w:spacing w:line="312" w:lineRule="auto"/>
              <w:ind w:left="9"/>
              <w:jc w:val="center"/>
              <w:rPr>
                <w:rFonts w:cs="Tahoma"/>
                <w:w w:val="86"/>
                <w:lang w:val="el-GR"/>
              </w:rPr>
            </w:pPr>
            <w:r w:rsidRPr="001B1DEA">
              <w:rPr>
                <w:rFonts w:cs="Tahoma"/>
                <w:w w:val="86"/>
                <w:lang w:val="el-GR"/>
              </w:rPr>
              <w:t>16</w:t>
            </w:r>
          </w:p>
        </w:tc>
        <w:tc>
          <w:tcPr>
            <w:tcW w:w="1843" w:type="dxa"/>
          </w:tcPr>
          <w:p w:rsidR="002E21CC" w:rsidRPr="001B1DEA" w:rsidRDefault="002E21CC" w:rsidP="00F60247">
            <w:pPr>
              <w:spacing w:line="312" w:lineRule="auto"/>
              <w:jc w:val="center"/>
              <w:rPr>
                <w:rFonts w:cs="Tahoma"/>
                <w:bCs/>
                <w:color w:val="222222"/>
              </w:rPr>
            </w:pPr>
            <w:r w:rsidRPr="001B1DEA">
              <w:rPr>
                <w:rFonts w:cs="Tahoma"/>
                <w:bCs/>
              </w:rPr>
              <w:t>Πάρου</w:t>
            </w:r>
          </w:p>
        </w:tc>
        <w:tc>
          <w:tcPr>
            <w:tcW w:w="2987" w:type="dxa"/>
          </w:tcPr>
          <w:p w:rsidR="002E21CC" w:rsidRPr="001B1DEA" w:rsidRDefault="002E21CC" w:rsidP="00F60247">
            <w:pPr>
              <w:spacing w:line="312" w:lineRule="auto"/>
              <w:jc w:val="center"/>
              <w:rPr>
                <w:rFonts w:cs="Tahoma"/>
                <w:color w:val="222222"/>
              </w:rPr>
            </w:pPr>
            <w:r w:rsidRPr="001B1DEA">
              <w:rPr>
                <w:rFonts w:cs="Tahoma"/>
              </w:rPr>
              <w:t>Πάρου</w:t>
            </w:r>
          </w:p>
        </w:tc>
        <w:tc>
          <w:tcPr>
            <w:tcW w:w="2399" w:type="dxa"/>
            <w:vMerge w:val="restart"/>
            <w:vAlign w:val="center"/>
          </w:tcPr>
          <w:p w:rsidR="002E21CC" w:rsidRPr="001B1DEA" w:rsidRDefault="002E21CC" w:rsidP="00F60247">
            <w:pPr>
              <w:pStyle w:val="TableParagraph"/>
              <w:spacing w:line="312" w:lineRule="auto"/>
              <w:ind w:left="261" w:right="250"/>
              <w:jc w:val="center"/>
              <w:rPr>
                <w:rFonts w:cs="Tahoma"/>
                <w:lang w:val="el-GR"/>
              </w:rPr>
            </w:pPr>
            <w:r w:rsidRPr="001B1DEA">
              <w:rPr>
                <w:rFonts w:cs="Tahoma"/>
                <w:lang w:val="el-GR"/>
              </w:rPr>
              <w:t>24</w:t>
            </w:r>
          </w:p>
        </w:tc>
      </w:tr>
      <w:tr w:rsidR="002E21CC" w:rsidRPr="001B1DEA" w:rsidTr="002E21CC">
        <w:trPr>
          <w:trHeight w:val="269"/>
        </w:trPr>
        <w:tc>
          <w:tcPr>
            <w:tcW w:w="841" w:type="dxa"/>
            <w:vAlign w:val="center"/>
          </w:tcPr>
          <w:p w:rsidR="002E21CC" w:rsidRPr="001B1DEA" w:rsidRDefault="002E21CC" w:rsidP="00F60247">
            <w:pPr>
              <w:pStyle w:val="TableParagraph"/>
              <w:spacing w:line="312" w:lineRule="auto"/>
              <w:ind w:left="9"/>
              <w:jc w:val="center"/>
              <w:rPr>
                <w:rFonts w:cs="Tahoma"/>
                <w:w w:val="86"/>
                <w:lang w:val="el-GR"/>
              </w:rPr>
            </w:pPr>
            <w:r w:rsidRPr="001B1DEA">
              <w:rPr>
                <w:rFonts w:cs="Tahoma"/>
                <w:w w:val="86"/>
                <w:lang w:val="el-GR"/>
              </w:rPr>
              <w:t>17</w:t>
            </w:r>
          </w:p>
        </w:tc>
        <w:tc>
          <w:tcPr>
            <w:tcW w:w="1843" w:type="dxa"/>
          </w:tcPr>
          <w:p w:rsidR="002E21CC" w:rsidRPr="001B1DEA" w:rsidRDefault="002E21CC" w:rsidP="00F60247">
            <w:pPr>
              <w:spacing w:line="312" w:lineRule="auto"/>
              <w:jc w:val="center"/>
              <w:rPr>
                <w:rFonts w:cs="Tahoma"/>
                <w:bCs/>
                <w:color w:val="222222"/>
              </w:rPr>
            </w:pPr>
            <w:r w:rsidRPr="001B1DEA">
              <w:rPr>
                <w:rFonts w:cs="Tahoma"/>
                <w:bCs/>
              </w:rPr>
              <w:t>Πάρου</w:t>
            </w:r>
          </w:p>
        </w:tc>
        <w:tc>
          <w:tcPr>
            <w:tcW w:w="2987" w:type="dxa"/>
          </w:tcPr>
          <w:p w:rsidR="002E21CC" w:rsidRPr="001B1DEA" w:rsidRDefault="002E21CC" w:rsidP="00F60247">
            <w:pPr>
              <w:spacing w:line="312" w:lineRule="auto"/>
              <w:jc w:val="center"/>
              <w:rPr>
                <w:rFonts w:cs="Tahoma"/>
                <w:color w:val="222222"/>
              </w:rPr>
            </w:pPr>
            <w:r w:rsidRPr="001B1DEA">
              <w:rPr>
                <w:rFonts w:cs="Tahoma"/>
              </w:rPr>
              <w:t>Αντιπάρου</w:t>
            </w:r>
          </w:p>
        </w:tc>
        <w:tc>
          <w:tcPr>
            <w:tcW w:w="2399" w:type="dxa"/>
            <w:vMerge/>
            <w:vAlign w:val="center"/>
          </w:tcPr>
          <w:p w:rsidR="002E21CC" w:rsidRPr="001B1DEA" w:rsidRDefault="002E21CC" w:rsidP="00F60247">
            <w:pPr>
              <w:pStyle w:val="TableParagraph"/>
              <w:spacing w:line="312" w:lineRule="auto"/>
              <w:ind w:left="261" w:right="250"/>
              <w:jc w:val="center"/>
              <w:rPr>
                <w:rFonts w:cs="Tahoma"/>
              </w:rPr>
            </w:pPr>
          </w:p>
        </w:tc>
      </w:tr>
      <w:tr w:rsidR="002E21CC" w:rsidRPr="001B1DEA" w:rsidTr="002E21CC">
        <w:trPr>
          <w:trHeight w:val="269"/>
        </w:trPr>
        <w:tc>
          <w:tcPr>
            <w:tcW w:w="841" w:type="dxa"/>
            <w:vAlign w:val="center"/>
          </w:tcPr>
          <w:p w:rsidR="002E21CC" w:rsidRPr="001B1DEA" w:rsidRDefault="002E21CC" w:rsidP="00F60247">
            <w:pPr>
              <w:pStyle w:val="TableParagraph"/>
              <w:spacing w:line="312" w:lineRule="auto"/>
              <w:ind w:left="9"/>
              <w:jc w:val="center"/>
              <w:rPr>
                <w:rFonts w:cs="Tahoma"/>
                <w:w w:val="86"/>
                <w:lang w:val="el-GR"/>
              </w:rPr>
            </w:pPr>
            <w:r w:rsidRPr="001B1DEA">
              <w:rPr>
                <w:rFonts w:cs="Tahoma"/>
                <w:w w:val="86"/>
                <w:lang w:val="el-GR"/>
              </w:rPr>
              <w:t>18</w:t>
            </w:r>
          </w:p>
        </w:tc>
        <w:tc>
          <w:tcPr>
            <w:tcW w:w="1843" w:type="dxa"/>
          </w:tcPr>
          <w:p w:rsidR="002E21CC" w:rsidRPr="001B1DEA" w:rsidRDefault="002E21CC" w:rsidP="00F60247">
            <w:pPr>
              <w:spacing w:line="312" w:lineRule="auto"/>
              <w:jc w:val="center"/>
              <w:rPr>
                <w:rFonts w:cs="Tahoma"/>
                <w:bCs/>
                <w:color w:val="222222"/>
              </w:rPr>
            </w:pPr>
            <w:r w:rsidRPr="001B1DEA">
              <w:rPr>
                <w:rFonts w:cs="Tahoma"/>
                <w:bCs/>
              </w:rPr>
              <w:t>Σύρου</w:t>
            </w:r>
          </w:p>
        </w:tc>
        <w:tc>
          <w:tcPr>
            <w:tcW w:w="2987" w:type="dxa"/>
          </w:tcPr>
          <w:p w:rsidR="002E21CC" w:rsidRPr="001B1DEA" w:rsidRDefault="002E21CC" w:rsidP="00F60247">
            <w:pPr>
              <w:spacing w:line="312" w:lineRule="auto"/>
              <w:jc w:val="center"/>
              <w:rPr>
                <w:rFonts w:cs="Tahoma"/>
                <w:color w:val="222222"/>
              </w:rPr>
            </w:pPr>
            <w:r w:rsidRPr="001B1DEA">
              <w:rPr>
                <w:rFonts w:cs="Tahoma"/>
              </w:rPr>
              <w:t>Σύρου-Ερμούπολης</w:t>
            </w:r>
          </w:p>
        </w:tc>
        <w:tc>
          <w:tcPr>
            <w:tcW w:w="2399" w:type="dxa"/>
            <w:vAlign w:val="center"/>
          </w:tcPr>
          <w:p w:rsidR="002E21CC" w:rsidRPr="001B1DEA" w:rsidRDefault="002E21CC" w:rsidP="00F60247">
            <w:pPr>
              <w:pStyle w:val="TableParagraph"/>
              <w:spacing w:line="312" w:lineRule="auto"/>
              <w:ind w:left="261" w:right="250"/>
              <w:jc w:val="center"/>
              <w:rPr>
                <w:rFonts w:cs="Tahoma"/>
                <w:lang w:val="el-GR"/>
              </w:rPr>
            </w:pPr>
            <w:r w:rsidRPr="001B1DEA">
              <w:rPr>
                <w:rFonts w:cs="Tahoma"/>
                <w:lang w:val="el-GR"/>
              </w:rPr>
              <w:t>38</w:t>
            </w:r>
          </w:p>
        </w:tc>
      </w:tr>
      <w:tr w:rsidR="002E21CC" w:rsidRPr="00DF2513" w:rsidTr="002E21CC">
        <w:trPr>
          <w:trHeight w:val="269"/>
        </w:trPr>
        <w:tc>
          <w:tcPr>
            <w:tcW w:w="841" w:type="dxa"/>
            <w:vAlign w:val="center"/>
          </w:tcPr>
          <w:p w:rsidR="002E21CC" w:rsidRPr="001B1DEA" w:rsidRDefault="002E21CC" w:rsidP="00F60247">
            <w:pPr>
              <w:pStyle w:val="TableParagraph"/>
              <w:spacing w:line="312" w:lineRule="auto"/>
              <w:ind w:left="9"/>
              <w:jc w:val="center"/>
              <w:rPr>
                <w:rFonts w:cs="Tahoma"/>
                <w:w w:val="86"/>
                <w:lang w:val="el-GR"/>
              </w:rPr>
            </w:pPr>
            <w:r w:rsidRPr="001B1DEA">
              <w:rPr>
                <w:rFonts w:cs="Tahoma"/>
                <w:w w:val="86"/>
                <w:lang w:val="el-GR"/>
              </w:rPr>
              <w:t>19</w:t>
            </w:r>
          </w:p>
        </w:tc>
        <w:tc>
          <w:tcPr>
            <w:tcW w:w="1843" w:type="dxa"/>
          </w:tcPr>
          <w:p w:rsidR="002E21CC" w:rsidRPr="001B1DEA" w:rsidRDefault="002E21CC" w:rsidP="00F60247">
            <w:pPr>
              <w:spacing w:line="312" w:lineRule="auto"/>
              <w:jc w:val="center"/>
              <w:rPr>
                <w:rFonts w:cs="Tahoma"/>
                <w:bCs/>
                <w:color w:val="222222"/>
              </w:rPr>
            </w:pPr>
            <w:r w:rsidRPr="001B1DEA">
              <w:rPr>
                <w:rFonts w:cs="Tahoma"/>
                <w:bCs/>
              </w:rPr>
              <w:t>Τήνου</w:t>
            </w:r>
          </w:p>
        </w:tc>
        <w:tc>
          <w:tcPr>
            <w:tcW w:w="2987" w:type="dxa"/>
          </w:tcPr>
          <w:p w:rsidR="002E21CC" w:rsidRPr="001B1DEA" w:rsidRDefault="002E21CC" w:rsidP="00F60247">
            <w:pPr>
              <w:spacing w:line="312" w:lineRule="auto"/>
              <w:jc w:val="center"/>
              <w:rPr>
                <w:rFonts w:cs="Tahoma"/>
                <w:color w:val="222222"/>
              </w:rPr>
            </w:pPr>
            <w:r w:rsidRPr="001B1DEA">
              <w:rPr>
                <w:rFonts w:cs="Tahoma"/>
              </w:rPr>
              <w:t>Τήνου</w:t>
            </w:r>
          </w:p>
        </w:tc>
        <w:tc>
          <w:tcPr>
            <w:tcW w:w="2399" w:type="dxa"/>
            <w:vAlign w:val="center"/>
          </w:tcPr>
          <w:p w:rsidR="002E21CC" w:rsidRPr="00DF2513" w:rsidRDefault="002E21CC" w:rsidP="00F60247">
            <w:pPr>
              <w:pStyle w:val="TableParagraph"/>
              <w:spacing w:line="312" w:lineRule="auto"/>
              <w:ind w:left="261" w:right="250"/>
              <w:jc w:val="center"/>
              <w:rPr>
                <w:rFonts w:cs="Tahoma"/>
                <w:lang w:val="el-GR"/>
              </w:rPr>
            </w:pPr>
            <w:r w:rsidRPr="001B1DEA">
              <w:rPr>
                <w:rFonts w:cs="Tahoma"/>
                <w:lang w:val="el-GR"/>
              </w:rPr>
              <w:t>14</w:t>
            </w:r>
          </w:p>
        </w:tc>
      </w:tr>
    </w:tbl>
    <w:p w:rsidR="00351F55" w:rsidRPr="00781539" w:rsidRDefault="00351F55" w:rsidP="00800D8F">
      <w:pPr>
        <w:spacing w:after="0" w:line="312" w:lineRule="auto"/>
        <w:contextualSpacing/>
        <w:jc w:val="both"/>
        <w:rPr>
          <w:rFonts w:ascii="Tahoma" w:hAnsi="Tahoma" w:cs="Tahoma"/>
          <w:sz w:val="20"/>
          <w:szCs w:val="20"/>
          <w:lang w:val="en-US"/>
        </w:rPr>
      </w:pPr>
    </w:p>
    <w:p w:rsidR="00286AA9" w:rsidRPr="006A65B4" w:rsidRDefault="00286AA9" w:rsidP="0073408E">
      <w:pPr>
        <w:spacing w:after="0" w:line="312" w:lineRule="auto"/>
        <w:jc w:val="both"/>
        <w:rPr>
          <w:rFonts w:ascii="Tahoma" w:hAnsi="Tahoma" w:cs="Tahoma"/>
        </w:rPr>
      </w:pPr>
    </w:p>
    <w:p w:rsidR="005C41A3" w:rsidRPr="00351F55" w:rsidRDefault="00B43E4B" w:rsidP="00351F55">
      <w:pPr>
        <w:pStyle w:val="2"/>
        <w:numPr>
          <w:ilvl w:val="0"/>
          <w:numId w:val="10"/>
        </w:numPr>
        <w:spacing w:before="0" w:line="312" w:lineRule="auto"/>
        <w:jc w:val="both"/>
        <w:rPr>
          <w:rFonts w:ascii="Tahoma" w:hAnsi="Tahoma" w:cs="Tahoma"/>
          <w:b/>
          <w:bCs/>
          <w:color w:val="auto"/>
          <w:sz w:val="24"/>
          <w:szCs w:val="24"/>
        </w:rPr>
      </w:pPr>
      <w:bookmarkStart w:id="12" w:name="_Toc11839907"/>
      <w:bookmarkStart w:id="13" w:name="_Toc88770197"/>
      <w:r w:rsidRPr="00351F55">
        <w:rPr>
          <w:rFonts w:ascii="Tahoma" w:hAnsi="Tahoma" w:cs="Tahoma"/>
          <w:b/>
          <w:bCs/>
          <w:color w:val="auto"/>
          <w:sz w:val="24"/>
          <w:szCs w:val="24"/>
        </w:rPr>
        <w:t>Προϋποθέσεις συμμετοχής – Απαιτούμενα κριτήρια</w:t>
      </w:r>
      <w:bookmarkEnd w:id="12"/>
      <w:bookmarkEnd w:id="13"/>
    </w:p>
    <w:p w:rsidR="00670DDC" w:rsidRPr="006A65B4" w:rsidRDefault="00670DDC" w:rsidP="00670DDC">
      <w:pPr>
        <w:spacing w:after="0" w:line="312" w:lineRule="auto"/>
        <w:contextualSpacing/>
        <w:jc w:val="both"/>
        <w:rPr>
          <w:rFonts w:ascii="Tahoma" w:hAnsi="Tahoma" w:cs="Tahoma"/>
          <w:sz w:val="20"/>
          <w:szCs w:val="20"/>
        </w:rPr>
      </w:pPr>
    </w:p>
    <w:p w:rsidR="008B3037" w:rsidRPr="006A65B4" w:rsidRDefault="008B3037" w:rsidP="00670DDC">
      <w:pPr>
        <w:spacing w:after="0" w:line="312" w:lineRule="auto"/>
        <w:contextualSpacing/>
        <w:jc w:val="both"/>
        <w:rPr>
          <w:rFonts w:ascii="Tahoma" w:hAnsi="Tahoma" w:cs="Tahoma"/>
          <w:b/>
          <w:sz w:val="20"/>
          <w:szCs w:val="20"/>
          <w:u w:val="single"/>
        </w:rPr>
      </w:pPr>
      <w:r w:rsidRPr="006A65B4">
        <w:rPr>
          <w:rFonts w:ascii="Tahoma" w:hAnsi="Tahoma" w:cs="Tahoma"/>
          <w:b/>
          <w:sz w:val="20"/>
          <w:szCs w:val="20"/>
          <w:u w:val="single"/>
        </w:rPr>
        <w:t>ΤΥΠΙΚΑ ΚΡΙΤΗΡΙΑ ΑΠΟΚΛΕΙΣΜΟΥ - ΕΠΙΛΕΞΙΜΟΤΗΤΑΣ</w:t>
      </w:r>
    </w:p>
    <w:p w:rsidR="00C020D4" w:rsidRPr="00A4003B" w:rsidRDefault="00C020D4" w:rsidP="00C020D4">
      <w:pPr>
        <w:jc w:val="both"/>
        <w:rPr>
          <w:rFonts w:ascii="Tahoma" w:hAnsi="Tahoma" w:cs="Tahoma"/>
          <w:sz w:val="20"/>
          <w:szCs w:val="20"/>
        </w:rPr>
      </w:pPr>
      <w:r w:rsidRPr="00A4003B">
        <w:rPr>
          <w:rFonts w:ascii="Tahoma" w:hAnsi="Tahoma" w:cs="Tahoma"/>
          <w:sz w:val="20"/>
          <w:szCs w:val="20"/>
        </w:rPr>
        <w:t>Για να μπορεί ένας υποψήφιος να υποβάλλει αίτηση που θα ληφθεί υπόψη στη διαδικασία αξιολόγησης θα πρέπει να:</w:t>
      </w:r>
    </w:p>
    <w:p w:rsidR="00C020D4" w:rsidRPr="00A4003B" w:rsidRDefault="00C020D4" w:rsidP="00C020D4">
      <w:pPr>
        <w:numPr>
          <w:ilvl w:val="0"/>
          <w:numId w:val="63"/>
        </w:numPr>
        <w:spacing w:after="0" w:line="240" w:lineRule="auto"/>
        <w:ind w:left="426" w:hanging="284"/>
        <w:contextualSpacing/>
        <w:jc w:val="both"/>
        <w:rPr>
          <w:rFonts w:ascii="Tahoma" w:hAnsi="Tahoma" w:cs="Tahoma"/>
          <w:sz w:val="20"/>
          <w:szCs w:val="20"/>
        </w:rPr>
      </w:pPr>
      <w:r w:rsidRPr="00A4003B">
        <w:rPr>
          <w:rFonts w:ascii="Tahoma" w:hAnsi="Tahoma" w:cs="Tahoma"/>
          <w:sz w:val="20"/>
          <w:szCs w:val="20"/>
        </w:rPr>
        <w:t xml:space="preserve">Είναι </w:t>
      </w:r>
      <w:r w:rsidRPr="00A4003B">
        <w:rPr>
          <w:rFonts w:ascii="Tahoma" w:hAnsi="Tahoma" w:cs="Tahoma"/>
          <w:b/>
          <w:sz w:val="20"/>
          <w:szCs w:val="20"/>
        </w:rPr>
        <w:t>εργαζόμενος</w:t>
      </w:r>
      <w:r w:rsidRPr="00A4003B">
        <w:rPr>
          <w:rStyle w:val="ad"/>
          <w:rFonts w:ascii="Tahoma" w:hAnsi="Tahoma" w:cs="Tahoma"/>
          <w:b/>
          <w:sz w:val="20"/>
          <w:szCs w:val="20"/>
        </w:rPr>
        <w:footnoteReference w:id="2"/>
      </w:r>
      <w:r w:rsidRPr="00A4003B">
        <w:rPr>
          <w:rFonts w:ascii="Tahoma" w:hAnsi="Tahoma" w:cs="Tahoma"/>
          <w:b/>
          <w:sz w:val="20"/>
          <w:szCs w:val="20"/>
        </w:rPr>
        <w:t xml:space="preserve"> στον Ιδιωτικό τομέα της Οικονομίας με σχέση εξαρτημένης εργασίας</w:t>
      </w:r>
      <w:r w:rsidRPr="00A4003B">
        <w:rPr>
          <w:rFonts w:ascii="Tahoma" w:hAnsi="Tahoma" w:cs="Tahoma"/>
          <w:sz w:val="20"/>
          <w:szCs w:val="20"/>
        </w:rPr>
        <w:t>, ήτοι να απασχολείται:</w:t>
      </w:r>
    </w:p>
    <w:p w:rsidR="00C020D4" w:rsidRPr="00A4003B" w:rsidRDefault="00C020D4" w:rsidP="00C020D4">
      <w:pPr>
        <w:numPr>
          <w:ilvl w:val="0"/>
          <w:numId w:val="4"/>
        </w:numPr>
        <w:spacing w:after="0" w:line="240" w:lineRule="auto"/>
        <w:ind w:left="1080"/>
        <w:contextualSpacing/>
        <w:jc w:val="both"/>
        <w:rPr>
          <w:rFonts w:ascii="Tahoma" w:hAnsi="Tahoma" w:cs="Tahoma"/>
          <w:sz w:val="20"/>
          <w:szCs w:val="20"/>
        </w:rPr>
      </w:pPr>
      <w:r w:rsidRPr="00A4003B">
        <w:rPr>
          <w:rFonts w:ascii="Tahoma" w:hAnsi="Tahoma" w:cs="Tahoma"/>
          <w:sz w:val="20"/>
          <w:szCs w:val="20"/>
        </w:rPr>
        <w:t>Με Σύμβαση Εργασίας Πλήρους  Απασχόλησης και Αορίστου Χρόνου, ή</w:t>
      </w:r>
    </w:p>
    <w:p w:rsidR="00C020D4" w:rsidRPr="00A4003B" w:rsidRDefault="00C020D4" w:rsidP="00C020D4">
      <w:pPr>
        <w:numPr>
          <w:ilvl w:val="0"/>
          <w:numId w:val="4"/>
        </w:numPr>
        <w:spacing w:after="0" w:line="240" w:lineRule="auto"/>
        <w:ind w:left="1080"/>
        <w:contextualSpacing/>
        <w:jc w:val="both"/>
        <w:rPr>
          <w:rFonts w:ascii="Tahoma" w:hAnsi="Tahoma" w:cs="Tahoma"/>
          <w:sz w:val="20"/>
          <w:szCs w:val="20"/>
        </w:rPr>
      </w:pPr>
      <w:r w:rsidRPr="00A4003B">
        <w:rPr>
          <w:rFonts w:ascii="Tahoma" w:hAnsi="Tahoma" w:cs="Tahoma"/>
          <w:sz w:val="20"/>
          <w:szCs w:val="20"/>
        </w:rPr>
        <w:t>Με Σύμβαση Εργασίας Πλήρους Απασχόλησης και Ορισμένου Χρόνου (συμπεριλαμβάνεται η εποχική απασχόληση), ή</w:t>
      </w:r>
    </w:p>
    <w:p w:rsidR="00C020D4" w:rsidRPr="00A4003B" w:rsidRDefault="00C020D4" w:rsidP="00C020D4">
      <w:pPr>
        <w:numPr>
          <w:ilvl w:val="0"/>
          <w:numId w:val="4"/>
        </w:numPr>
        <w:spacing w:after="0" w:line="240" w:lineRule="auto"/>
        <w:ind w:left="1080"/>
        <w:contextualSpacing/>
        <w:jc w:val="both"/>
        <w:rPr>
          <w:rFonts w:ascii="Tahoma" w:hAnsi="Tahoma" w:cs="Tahoma"/>
          <w:sz w:val="20"/>
          <w:szCs w:val="20"/>
        </w:rPr>
      </w:pPr>
      <w:r w:rsidRPr="00A4003B">
        <w:rPr>
          <w:rFonts w:ascii="Tahoma" w:hAnsi="Tahoma" w:cs="Tahoma"/>
          <w:sz w:val="20"/>
          <w:szCs w:val="20"/>
        </w:rPr>
        <w:t xml:space="preserve">Με Σύμβαση Εργασίας Μερικής Απασχόλησης και Αορίστου Χρόνου, ή </w:t>
      </w:r>
    </w:p>
    <w:p w:rsidR="00C020D4" w:rsidRPr="00A4003B" w:rsidRDefault="00C020D4" w:rsidP="00C020D4">
      <w:pPr>
        <w:numPr>
          <w:ilvl w:val="0"/>
          <w:numId w:val="4"/>
        </w:numPr>
        <w:spacing w:after="0" w:line="240" w:lineRule="auto"/>
        <w:ind w:left="1080"/>
        <w:contextualSpacing/>
        <w:jc w:val="both"/>
        <w:rPr>
          <w:rFonts w:ascii="Tahoma" w:hAnsi="Tahoma" w:cs="Tahoma"/>
          <w:sz w:val="20"/>
          <w:szCs w:val="20"/>
        </w:rPr>
      </w:pPr>
      <w:r w:rsidRPr="00A4003B">
        <w:rPr>
          <w:rFonts w:ascii="Tahoma" w:hAnsi="Tahoma" w:cs="Tahoma"/>
          <w:sz w:val="20"/>
          <w:szCs w:val="20"/>
        </w:rPr>
        <w:t>Με Σύμβαση Εργασίας Μερικής Απασχόλησης και Ορισμένου Χρόνου (συμπεριλαμβάνεται η εποχική απασχόληση).</w:t>
      </w:r>
    </w:p>
    <w:p w:rsidR="00C020D4" w:rsidRPr="00A4003B" w:rsidRDefault="00C020D4" w:rsidP="00C020D4">
      <w:pPr>
        <w:numPr>
          <w:ilvl w:val="0"/>
          <w:numId w:val="4"/>
        </w:numPr>
        <w:spacing w:after="0" w:line="240" w:lineRule="auto"/>
        <w:ind w:left="1080"/>
        <w:contextualSpacing/>
        <w:jc w:val="both"/>
        <w:rPr>
          <w:rFonts w:ascii="Tahoma" w:hAnsi="Tahoma" w:cs="Tahoma"/>
          <w:sz w:val="20"/>
          <w:szCs w:val="20"/>
        </w:rPr>
      </w:pPr>
      <w:r w:rsidRPr="00A4003B">
        <w:rPr>
          <w:rFonts w:ascii="Tahoma" w:hAnsi="Tahoma" w:cs="Tahoma"/>
          <w:sz w:val="20"/>
          <w:szCs w:val="20"/>
        </w:rPr>
        <w:t>Ως αμειβόμενος/η με ποσοστό υπηρεσίας σύμφωνα με το νόμο 2224/94 άρθρο 54.</w:t>
      </w:r>
    </w:p>
    <w:p w:rsidR="00C020D4" w:rsidRPr="00A4003B" w:rsidRDefault="00C020D4" w:rsidP="00C020D4">
      <w:pPr>
        <w:numPr>
          <w:ilvl w:val="0"/>
          <w:numId w:val="63"/>
        </w:numPr>
        <w:spacing w:after="0" w:line="240" w:lineRule="auto"/>
        <w:ind w:left="426" w:hanging="284"/>
        <w:contextualSpacing/>
        <w:jc w:val="both"/>
        <w:rPr>
          <w:rFonts w:ascii="Tahoma" w:hAnsi="Tahoma" w:cs="Tahoma"/>
          <w:sz w:val="20"/>
          <w:szCs w:val="20"/>
        </w:rPr>
      </w:pPr>
      <w:r w:rsidRPr="00A4003B">
        <w:rPr>
          <w:rFonts w:ascii="Tahoma" w:hAnsi="Tahoma" w:cs="Tahoma"/>
          <w:sz w:val="20"/>
          <w:szCs w:val="20"/>
        </w:rPr>
        <w:t xml:space="preserve">Είναι </w:t>
      </w:r>
      <w:r w:rsidRPr="00A4003B">
        <w:rPr>
          <w:rFonts w:ascii="Tahoma" w:hAnsi="Tahoma" w:cs="Tahoma"/>
          <w:b/>
          <w:sz w:val="20"/>
          <w:szCs w:val="20"/>
        </w:rPr>
        <w:t>απόφοιτος τουλάχιστον υποχρεωτικής εκπαίδευσης</w:t>
      </w:r>
      <w:r w:rsidRPr="00A4003B">
        <w:rPr>
          <w:rFonts w:ascii="Tahoma" w:hAnsi="Tahoma" w:cs="Tahoma"/>
          <w:sz w:val="20"/>
          <w:szCs w:val="20"/>
        </w:rPr>
        <w:t>, ήτοι:</w:t>
      </w:r>
    </w:p>
    <w:p w:rsidR="00C020D4" w:rsidRPr="00A4003B" w:rsidRDefault="00C020D4" w:rsidP="00C020D4">
      <w:pPr>
        <w:numPr>
          <w:ilvl w:val="0"/>
          <w:numId w:val="4"/>
        </w:numPr>
        <w:spacing w:after="0" w:line="240" w:lineRule="auto"/>
        <w:ind w:left="1080"/>
        <w:contextualSpacing/>
        <w:jc w:val="both"/>
        <w:rPr>
          <w:rFonts w:ascii="Tahoma" w:hAnsi="Tahoma" w:cs="Tahoma"/>
          <w:sz w:val="20"/>
          <w:szCs w:val="20"/>
        </w:rPr>
      </w:pPr>
      <w:r w:rsidRPr="00A4003B">
        <w:rPr>
          <w:rFonts w:ascii="Tahoma" w:hAnsi="Tahoma" w:cs="Tahoma"/>
          <w:sz w:val="20"/>
          <w:szCs w:val="20"/>
        </w:rPr>
        <w:t>Απόφοιτος Δημοτικού για τους αποφοιτήσαντες πριν το 1980  ή</w:t>
      </w:r>
    </w:p>
    <w:p w:rsidR="00C020D4" w:rsidRPr="00A4003B" w:rsidRDefault="00A4003B" w:rsidP="00C020D4">
      <w:pPr>
        <w:numPr>
          <w:ilvl w:val="0"/>
          <w:numId w:val="4"/>
        </w:numPr>
        <w:spacing w:after="0" w:line="240" w:lineRule="auto"/>
        <w:ind w:left="1080"/>
        <w:contextualSpacing/>
        <w:jc w:val="both"/>
        <w:rPr>
          <w:rFonts w:ascii="Tahoma" w:hAnsi="Tahoma" w:cs="Tahoma"/>
          <w:sz w:val="20"/>
          <w:szCs w:val="20"/>
        </w:rPr>
      </w:pPr>
      <w:r w:rsidRPr="00A4003B">
        <w:rPr>
          <w:rFonts w:ascii="Tahoma" w:hAnsi="Tahoma" w:cs="Tahoma"/>
          <w:sz w:val="20"/>
          <w:szCs w:val="20"/>
        </w:rPr>
        <w:lastRenderedPageBreak/>
        <w:t xml:space="preserve">Απόφοιτος </w:t>
      </w:r>
      <w:r w:rsidR="00C020D4" w:rsidRPr="00A4003B">
        <w:rPr>
          <w:rFonts w:ascii="Tahoma" w:hAnsi="Tahoma" w:cs="Tahoma"/>
          <w:sz w:val="20"/>
          <w:szCs w:val="20"/>
        </w:rPr>
        <w:t>Γυμνασίου για τους υπόλοιπους (Ν. 309/1976 , Π.Δ. 739/1980)</w:t>
      </w:r>
    </w:p>
    <w:p w:rsidR="00C020D4" w:rsidRPr="00A4003B" w:rsidRDefault="00C020D4" w:rsidP="00C020D4">
      <w:pPr>
        <w:pStyle w:val="a3"/>
        <w:numPr>
          <w:ilvl w:val="0"/>
          <w:numId w:val="63"/>
        </w:numPr>
        <w:spacing w:after="0" w:line="240" w:lineRule="auto"/>
        <w:ind w:left="426" w:hanging="142"/>
        <w:jc w:val="both"/>
        <w:rPr>
          <w:rFonts w:ascii="Tahoma" w:hAnsi="Tahoma" w:cs="Tahoma"/>
          <w:sz w:val="20"/>
          <w:szCs w:val="20"/>
        </w:rPr>
      </w:pPr>
      <w:r w:rsidRPr="00A4003B">
        <w:rPr>
          <w:rFonts w:ascii="Tahoma" w:hAnsi="Tahoma" w:cs="Tahoma"/>
          <w:sz w:val="20"/>
          <w:szCs w:val="20"/>
        </w:rPr>
        <w:t xml:space="preserve">Να είναι </w:t>
      </w:r>
      <w:r w:rsidRPr="00A4003B">
        <w:rPr>
          <w:rFonts w:ascii="Tahoma" w:hAnsi="Tahoma" w:cs="Tahoma"/>
          <w:b/>
          <w:bCs/>
          <w:sz w:val="20"/>
          <w:szCs w:val="20"/>
        </w:rPr>
        <w:t>πάνω από 18 ετών.</w:t>
      </w:r>
    </w:p>
    <w:p w:rsidR="00C020D4" w:rsidRPr="00A4003B" w:rsidRDefault="00C020D4" w:rsidP="00C020D4">
      <w:pPr>
        <w:ind w:left="720"/>
        <w:jc w:val="both"/>
        <w:rPr>
          <w:rFonts w:ascii="Tahoma" w:hAnsi="Tahoma" w:cs="Tahoma"/>
          <w:sz w:val="20"/>
          <w:szCs w:val="20"/>
        </w:rPr>
      </w:pPr>
    </w:p>
    <w:p w:rsidR="00177100" w:rsidRPr="00A4003B" w:rsidRDefault="007149BD" w:rsidP="00517723">
      <w:pPr>
        <w:spacing w:after="0" w:line="312" w:lineRule="auto"/>
        <w:contextualSpacing/>
        <w:jc w:val="both"/>
        <w:rPr>
          <w:rFonts w:ascii="Tahoma" w:hAnsi="Tahoma" w:cs="Tahoma"/>
          <w:sz w:val="20"/>
          <w:szCs w:val="20"/>
        </w:rPr>
      </w:pPr>
      <w:r w:rsidRPr="00A4003B">
        <w:rPr>
          <w:rFonts w:ascii="Tahoma" w:hAnsi="Tahoma" w:cs="Tahoma"/>
          <w:sz w:val="20"/>
          <w:szCs w:val="20"/>
        </w:rPr>
        <w:t>Οι υποψήφιοι, προκειμένου να ενταχθούν στο πρόγραμμα θα πρέπει να έχουν την ιδιότητα του εργαζόμενου σε επιχείρηση του Ιδιωτικο</w:t>
      </w:r>
      <w:r w:rsidR="00B715F9" w:rsidRPr="00A4003B">
        <w:rPr>
          <w:rFonts w:ascii="Tahoma" w:hAnsi="Tahoma" w:cs="Tahoma"/>
          <w:sz w:val="20"/>
          <w:szCs w:val="20"/>
        </w:rPr>
        <w:t xml:space="preserve">ύ Τομέα της Οικονομίας </w:t>
      </w:r>
      <w:r w:rsidR="00B771B0" w:rsidRPr="00A4003B">
        <w:rPr>
          <w:rFonts w:ascii="Tahoma" w:hAnsi="Tahoma" w:cs="Tahoma"/>
          <w:sz w:val="20"/>
          <w:szCs w:val="20"/>
        </w:rPr>
        <w:t xml:space="preserve">ανεξαρτήτως του κλάδου ή της επιχείρησης όπου απασχολούνται </w:t>
      </w:r>
      <w:r w:rsidR="00AA086A" w:rsidRPr="00A4003B">
        <w:rPr>
          <w:rFonts w:ascii="Tahoma" w:hAnsi="Tahoma" w:cs="Tahoma"/>
          <w:sz w:val="20"/>
          <w:szCs w:val="20"/>
        </w:rPr>
        <w:t xml:space="preserve">τόσο </w:t>
      </w:r>
      <w:r w:rsidR="009E5A0F" w:rsidRPr="00A4003B">
        <w:rPr>
          <w:rFonts w:ascii="Tahoma" w:hAnsi="Tahoma" w:cs="Tahoma"/>
          <w:sz w:val="20"/>
          <w:szCs w:val="20"/>
        </w:rPr>
        <w:t xml:space="preserve">κατά </w:t>
      </w:r>
      <w:r w:rsidR="000042DB" w:rsidRPr="00A4003B">
        <w:rPr>
          <w:rFonts w:ascii="Tahoma" w:hAnsi="Tahoma" w:cs="Tahoma"/>
          <w:sz w:val="20"/>
          <w:szCs w:val="20"/>
        </w:rPr>
        <w:t>τη χρονική στιγμή</w:t>
      </w:r>
      <w:r w:rsidR="003442A9" w:rsidRPr="00A4003B">
        <w:rPr>
          <w:rFonts w:ascii="Tahoma" w:hAnsi="Tahoma" w:cs="Tahoma"/>
          <w:sz w:val="20"/>
          <w:szCs w:val="20"/>
        </w:rPr>
        <w:t xml:space="preserve"> </w:t>
      </w:r>
      <w:r w:rsidR="000042DB" w:rsidRPr="00A4003B">
        <w:rPr>
          <w:rFonts w:ascii="Tahoma" w:hAnsi="Tahoma" w:cs="Tahoma"/>
          <w:sz w:val="20"/>
          <w:szCs w:val="20"/>
        </w:rPr>
        <w:t xml:space="preserve">που </w:t>
      </w:r>
      <w:r w:rsidR="00AA086A" w:rsidRPr="00A4003B">
        <w:rPr>
          <w:rFonts w:ascii="Tahoma" w:hAnsi="Tahoma" w:cs="Tahoma"/>
          <w:sz w:val="20"/>
          <w:szCs w:val="20"/>
        </w:rPr>
        <w:t xml:space="preserve">υποβάλλουν αίτηση όσο και όταν </w:t>
      </w:r>
      <w:r w:rsidR="000042DB" w:rsidRPr="00A4003B">
        <w:rPr>
          <w:rFonts w:ascii="Tahoma" w:hAnsi="Tahoma" w:cs="Tahoma"/>
          <w:sz w:val="20"/>
          <w:szCs w:val="20"/>
        </w:rPr>
        <w:t xml:space="preserve">εισέρχονται  επίσημα στο Πρόγραμμα </w:t>
      </w:r>
      <w:r w:rsidR="000E54DD" w:rsidRPr="00A4003B">
        <w:rPr>
          <w:rFonts w:ascii="Tahoma" w:hAnsi="Tahoma" w:cs="Tahoma"/>
          <w:sz w:val="20"/>
          <w:szCs w:val="20"/>
          <w:u w:val="single"/>
        </w:rPr>
        <w:t>(</w:t>
      </w:r>
      <w:r w:rsidR="000E54DD" w:rsidRPr="00A4003B">
        <w:rPr>
          <w:rFonts w:ascii="Tahoma" w:hAnsi="Tahoma" w:cs="Tahoma"/>
          <w:b/>
          <w:sz w:val="20"/>
          <w:szCs w:val="20"/>
          <w:u w:val="single"/>
        </w:rPr>
        <w:t>ως χρονική στιγμή εισόδου στη δράση λογίζεται η</w:t>
      </w:r>
      <w:r w:rsidR="00B502C9" w:rsidRPr="00A4003B">
        <w:rPr>
          <w:rFonts w:ascii="Tahoma" w:hAnsi="Tahoma" w:cs="Tahoma"/>
          <w:b/>
          <w:sz w:val="20"/>
          <w:szCs w:val="20"/>
          <w:u w:val="single"/>
        </w:rPr>
        <w:t xml:space="preserve"> 1</w:t>
      </w:r>
      <w:r w:rsidR="00B502C9" w:rsidRPr="00A4003B">
        <w:rPr>
          <w:rFonts w:ascii="Tahoma" w:hAnsi="Tahoma" w:cs="Tahoma"/>
          <w:b/>
          <w:sz w:val="20"/>
          <w:szCs w:val="20"/>
          <w:u w:val="single"/>
          <w:vertAlign w:val="superscript"/>
        </w:rPr>
        <w:t>η</w:t>
      </w:r>
      <w:r w:rsidR="00B502C9" w:rsidRPr="00A4003B">
        <w:rPr>
          <w:rFonts w:ascii="Tahoma" w:hAnsi="Tahoma" w:cs="Tahoma"/>
          <w:b/>
          <w:sz w:val="20"/>
          <w:szCs w:val="20"/>
          <w:u w:val="single"/>
        </w:rPr>
        <w:t xml:space="preserve"> ημέρα έναρξης της κατάρτισης</w:t>
      </w:r>
      <w:r w:rsidR="000E54DD" w:rsidRPr="00A4003B">
        <w:rPr>
          <w:rFonts w:ascii="Tahoma" w:hAnsi="Tahoma" w:cs="Tahoma"/>
          <w:sz w:val="20"/>
          <w:szCs w:val="20"/>
          <w:u w:val="single"/>
        </w:rPr>
        <w:t>)</w:t>
      </w:r>
      <w:r w:rsidRPr="00A4003B">
        <w:rPr>
          <w:rFonts w:ascii="Tahoma" w:hAnsi="Tahoma" w:cs="Tahoma"/>
          <w:sz w:val="20"/>
          <w:szCs w:val="20"/>
        </w:rPr>
        <w:t>.</w:t>
      </w:r>
      <w:r w:rsidR="008128ED" w:rsidRPr="00A4003B">
        <w:rPr>
          <w:rFonts w:ascii="Tahoma" w:hAnsi="Tahoma" w:cs="Tahoma"/>
          <w:sz w:val="20"/>
          <w:szCs w:val="20"/>
        </w:rPr>
        <w:t xml:space="preserve"> </w:t>
      </w:r>
      <w:r w:rsidR="0076013E" w:rsidRPr="00A4003B">
        <w:rPr>
          <w:rFonts w:ascii="Tahoma" w:hAnsi="Tahoma" w:cs="Tahoma"/>
          <w:sz w:val="20"/>
          <w:szCs w:val="20"/>
        </w:rPr>
        <w:t>Γι</w:t>
      </w:r>
      <w:r w:rsidR="00715C8D" w:rsidRPr="00A4003B">
        <w:rPr>
          <w:rFonts w:ascii="Tahoma" w:hAnsi="Tahoma" w:cs="Tahoma"/>
          <w:sz w:val="20"/>
          <w:szCs w:val="20"/>
        </w:rPr>
        <w:t>α την απόδειξη της παραπάνω προϋ</w:t>
      </w:r>
      <w:r w:rsidR="0076013E" w:rsidRPr="00A4003B">
        <w:rPr>
          <w:rFonts w:ascii="Tahoma" w:hAnsi="Tahoma" w:cs="Tahoma"/>
          <w:sz w:val="20"/>
          <w:szCs w:val="20"/>
        </w:rPr>
        <w:t xml:space="preserve">πόθεσης ο καταρτιζόμενος θα αναρτήσει την ίδια ημέρα στο </w:t>
      </w:r>
      <w:r w:rsidR="00AB5DEB" w:rsidRPr="00A4003B">
        <w:rPr>
          <w:rFonts w:ascii="Tahoma" w:hAnsi="Tahoma" w:cs="Tahoma"/>
          <w:sz w:val="20"/>
          <w:szCs w:val="20"/>
        </w:rPr>
        <w:t>ηλεκτρονικό σύστημα</w:t>
      </w:r>
      <w:r w:rsidR="00517723" w:rsidRPr="00A4003B">
        <w:rPr>
          <w:rFonts w:ascii="Tahoma" w:hAnsi="Tahoma" w:cs="Tahoma"/>
          <w:sz w:val="20"/>
          <w:szCs w:val="20"/>
        </w:rPr>
        <w:t xml:space="preserve">, </w:t>
      </w:r>
      <w:r w:rsidR="0076013E" w:rsidRPr="00A4003B">
        <w:rPr>
          <w:rFonts w:ascii="Tahoma" w:hAnsi="Tahoma" w:cs="Tahoma"/>
          <w:sz w:val="20"/>
          <w:szCs w:val="20"/>
        </w:rPr>
        <w:t xml:space="preserve">αποδεικτικό ότι είναι εργαζόμενος </w:t>
      </w:r>
      <w:r w:rsidR="001D39A6" w:rsidRPr="00A4003B">
        <w:rPr>
          <w:rFonts w:ascii="Tahoma" w:hAnsi="Tahoma" w:cs="Tahoma"/>
          <w:sz w:val="20"/>
          <w:szCs w:val="20"/>
        </w:rPr>
        <w:t>σε επιχείρηση του Ιδιωτικού Τομέα της Οικονομίας ανεξαρτήτως του κλάδου ή της επιχείρησης</w:t>
      </w:r>
      <w:r w:rsidR="00436FE1" w:rsidRPr="00A4003B">
        <w:rPr>
          <w:rFonts w:ascii="Tahoma" w:hAnsi="Tahoma" w:cs="Tahoma"/>
          <w:sz w:val="20"/>
          <w:szCs w:val="20"/>
        </w:rPr>
        <w:t xml:space="preserve">, σύμφωνα με τα οριζόμενα </w:t>
      </w:r>
      <w:r w:rsidR="008C1A55" w:rsidRPr="00A4003B">
        <w:rPr>
          <w:rFonts w:ascii="Tahoma" w:hAnsi="Tahoma" w:cs="Tahoma"/>
          <w:sz w:val="20"/>
          <w:szCs w:val="20"/>
        </w:rPr>
        <w:t>παραπάνω.</w:t>
      </w:r>
    </w:p>
    <w:p w:rsidR="00C020D4" w:rsidRPr="00A4003B" w:rsidRDefault="00C020D4" w:rsidP="00C020D4">
      <w:pPr>
        <w:jc w:val="both"/>
        <w:rPr>
          <w:rFonts w:ascii="Tahoma" w:hAnsi="Tahoma" w:cs="Tahoma"/>
          <w:sz w:val="20"/>
          <w:szCs w:val="20"/>
        </w:rPr>
      </w:pPr>
      <w:r w:rsidRPr="00A4003B">
        <w:rPr>
          <w:rFonts w:ascii="Tahoma" w:hAnsi="Tahoma" w:cs="Tahoma"/>
          <w:sz w:val="20"/>
          <w:szCs w:val="20"/>
        </w:rPr>
        <w:t xml:space="preserve">Ως </w:t>
      </w:r>
      <w:r w:rsidRPr="00A4003B">
        <w:rPr>
          <w:rFonts w:ascii="Tahoma" w:hAnsi="Tahoma" w:cs="Tahoma"/>
          <w:b/>
          <w:bCs/>
          <w:sz w:val="20"/>
          <w:szCs w:val="20"/>
        </w:rPr>
        <w:t>μοναδικό κριτήριο αξιολόγησης της συμμετοχής</w:t>
      </w:r>
      <w:r w:rsidRPr="00A4003B">
        <w:rPr>
          <w:rFonts w:ascii="Tahoma" w:hAnsi="Tahoma" w:cs="Tahoma"/>
          <w:sz w:val="20"/>
          <w:szCs w:val="20"/>
        </w:rPr>
        <w:t xml:space="preserve"> των υποψήφιων για την ένταξή τους στο έργο, θα λαμβάνεται υπόψη η ημερομηνία και ώρα υποβολής της αίτησής τους (με τη προϋπόθεση ότι ικανοποιούν τα ελάχιστα κριτήρια συμμετοχής). </w:t>
      </w:r>
    </w:p>
    <w:p w:rsidR="00C020D4" w:rsidRPr="00A4003B" w:rsidRDefault="00C020D4" w:rsidP="00C020D4">
      <w:pPr>
        <w:jc w:val="both"/>
        <w:rPr>
          <w:rFonts w:ascii="Tahoma" w:hAnsi="Tahoma" w:cs="Tahoma"/>
          <w:sz w:val="20"/>
          <w:szCs w:val="20"/>
        </w:rPr>
      </w:pPr>
      <w:r w:rsidRPr="00A4003B">
        <w:rPr>
          <w:rFonts w:ascii="Tahoma" w:hAnsi="Tahoma" w:cs="Tahoma"/>
          <w:sz w:val="20"/>
          <w:szCs w:val="20"/>
        </w:rPr>
        <w:t>Διευκρινίζεται ότι προηγούνται οι υποψήφιοι με την προγενέστερη ημερομηνία και ώρα υποβολής της αίτησης (θα προκύπτει από το ψηφιακό αντίγραφο της αίτησης του υποψήφιου που θα περιλαμβάνει μεταξύ άλλων στοιχείων και την ημερομηνία / ώρα (σε επίπεδο δευτερολέπτου).</w:t>
      </w:r>
    </w:p>
    <w:p w:rsidR="00C020D4" w:rsidRPr="00C020D4" w:rsidRDefault="00C020D4" w:rsidP="00517723">
      <w:pPr>
        <w:spacing w:after="0" w:line="312" w:lineRule="auto"/>
        <w:contextualSpacing/>
        <w:jc w:val="both"/>
        <w:rPr>
          <w:rFonts w:ascii="Tahoma" w:hAnsi="Tahoma" w:cs="Tahoma"/>
          <w:sz w:val="20"/>
          <w:szCs w:val="20"/>
        </w:rPr>
      </w:pPr>
    </w:p>
    <w:p w:rsidR="00B511DF" w:rsidRPr="006A65B4" w:rsidRDefault="00B511DF" w:rsidP="00B511DF">
      <w:pPr>
        <w:spacing w:after="0" w:line="312" w:lineRule="auto"/>
        <w:jc w:val="both"/>
        <w:rPr>
          <w:rFonts w:ascii="Tahoma" w:hAnsi="Tahoma" w:cs="Tahoma"/>
          <w:sz w:val="20"/>
          <w:szCs w:val="20"/>
        </w:rPr>
      </w:pPr>
      <w:r w:rsidRPr="008C1A55">
        <w:rPr>
          <w:rFonts w:ascii="Tahoma" w:hAnsi="Tahoma" w:cs="Tahoma"/>
          <w:b/>
          <w:sz w:val="20"/>
          <w:szCs w:val="20"/>
        </w:rPr>
        <w:t>Αποκλείονται από το δικαίωμα συμμετοχής στο πρόγραμμα όσοι είναι αυτοαπασχολούμενοι οποιασδήποτε μορφής, άνεργοι ή/και λαμβάνουν επίδομα τακτικής ανεργίας από τον ΟΑΕΔ.</w:t>
      </w:r>
      <w:r w:rsidR="003442A9" w:rsidRPr="008C1A55">
        <w:rPr>
          <w:rFonts w:ascii="Tahoma" w:hAnsi="Tahoma" w:cs="Tahoma"/>
          <w:b/>
          <w:sz w:val="20"/>
          <w:szCs w:val="20"/>
        </w:rPr>
        <w:t xml:space="preserve"> </w:t>
      </w:r>
      <w:r w:rsidRPr="008C1A55">
        <w:rPr>
          <w:rFonts w:ascii="Tahoma" w:hAnsi="Tahoma" w:cs="Tahoma"/>
          <w:b/>
          <w:sz w:val="20"/>
          <w:szCs w:val="20"/>
        </w:rPr>
        <w:t>Επισημαίνεται ότι στην έννοια του ιδιωτικού τομέα  περιλαμβάνονται οι φορείς εκτός του δημοσίου τομέα (Ευρύτερος Τομέας Δημοσίου, ΝΠΔΔ και ΟΤΑ α’ ή β’ βαθμού ) και αυτών που εποπτεύονται από την Γενική Κυβέρνηση και αναφέρονται στο Μητρώο των Φορέων της Γενικής Κυβέρνησης</w:t>
      </w:r>
      <w:r w:rsidRPr="006A65B4">
        <w:rPr>
          <w:rFonts w:ascii="Tahoma" w:hAnsi="Tahoma" w:cs="Tahoma"/>
          <w:sz w:val="20"/>
          <w:szCs w:val="20"/>
        </w:rPr>
        <w:t xml:space="preserve"> (Στατιστικές - ELSTAT (statistics.gr)).</w:t>
      </w:r>
    </w:p>
    <w:p w:rsidR="006B129C" w:rsidRPr="006A65B4" w:rsidRDefault="006B129C" w:rsidP="00B511DF">
      <w:pPr>
        <w:spacing w:after="0" w:line="312" w:lineRule="auto"/>
        <w:jc w:val="both"/>
        <w:rPr>
          <w:rFonts w:ascii="Tahoma" w:hAnsi="Tahoma" w:cs="Tahoma"/>
          <w:sz w:val="20"/>
          <w:szCs w:val="20"/>
        </w:rPr>
      </w:pPr>
    </w:p>
    <w:p w:rsidR="007149BD" w:rsidRPr="00A4003B" w:rsidRDefault="007149BD" w:rsidP="0073408E">
      <w:pPr>
        <w:spacing w:after="0" w:line="312" w:lineRule="auto"/>
        <w:contextualSpacing/>
        <w:jc w:val="both"/>
        <w:rPr>
          <w:rFonts w:ascii="Tahoma" w:hAnsi="Tahoma" w:cs="Tahoma"/>
          <w:b/>
          <w:sz w:val="20"/>
          <w:szCs w:val="20"/>
        </w:rPr>
      </w:pPr>
      <w:r w:rsidRPr="006A65B4">
        <w:rPr>
          <w:rFonts w:ascii="Tahoma" w:hAnsi="Tahoma" w:cs="Tahoma"/>
          <w:sz w:val="20"/>
          <w:szCs w:val="20"/>
        </w:rPr>
        <w:t>Κάθε ενδιαφερόμενος</w:t>
      </w:r>
      <w:r w:rsidR="00177100" w:rsidRPr="006A65B4">
        <w:rPr>
          <w:rFonts w:ascii="Tahoma" w:hAnsi="Tahoma" w:cs="Tahoma"/>
          <w:sz w:val="20"/>
          <w:szCs w:val="20"/>
        </w:rPr>
        <w:t>/η</w:t>
      </w:r>
      <w:r w:rsidRPr="006A65B4">
        <w:rPr>
          <w:rFonts w:ascii="Tahoma" w:hAnsi="Tahoma" w:cs="Tahoma"/>
          <w:sz w:val="20"/>
          <w:szCs w:val="20"/>
        </w:rPr>
        <w:t xml:space="preserve"> έχει δικαίωμα να υποβάλλει αίτηση συμμετοχής </w:t>
      </w:r>
      <w:r w:rsidRPr="00A4003B">
        <w:rPr>
          <w:rFonts w:ascii="Tahoma" w:hAnsi="Tahoma" w:cs="Tahoma"/>
          <w:b/>
          <w:sz w:val="20"/>
          <w:szCs w:val="20"/>
        </w:rPr>
        <w:t>σε μία μόνο</w:t>
      </w:r>
      <w:r w:rsidR="001253A9" w:rsidRPr="00A4003B">
        <w:rPr>
          <w:rFonts w:ascii="Tahoma" w:hAnsi="Tahoma" w:cs="Tahoma"/>
          <w:b/>
          <w:sz w:val="20"/>
          <w:szCs w:val="20"/>
        </w:rPr>
        <w:t xml:space="preserve"> περιφερειακή ενότητα</w:t>
      </w:r>
      <w:r w:rsidRPr="00A4003B">
        <w:rPr>
          <w:rFonts w:ascii="Tahoma" w:hAnsi="Tahoma" w:cs="Tahoma"/>
          <w:b/>
          <w:sz w:val="20"/>
          <w:szCs w:val="20"/>
        </w:rPr>
        <w:t xml:space="preserve">. </w:t>
      </w:r>
    </w:p>
    <w:p w:rsidR="00C020D4" w:rsidRPr="00126B2F" w:rsidRDefault="00C020D4" w:rsidP="0073408E">
      <w:pPr>
        <w:spacing w:after="0" w:line="312" w:lineRule="auto"/>
        <w:contextualSpacing/>
        <w:jc w:val="both"/>
        <w:rPr>
          <w:rFonts w:ascii="Tahoma" w:hAnsi="Tahoma" w:cs="Tahoma"/>
          <w:sz w:val="20"/>
          <w:szCs w:val="20"/>
        </w:rPr>
      </w:pPr>
    </w:p>
    <w:p w:rsidR="006A1F48" w:rsidRPr="006A65B4" w:rsidRDefault="006A1F48" w:rsidP="0073408E">
      <w:pPr>
        <w:spacing w:after="0" w:line="312" w:lineRule="auto"/>
        <w:jc w:val="both"/>
        <w:rPr>
          <w:rFonts w:ascii="Tahoma" w:hAnsi="Tahoma" w:cs="Tahoma"/>
          <w:i/>
          <w:highlight w:val="yellow"/>
        </w:rPr>
      </w:pPr>
    </w:p>
    <w:p w:rsidR="000A2ED8" w:rsidRPr="00DF6641" w:rsidRDefault="000A2ED8" w:rsidP="00DF6641">
      <w:pPr>
        <w:pStyle w:val="2"/>
        <w:numPr>
          <w:ilvl w:val="0"/>
          <w:numId w:val="10"/>
        </w:numPr>
        <w:spacing w:before="0" w:line="312" w:lineRule="auto"/>
        <w:jc w:val="both"/>
        <w:rPr>
          <w:rFonts w:ascii="Tahoma" w:hAnsi="Tahoma" w:cs="Tahoma"/>
          <w:b/>
          <w:bCs/>
          <w:color w:val="auto"/>
          <w:sz w:val="24"/>
          <w:szCs w:val="24"/>
        </w:rPr>
      </w:pPr>
      <w:bookmarkStart w:id="14" w:name="_Toc12457325"/>
      <w:bookmarkStart w:id="15" w:name="_Toc88770198"/>
      <w:r w:rsidRPr="00DF6641">
        <w:rPr>
          <w:rFonts w:ascii="Tahoma" w:hAnsi="Tahoma" w:cs="Tahoma"/>
          <w:b/>
          <w:bCs/>
          <w:color w:val="auto"/>
          <w:sz w:val="24"/>
          <w:szCs w:val="24"/>
        </w:rPr>
        <w:t>Υποβολή αίτησης</w:t>
      </w:r>
      <w:bookmarkEnd w:id="14"/>
      <w:bookmarkEnd w:id="15"/>
    </w:p>
    <w:p w:rsidR="00F92DAE" w:rsidRPr="003D0FE1" w:rsidRDefault="00F92DAE" w:rsidP="003442A9">
      <w:pPr>
        <w:spacing w:after="0" w:line="312" w:lineRule="auto"/>
        <w:contextualSpacing/>
        <w:jc w:val="both"/>
        <w:rPr>
          <w:rFonts w:ascii="Tahoma" w:hAnsi="Tahoma" w:cs="Tahoma"/>
          <w:sz w:val="20"/>
          <w:szCs w:val="20"/>
        </w:rPr>
      </w:pPr>
      <w:r w:rsidRPr="006A65B4">
        <w:rPr>
          <w:rFonts w:ascii="Tahoma" w:hAnsi="Tahoma" w:cs="Tahoma"/>
          <w:sz w:val="20"/>
          <w:szCs w:val="20"/>
        </w:rPr>
        <w:t xml:space="preserve">Κάθε ενδιαφερόμενος/η για να έχει δικαίωμα συμμετοχής στο Έργο πρέπει να συμπληρώσει  και να υποβάλει μία και μοναδική αίτηση συμμετοχής σε ηλεκτρονική μορφή, μέσω διαδικτύου, στην ιστοσελίδα του Φορέα </w:t>
      </w:r>
      <w:r w:rsidR="00692B19" w:rsidRPr="00692B19">
        <w:rPr>
          <w:rFonts w:ascii="Tahoma" w:hAnsi="Tahoma" w:cs="Tahoma"/>
          <w:b/>
          <w:sz w:val="20"/>
          <w:szCs w:val="20"/>
          <w:u w:val="single"/>
          <w:lang w:val="en-US"/>
        </w:rPr>
        <w:t>https</w:t>
      </w:r>
      <w:r w:rsidR="00692B19" w:rsidRPr="00692B19">
        <w:rPr>
          <w:rFonts w:ascii="Tahoma" w:hAnsi="Tahoma" w:cs="Tahoma"/>
          <w:b/>
          <w:sz w:val="20"/>
          <w:szCs w:val="20"/>
          <w:u w:val="single"/>
        </w:rPr>
        <w:t>://</w:t>
      </w:r>
      <w:r w:rsidR="00692B19" w:rsidRPr="00692B19">
        <w:rPr>
          <w:rFonts w:ascii="Tahoma" w:hAnsi="Tahoma" w:cs="Tahoma"/>
          <w:b/>
          <w:sz w:val="20"/>
          <w:szCs w:val="20"/>
          <w:u w:val="single"/>
          <w:lang w:val="en-US"/>
        </w:rPr>
        <w:t>training</w:t>
      </w:r>
      <w:r w:rsidR="00692B19" w:rsidRPr="00692B19">
        <w:rPr>
          <w:rFonts w:ascii="Tahoma" w:hAnsi="Tahoma" w:cs="Tahoma"/>
          <w:b/>
          <w:sz w:val="20"/>
          <w:szCs w:val="20"/>
          <w:u w:val="single"/>
        </w:rPr>
        <w:t>.</w:t>
      </w:r>
      <w:r w:rsidR="00692B19" w:rsidRPr="00692B19">
        <w:rPr>
          <w:rFonts w:ascii="Tahoma" w:hAnsi="Tahoma" w:cs="Tahoma"/>
          <w:b/>
          <w:sz w:val="20"/>
          <w:szCs w:val="20"/>
          <w:u w:val="single"/>
          <w:lang w:val="en-US"/>
        </w:rPr>
        <w:t>e</w:t>
      </w:r>
      <w:r w:rsidR="00692B19" w:rsidRPr="00692B19">
        <w:rPr>
          <w:rFonts w:ascii="Tahoma" w:hAnsi="Tahoma" w:cs="Tahoma"/>
          <w:b/>
          <w:sz w:val="20"/>
          <w:szCs w:val="20"/>
          <w:u w:val="single"/>
        </w:rPr>
        <w:t>-</w:t>
      </w:r>
      <w:r w:rsidR="00692B19" w:rsidRPr="00692B19">
        <w:rPr>
          <w:rFonts w:ascii="Tahoma" w:hAnsi="Tahoma" w:cs="Tahoma"/>
          <w:b/>
          <w:sz w:val="20"/>
          <w:szCs w:val="20"/>
          <w:u w:val="single"/>
          <w:lang w:val="en-US"/>
        </w:rPr>
        <w:t>kyklades</w:t>
      </w:r>
      <w:r w:rsidR="00692B19" w:rsidRPr="00692B19">
        <w:rPr>
          <w:rFonts w:ascii="Tahoma" w:hAnsi="Tahoma" w:cs="Tahoma"/>
          <w:b/>
          <w:sz w:val="20"/>
          <w:szCs w:val="20"/>
          <w:u w:val="single"/>
        </w:rPr>
        <w:t>.</w:t>
      </w:r>
      <w:r w:rsidR="00692B19" w:rsidRPr="00692B19">
        <w:rPr>
          <w:rFonts w:ascii="Tahoma" w:hAnsi="Tahoma" w:cs="Tahoma"/>
          <w:b/>
          <w:sz w:val="20"/>
          <w:szCs w:val="20"/>
          <w:u w:val="single"/>
          <w:lang w:val="en-US"/>
        </w:rPr>
        <w:t>gr</w:t>
      </w:r>
      <w:r w:rsidR="0076013E" w:rsidRPr="006A65B4">
        <w:rPr>
          <w:rFonts w:ascii="Tahoma" w:hAnsi="Tahoma" w:cs="Tahoma"/>
          <w:sz w:val="20"/>
          <w:szCs w:val="20"/>
        </w:rPr>
        <w:t xml:space="preserve">, </w:t>
      </w:r>
      <w:r w:rsidRPr="006A65B4">
        <w:rPr>
          <w:rFonts w:ascii="Tahoma" w:hAnsi="Tahoma" w:cs="Tahoma"/>
          <w:sz w:val="20"/>
          <w:szCs w:val="20"/>
        </w:rPr>
        <w:t xml:space="preserve">τη φόρμα «Αίτηση συμμετοχής». </w:t>
      </w:r>
      <w:r w:rsidR="003D0FE1" w:rsidRPr="00886B90">
        <w:rPr>
          <w:rFonts w:ascii="Tahoma" w:hAnsi="Tahoma" w:cs="Tahoma"/>
          <w:sz w:val="20"/>
          <w:szCs w:val="20"/>
        </w:rPr>
        <w:t xml:space="preserve"> </w:t>
      </w:r>
    </w:p>
    <w:p w:rsidR="0076013E" w:rsidRDefault="00F92DAE" w:rsidP="003442A9">
      <w:pPr>
        <w:spacing w:after="0" w:line="312" w:lineRule="auto"/>
        <w:contextualSpacing/>
        <w:jc w:val="both"/>
        <w:rPr>
          <w:rFonts w:ascii="Tahoma" w:hAnsi="Tahoma" w:cs="Tahoma"/>
          <w:sz w:val="20"/>
          <w:szCs w:val="20"/>
        </w:rPr>
      </w:pPr>
      <w:r w:rsidRPr="006A65B4">
        <w:rPr>
          <w:rFonts w:ascii="Tahoma" w:hAnsi="Tahoma" w:cs="Tahoma"/>
          <w:sz w:val="20"/>
          <w:szCs w:val="20"/>
        </w:rPr>
        <w:t>Κάθε Αίτηση χαρακτηρίζεται από έναν μοναδικό Κωδικό Αίτησης Συμμετοχής (</w:t>
      </w:r>
      <w:r w:rsidR="00104D3B" w:rsidRPr="006A65B4">
        <w:rPr>
          <w:rFonts w:ascii="Tahoma" w:hAnsi="Tahoma" w:cs="Tahoma"/>
          <w:sz w:val="20"/>
          <w:szCs w:val="20"/>
        </w:rPr>
        <w:t>ΚΑΥΑΣ</w:t>
      </w:r>
      <w:r w:rsidRPr="006A65B4">
        <w:rPr>
          <w:rFonts w:ascii="Tahoma" w:hAnsi="Tahoma" w:cs="Tahoma"/>
          <w:sz w:val="20"/>
          <w:szCs w:val="20"/>
        </w:rPr>
        <w:t>).</w:t>
      </w:r>
    </w:p>
    <w:p w:rsidR="00F60247" w:rsidRPr="006A65B4" w:rsidRDefault="00F60247" w:rsidP="003442A9">
      <w:pPr>
        <w:spacing w:after="0" w:line="312" w:lineRule="auto"/>
        <w:contextualSpacing/>
        <w:jc w:val="both"/>
        <w:rPr>
          <w:rFonts w:ascii="Tahoma" w:hAnsi="Tahoma" w:cs="Tahoma"/>
          <w:sz w:val="20"/>
          <w:szCs w:val="20"/>
        </w:rPr>
      </w:pPr>
    </w:p>
    <w:p w:rsidR="00153FBC" w:rsidRPr="006A65B4" w:rsidRDefault="00F92DAE" w:rsidP="0073408E">
      <w:pPr>
        <w:spacing w:after="0" w:line="312" w:lineRule="auto"/>
        <w:contextualSpacing/>
        <w:jc w:val="both"/>
        <w:rPr>
          <w:rFonts w:ascii="Tahoma" w:hAnsi="Tahoma" w:cs="Tahoma"/>
          <w:sz w:val="20"/>
          <w:szCs w:val="20"/>
        </w:rPr>
      </w:pPr>
      <w:r w:rsidRPr="006A65B4">
        <w:rPr>
          <w:rFonts w:ascii="Tahoma" w:hAnsi="Tahoma" w:cs="Tahoma"/>
          <w:sz w:val="20"/>
          <w:szCs w:val="20"/>
        </w:rPr>
        <w:t xml:space="preserve"> Η ένταξη στο Μητρώο </w:t>
      </w:r>
      <w:r w:rsidR="00434FDA" w:rsidRPr="006A65B4">
        <w:rPr>
          <w:rFonts w:ascii="Tahoma" w:hAnsi="Tahoma" w:cs="Tahoma"/>
          <w:sz w:val="20"/>
          <w:szCs w:val="20"/>
        </w:rPr>
        <w:t>Ωφελούμενων</w:t>
      </w:r>
      <w:r w:rsidRPr="006A65B4">
        <w:rPr>
          <w:rFonts w:ascii="Tahoma" w:hAnsi="Tahoma" w:cs="Tahoma"/>
          <w:sz w:val="20"/>
          <w:szCs w:val="20"/>
        </w:rPr>
        <w:t xml:space="preserve"> πραγματοποιείται ως εξής:</w:t>
      </w:r>
    </w:p>
    <w:p w:rsidR="0076013E" w:rsidRPr="006A65B4" w:rsidRDefault="00F92DAE" w:rsidP="0076013E">
      <w:pPr>
        <w:numPr>
          <w:ilvl w:val="0"/>
          <w:numId w:val="18"/>
        </w:numPr>
        <w:spacing w:after="0" w:line="312" w:lineRule="auto"/>
        <w:contextualSpacing/>
        <w:jc w:val="both"/>
        <w:rPr>
          <w:rFonts w:ascii="Tahoma" w:hAnsi="Tahoma" w:cs="Tahoma"/>
          <w:sz w:val="20"/>
          <w:szCs w:val="20"/>
        </w:rPr>
      </w:pPr>
      <w:r w:rsidRPr="006A65B4">
        <w:rPr>
          <w:rFonts w:ascii="Tahoma" w:hAnsi="Tahoma" w:cs="Tahoma"/>
          <w:sz w:val="20"/>
          <w:szCs w:val="20"/>
        </w:rPr>
        <w:lastRenderedPageBreak/>
        <w:t xml:space="preserve">Συμπλήρωση και υποβολή </w:t>
      </w:r>
      <w:r w:rsidR="00AA3A86" w:rsidRPr="006A65B4">
        <w:rPr>
          <w:rFonts w:ascii="Tahoma" w:hAnsi="Tahoma" w:cs="Tahoma"/>
          <w:sz w:val="20"/>
          <w:szCs w:val="20"/>
        </w:rPr>
        <w:t xml:space="preserve">της </w:t>
      </w:r>
      <w:r w:rsidR="00F60247">
        <w:rPr>
          <w:rFonts w:ascii="Tahoma" w:hAnsi="Tahoma" w:cs="Tahoma"/>
          <w:sz w:val="20"/>
          <w:szCs w:val="20"/>
        </w:rPr>
        <w:t xml:space="preserve">αίτησης </w:t>
      </w:r>
      <w:r w:rsidR="008E427B" w:rsidRPr="006A65B4">
        <w:rPr>
          <w:rFonts w:ascii="Tahoma" w:hAnsi="Tahoma" w:cs="Tahoma"/>
          <w:sz w:val="20"/>
          <w:szCs w:val="20"/>
        </w:rPr>
        <w:t>και των</w:t>
      </w:r>
      <w:r w:rsidR="00F60247">
        <w:rPr>
          <w:rFonts w:ascii="Tahoma" w:hAnsi="Tahoma" w:cs="Tahoma"/>
          <w:sz w:val="20"/>
          <w:szCs w:val="20"/>
        </w:rPr>
        <w:t xml:space="preserve"> </w:t>
      </w:r>
      <w:r w:rsidR="00AA3A86" w:rsidRPr="006A65B4">
        <w:rPr>
          <w:rFonts w:ascii="Tahoma" w:hAnsi="Tahoma" w:cs="Tahoma"/>
          <w:sz w:val="20"/>
          <w:szCs w:val="20"/>
        </w:rPr>
        <w:t xml:space="preserve">απαραίτητων </w:t>
      </w:r>
      <w:r w:rsidR="008E427B" w:rsidRPr="006A65B4">
        <w:rPr>
          <w:rFonts w:ascii="Tahoma" w:hAnsi="Tahoma" w:cs="Tahoma"/>
          <w:sz w:val="20"/>
          <w:szCs w:val="20"/>
        </w:rPr>
        <w:t xml:space="preserve">δικαιολογητικών </w:t>
      </w:r>
      <w:r w:rsidRPr="006A65B4">
        <w:rPr>
          <w:rFonts w:ascii="Tahoma" w:hAnsi="Tahoma" w:cs="Tahoma"/>
          <w:sz w:val="20"/>
          <w:szCs w:val="20"/>
        </w:rPr>
        <w:t>ηλεκτρονικά</w:t>
      </w:r>
      <w:r w:rsidRPr="006A65B4">
        <w:rPr>
          <w:rFonts w:ascii="Tahoma" w:hAnsi="Tahoma" w:cs="Tahoma"/>
          <w:i/>
          <w:sz w:val="20"/>
          <w:szCs w:val="20"/>
        </w:rPr>
        <w:t xml:space="preserve">. </w:t>
      </w:r>
    </w:p>
    <w:p w:rsidR="00A363F0" w:rsidRPr="006A65B4" w:rsidRDefault="00A363F0" w:rsidP="0076013E">
      <w:pPr>
        <w:spacing w:after="0" w:line="312" w:lineRule="auto"/>
        <w:contextualSpacing/>
        <w:jc w:val="both"/>
        <w:rPr>
          <w:rFonts w:ascii="Tahoma" w:hAnsi="Tahoma" w:cs="Tahoma"/>
          <w:i/>
          <w:sz w:val="20"/>
          <w:szCs w:val="20"/>
        </w:rPr>
      </w:pPr>
    </w:p>
    <w:p w:rsidR="00A363F0" w:rsidRPr="006A65B4" w:rsidRDefault="00F92DAE" w:rsidP="00DC3CA4">
      <w:pPr>
        <w:pBdr>
          <w:top w:val="single" w:sz="4" w:space="1" w:color="auto"/>
          <w:bottom w:val="single" w:sz="4" w:space="1" w:color="auto"/>
        </w:pBdr>
        <w:spacing w:after="0" w:line="312" w:lineRule="auto"/>
        <w:contextualSpacing/>
        <w:jc w:val="center"/>
        <w:rPr>
          <w:rFonts w:ascii="Tahoma" w:hAnsi="Tahoma" w:cs="Tahoma"/>
          <w:sz w:val="20"/>
          <w:szCs w:val="20"/>
        </w:rPr>
      </w:pPr>
      <w:r w:rsidRPr="006A65B4">
        <w:rPr>
          <w:rFonts w:ascii="Tahoma" w:hAnsi="Tahoma" w:cs="Tahoma"/>
          <w:b/>
          <w:i/>
          <w:sz w:val="20"/>
          <w:szCs w:val="20"/>
        </w:rPr>
        <w:t>Η Αίτηση βρίσκεται στην ηλεκτρονική διεύθυνση</w:t>
      </w:r>
      <w:r w:rsidR="003D0FE1" w:rsidRPr="00886B90">
        <w:rPr>
          <w:rFonts w:ascii="Tahoma" w:hAnsi="Tahoma" w:cs="Tahoma"/>
          <w:b/>
          <w:i/>
          <w:sz w:val="20"/>
          <w:szCs w:val="20"/>
        </w:rPr>
        <w:t xml:space="preserve"> </w:t>
      </w:r>
      <w:r w:rsidR="00DC3CA4" w:rsidRPr="00DC3CA4">
        <w:rPr>
          <w:rFonts w:ascii="Tahoma" w:hAnsi="Tahoma" w:cs="Tahoma"/>
          <w:b/>
          <w:i/>
          <w:sz w:val="20"/>
          <w:szCs w:val="20"/>
          <w:u w:val="single"/>
          <w:lang w:val="en-US"/>
        </w:rPr>
        <w:t>https</w:t>
      </w:r>
      <w:r w:rsidR="00DC3CA4" w:rsidRPr="00DC3CA4">
        <w:rPr>
          <w:rFonts w:ascii="Tahoma" w:hAnsi="Tahoma" w:cs="Tahoma"/>
          <w:b/>
          <w:i/>
          <w:sz w:val="20"/>
          <w:szCs w:val="20"/>
          <w:u w:val="single"/>
        </w:rPr>
        <w:t>://</w:t>
      </w:r>
      <w:r w:rsidR="00DC3CA4" w:rsidRPr="00DC3CA4">
        <w:rPr>
          <w:rFonts w:ascii="Tahoma" w:hAnsi="Tahoma" w:cs="Tahoma"/>
          <w:b/>
          <w:i/>
          <w:sz w:val="20"/>
          <w:szCs w:val="20"/>
          <w:u w:val="single"/>
          <w:lang w:val="en-US"/>
        </w:rPr>
        <w:t>training</w:t>
      </w:r>
      <w:r w:rsidR="00DC3CA4" w:rsidRPr="00DC3CA4">
        <w:rPr>
          <w:rFonts w:ascii="Tahoma" w:hAnsi="Tahoma" w:cs="Tahoma"/>
          <w:b/>
          <w:i/>
          <w:sz w:val="20"/>
          <w:szCs w:val="20"/>
          <w:u w:val="single"/>
        </w:rPr>
        <w:t>.</w:t>
      </w:r>
      <w:r w:rsidR="00DC3CA4" w:rsidRPr="00DC3CA4">
        <w:rPr>
          <w:rFonts w:ascii="Tahoma" w:hAnsi="Tahoma" w:cs="Tahoma"/>
          <w:b/>
          <w:i/>
          <w:sz w:val="20"/>
          <w:szCs w:val="20"/>
          <w:u w:val="single"/>
          <w:lang w:val="en-US"/>
        </w:rPr>
        <w:t>e</w:t>
      </w:r>
      <w:r w:rsidR="00DC3CA4" w:rsidRPr="00DC3CA4">
        <w:rPr>
          <w:rFonts w:ascii="Tahoma" w:hAnsi="Tahoma" w:cs="Tahoma"/>
          <w:b/>
          <w:i/>
          <w:sz w:val="20"/>
          <w:szCs w:val="20"/>
          <w:u w:val="single"/>
        </w:rPr>
        <w:t>-</w:t>
      </w:r>
      <w:r w:rsidR="00DC3CA4" w:rsidRPr="00DC3CA4">
        <w:rPr>
          <w:rFonts w:ascii="Tahoma" w:hAnsi="Tahoma" w:cs="Tahoma"/>
          <w:b/>
          <w:i/>
          <w:sz w:val="20"/>
          <w:szCs w:val="20"/>
          <w:u w:val="single"/>
          <w:lang w:val="en-US"/>
        </w:rPr>
        <w:t>kyklades</w:t>
      </w:r>
      <w:r w:rsidR="00DC3CA4" w:rsidRPr="00DC3CA4">
        <w:rPr>
          <w:rFonts w:ascii="Tahoma" w:hAnsi="Tahoma" w:cs="Tahoma"/>
          <w:b/>
          <w:i/>
          <w:sz w:val="20"/>
          <w:szCs w:val="20"/>
          <w:u w:val="single"/>
        </w:rPr>
        <w:t>.</w:t>
      </w:r>
      <w:r w:rsidR="00DC3CA4" w:rsidRPr="00DC3CA4">
        <w:rPr>
          <w:rFonts w:ascii="Tahoma" w:hAnsi="Tahoma" w:cs="Tahoma"/>
          <w:b/>
          <w:i/>
          <w:sz w:val="20"/>
          <w:szCs w:val="20"/>
          <w:u w:val="single"/>
          <w:lang w:val="en-US"/>
        </w:rPr>
        <w:t>gr</w:t>
      </w:r>
    </w:p>
    <w:p w:rsidR="00F92DAE" w:rsidRPr="006A65B4" w:rsidRDefault="0085289D" w:rsidP="0073408E">
      <w:pPr>
        <w:spacing w:after="0" w:line="312" w:lineRule="auto"/>
        <w:jc w:val="both"/>
        <w:rPr>
          <w:rFonts w:ascii="Tahoma" w:hAnsi="Tahoma" w:cs="Tahoma"/>
          <w:sz w:val="20"/>
          <w:szCs w:val="20"/>
        </w:rPr>
      </w:pPr>
      <w:r>
        <w:rPr>
          <w:rFonts w:ascii="Tahoma" w:hAnsi="Tahoma" w:cs="Tahoma"/>
          <w:sz w:val="20"/>
          <w:szCs w:val="20"/>
        </w:rPr>
        <w:t>Εφιστά</w:t>
      </w:r>
      <w:r w:rsidR="00434FDA" w:rsidRPr="006A65B4">
        <w:rPr>
          <w:rFonts w:ascii="Tahoma" w:hAnsi="Tahoma" w:cs="Tahoma"/>
          <w:sz w:val="20"/>
          <w:szCs w:val="20"/>
        </w:rPr>
        <w:t>ται</w:t>
      </w:r>
      <w:r w:rsidR="00F92DAE" w:rsidRPr="006A65B4">
        <w:rPr>
          <w:rFonts w:ascii="Tahoma" w:hAnsi="Tahoma" w:cs="Tahoma"/>
          <w:sz w:val="20"/>
          <w:szCs w:val="20"/>
        </w:rPr>
        <w:t xml:space="preserve"> η προσοχή των ενδιαφερόμενων </w:t>
      </w:r>
      <w:r w:rsidR="008E427B" w:rsidRPr="006A65B4">
        <w:rPr>
          <w:rFonts w:ascii="Tahoma" w:hAnsi="Tahoma" w:cs="Tahoma"/>
          <w:sz w:val="20"/>
          <w:szCs w:val="20"/>
        </w:rPr>
        <w:t xml:space="preserve">για τη συμπλήρωση </w:t>
      </w:r>
      <w:r w:rsidR="00F92DAE" w:rsidRPr="006A65B4">
        <w:rPr>
          <w:rFonts w:ascii="Tahoma" w:hAnsi="Tahoma" w:cs="Tahoma"/>
          <w:sz w:val="20"/>
          <w:szCs w:val="20"/>
        </w:rPr>
        <w:t xml:space="preserve">όλων των απαιτούμενων πεδίων της Αίτησης συμμετοχής. </w:t>
      </w:r>
    </w:p>
    <w:p w:rsidR="00F92DAE" w:rsidRPr="006A65B4" w:rsidRDefault="00F92DAE" w:rsidP="0073408E">
      <w:pPr>
        <w:spacing w:after="0" w:line="312" w:lineRule="auto"/>
        <w:jc w:val="both"/>
        <w:rPr>
          <w:rFonts w:ascii="Tahoma" w:hAnsi="Tahoma" w:cs="Tahoma"/>
          <w:b/>
          <w:sz w:val="20"/>
          <w:szCs w:val="20"/>
          <w:u w:val="single"/>
        </w:rPr>
      </w:pPr>
      <w:r w:rsidRPr="006A65B4">
        <w:rPr>
          <w:rFonts w:ascii="Tahoma" w:hAnsi="Tahoma" w:cs="Tahoma"/>
          <w:sz w:val="20"/>
          <w:szCs w:val="20"/>
        </w:rPr>
        <w:t xml:space="preserve">Σημειώνεται ότι </w:t>
      </w:r>
      <w:r w:rsidRPr="006A65B4">
        <w:rPr>
          <w:rFonts w:ascii="Tahoma" w:hAnsi="Tahoma" w:cs="Tahoma"/>
          <w:b/>
          <w:sz w:val="20"/>
          <w:szCs w:val="20"/>
          <w:u w:val="single"/>
        </w:rPr>
        <w:t>η «Αίτηση συμμετοχής» επέχει θέ</w:t>
      </w:r>
      <w:r w:rsidR="00110371" w:rsidRPr="006A65B4">
        <w:rPr>
          <w:rFonts w:ascii="Tahoma" w:hAnsi="Tahoma" w:cs="Tahoma"/>
          <w:b/>
          <w:sz w:val="20"/>
          <w:szCs w:val="20"/>
          <w:u w:val="single"/>
        </w:rPr>
        <w:t xml:space="preserve">ση Υπεύθυνης Δήλωσης και δεν θα </w:t>
      </w:r>
      <w:r w:rsidRPr="006A65B4">
        <w:rPr>
          <w:rFonts w:ascii="Tahoma" w:hAnsi="Tahoma" w:cs="Tahoma"/>
          <w:b/>
          <w:sz w:val="20"/>
          <w:szCs w:val="20"/>
          <w:u w:val="single"/>
        </w:rPr>
        <w:t xml:space="preserve">δίνεται η δυνατότητα διόρθωσης των στοιχείων της αίτησης συμμετοχής μετά την </w:t>
      </w:r>
      <w:r w:rsidR="00E022F4" w:rsidRPr="006A65B4">
        <w:rPr>
          <w:rFonts w:ascii="Tahoma" w:hAnsi="Tahoma" w:cs="Tahoma"/>
          <w:b/>
          <w:sz w:val="20"/>
          <w:szCs w:val="20"/>
          <w:u w:val="single"/>
        </w:rPr>
        <w:t xml:space="preserve">οριστική </w:t>
      </w:r>
      <w:r w:rsidRPr="006A65B4">
        <w:rPr>
          <w:rFonts w:ascii="Tahoma" w:hAnsi="Tahoma" w:cs="Tahoma"/>
          <w:b/>
          <w:sz w:val="20"/>
          <w:szCs w:val="20"/>
          <w:u w:val="single"/>
        </w:rPr>
        <w:t xml:space="preserve">υποβολή αυτής. </w:t>
      </w:r>
    </w:p>
    <w:p w:rsidR="00F92DAE" w:rsidRPr="006A65B4" w:rsidRDefault="00F92DAE" w:rsidP="0073408E">
      <w:pPr>
        <w:spacing w:after="0" w:line="312" w:lineRule="auto"/>
        <w:jc w:val="both"/>
        <w:rPr>
          <w:rFonts w:ascii="Tahoma" w:hAnsi="Tahoma" w:cs="Tahoma"/>
          <w:sz w:val="20"/>
          <w:szCs w:val="20"/>
        </w:rPr>
      </w:pPr>
      <w:r w:rsidRPr="006A65B4">
        <w:rPr>
          <w:rFonts w:ascii="Tahoma" w:hAnsi="Tahoma" w:cs="Tahoma"/>
          <w:sz w:val="20"/>
          <w:szCs w:val="20"/>
        </w:rPr>
        <w:t xml:space="preserve">Κάθε ενδιαφερόμενος/η </w:t>
      </w:r>
      <w:r w:rsidR="001832CE" w:rsidRPr="006A65B4">
        <w:rPr>
          <w:rFonts w:ascii="Tahoma" w:hAnsi="Tahoma" w:cs="Tahoma"/>
          <w:sz w:val="20"/>
          <w:szCs w:val="20"/>
        </w:rPr>
        <w:t xml:space="preserve">δηλώνει συμμετοχή στο Πρόγραμμα και </w:t>
      </w:r>
      <w:r w:rsidRPr="006A65B4">
        <w:rPr>
          <w:rFonts w:ascii="Tahoma" w:hAnsi="Tahoma" w:cs="Tahoma"/>
          <w:sz w:val="20"/>
          <w:szCs w:val="20"/>
        </w:rPr>
        <w:t xml:space="preserve">έχει </w:t>
      </w:r>
      <w:r w:rsidR="001832CE" w:rsidRPr="006A65B4">
        <w:rPr>
          <w:rFonts w:ascii="Tahoma" w:hAnsi="Tahoma" w:cs="Tahoma"/>
          <w:sz w:val="20"/>
          <w:szCs w:val="20"/>
        </w:rPr>
        <w:t>τη δυνατότητα</w:t>
      </w:r>
      <w:r w:rsidR="003442A9" w:rsidRPr="003442A9">
        <w:rPr>
          <w:rFonts w:ascii="Tahoma" w:hAnsi="Tahoma" w:cs="Tahoma"/>
          <w:sz w:val="20"/>
          <w:szCs w:val="20"/>
        </w:rPr>
        <w:t xml:space="preserve"> </w:t>
      </w:r>
      <w:r w:rsidR="001832CE" w:rsidRPr="006A65B4">
        <w:rPr>
          <w:rFonts w:ascii="Tahoma" w:hAnsi="Tahoma" w:cs="Tahoma"/>
          <w:sz w:val="20"/>
          <w:szCs w:val="20"/>
        </w:rPr>
        <w:t>να προεπιλέξει</w:t>
      </w:r>
      <w:r w:rsidRPr="006A65B4">
        <w:rPr>
          <w:rFonts w:ascii="Tahoma" w:hAnsi="Tahoma" w:cs="Tahoma"/>
          <w:sz w:val="20"/>
          <w:szCs w:val="20"/>
        </w:rPr>
        <w:t xml:space="preserve"> στην αίτησή του/της ένα ή περισσότερα θεματικά αντικείμενα και να συμμετέχ</w:t>
      </w:r>
      <w:r w:rsidR="001832CE" w:rsidRPr="006A65B4">
        <w:rPr>
          <w:rFonts w:ascii="Tahoma" w:hAnsi="Tahoma" w:cs="Tahoma"/>
          <w:sz w:val="20"/>
          <w:szCs w:val="20"/>
        </w:rPr>
        <w:t xml:space="preserve">ει </w:t>
      </w:r>
      <w:r w:rsidR="002E78D4" w:rsidRPr="006A65B4">
        <w:rPr>
          <w:rFonts w:ascii="Tahoma" w:hAnsi="Tahoma" w:cs="Tahoma"/>
          <w:sz w:val="20"/>
          <w:szCs w:val="20"/>
        </w:rPr>
        <w:t>σε</w:t>
      </w:r>
      <w:r w:rsidR="003442A9" w:rsidRPr="003442A9">
        <w:rPr>
          <w:rFonts w:ascii="Tahoma" w:hAnsi="Tahoma" w:cs="Tahoma"/>
          <w:sz w:val="20"/>
          <w:szCs w:val="20"/>
        </w:rPr>
        <w:t xml:space="preserve"> </w:t>
      </w:r>
      <w:r w:rsidR="00104D3B" w:rsidRPr="006A65B4">
        <w:rPr>
          <w:rFonts w:ascii="Tahoma" w:hAnsi="Tahoma" w:cs="Tahoma"/>
          <w:sz w:val="20"/>
          <w:szCs w:val="20"/>
        </w:rPr>
        <w:t>ένα</w:t>
      </w:r>
      <w:r w:rsidR="0074186D" w:rsidRPr="006A65B4">
        <w:rPr>
          <w:rFonts w:ascii="Tahoma" w:hAnsi="Tahoma" w:cs="Tahoma"/>
          <w:sz w:val="20"/>
          <w:szCs w:val="20"/>
        </w:rPr>
        <w:t xml:space="preserve"> από </w:t>
      </w:r>
      <w:r w:rsidR="00044AE5" w:rsidRPr="006A65B4">
        <w:rPr>
          <w:rFonts w:ascii="Tahoma" w:hAnsi="Tahoma" w:cs="Tahoma"/>
          <w:sz w:val="20"/>
          <w:szCs w:val="20"/>
        </w:rPr>
        <w:t>αυτά</w:t>
      </w:r>
      <w:r w:rsidR="001832CE" w:rsidRPr="006A65B4">
        <w:rPr>
          <w:rFonts w:ascii="Tahoma" w:hAnsi="Tahoma" w:cs="Tahoma"/>
          <w:sz w:val="20"/>
          <w:szCs w:val="20"/>
        </w:rPr>
        <w:t xml:space="preserve">. Σε κάθε περίπτωση η οριστική </w:t>
      </w:r>
      <w:r w:rsidRPr="006A65B4">
        <w:rPr>
          <w:rFonts w:ascii="Tahoma" w:hAnsi="Tahoma" w:cs="Tahoma"/>
          <w:sz w:val="20"/>
          <w:szCs w:val="20"/>
        </w:rPr>
        <w:t xml:space="preserve">επιλογή θεματικού αντικειμένου κατάρτισης θα προκύψει </w:t>
      </w:r>
      <w:r w:rsidR="00EB0903" w:rsidRPr="006A65B4">
        <w:rPr>
          <w:rFonts w:ascii="Tahoma" w:hAnsi="Tahoma" w:cs="Tahoma"/>
          <w:sz w:val="20"/>
          <w:szCs w:val="20"/>
        </w:rPr>
        <w:t>ανάλογα και με το πλήθος των Αιτήσεων ανά Αντικείμενο Κατάρτισης.</w:t>
      </w:r>
    </w:p>
    <w:p w:rsidR="001832CE" w:rsidRPr="006A65B4" w:rsidRDefault="00F92DAE" w:rsidP="0073408E">
      <w:pPr>
        <w:spacing w:after="0" w:line="312" w:lineRule="auto"/>
        <w:jc w:val="both"/>
        <w:rPr>
          <w:rFonts w:ascii="Tahoma" w:hAnsi="Tahoma" w:cs="Tahoma"/>
          <w:sz w:val="20"/>
          <w:szCs w:val="20"/>
        </w:rPr>
      </w:pPr>
      <w:r w:rsidRPr="006A65B4">
        <w:rPr>
          <w:rFonts w:ascii="Tahoma" w:hAnsi="Tahoma" w:cs="Tahoma"/>
          <w:sz w:val="20"/>
          <w:szCs w:val="20"/>
        </w:rPr>
        <w:t xml:space="preserve">Κάθε ενδιαφερόμενος/η υποβάλει αίτηση συμμετοχής δηλώνοντας μία μόνο </w:t>
      </w:r>
      <w:r w:rsidR="0085289D">
        <w:rPr>
          <w:rFonts w:ascii="Tahoma" w:hAnsi="Tahoma" w:cs="Tahoma"/>
          <w:sz w:val="20"/>
          <w:szCs w:val="20"/>
        </w:rPr>
        <w:t xml:space="preserve">περιφερειακή ενότητα </w:t>
      </w:r>
      <w:r w:rsidR="008A1985" w:rsidRPr="006A65B4">
        <w:rPr>
          <w:rFonts w:ascii="Tahoma" w:hAnsi="Tahoma" w:cs="Tahoma"/>
          <w:sz w:val="20"/>
          <w:szCs w:val="20"/>
        </w:rPr>
        <w:t>υλοποίησης</w:t>
      </w:r>
      <w:r w:rsidR="00A363F0" w:rsidRPr="006A65B4">
        <w:rPr>
          <w:rFonts w:ascii="Tahoma" w:hAnsi="Tahoma" w:cs="Tahoma"/>
          <w:sz w:val="20"/>
          <w:szCs w:val="20"/>
        </w:rPr>
        <w:t>.</w:t>
      </w:r>
    </w:p>
    <w:p w:rsidR="00A363F0" w:rsidRPr="006A65B4" w:rsidRDefault="00A363F0" w:rsidP="0073408E">
      <w:pPr>
        <w:spacing w:after="0" w:line="312" w:lineRule="auto"/>
        <w:jc w:val="both"/>
        <w:rPr>
          <w:rFonts w:ascii="Tahoma" w:hAnsi="Tahoma" w:cs="Tahoma"/>
          <w:sz w:val="20"/>
          <w:szCs w:val="20"/>
        </w:rPr>
      </w:pPr>
    </w:p>
    <w:p w:rsidR="00A363F0" w:rsidRPr="006A65B4" w:rsidRDefault="00A363F0" w:rsidP="00517723">
      <w:pPr>
        <w:pBdr>
          <w:top w:val="single" w:sz="4" w:space="1" w:color="auto"/>
        </w:pBdr>
        <w:spacing w:after="0" w:line="312" w:lineRule="auto"/>
        <w:jc w:val="both"/>
        <w:rPr>
          <w:rFonts w:ascii="Tahoma" w:hAnsi="Tahoma" w:cs="Tahoma"/>
          <w:sz w:val="20"/>
          <w:szCs w:val="20"/>
        </w:rPr>
      </w:pPr>
      <w:r w:rsidRPr="007D6B0F">
        <w:rPr>
          <w:rFonts w:ascii="Tahoma" w:hAnsi="Tahoma" w:cs="Tahoma"/>
          <w:b/>
          <w:bCs/>
          <w:sz w:val="20"/>
          <w:szCs w:val="20"/>
        </w:rPr>
        <w:t>Ημερομηνία Έναρξης</w:t>
      </w:r>
      <w:r w:rsidRPr="007D6B0F">
        <w:rPr>
          <w:rFonts w:ascii="Tahoma" w:hAnsi="Tahoma" w:cs="Tahoma"/>
          <w:b/>
          <w:bCs/>
          <w:sz w:val="20"/>
          <w:szCs w:val="20"/>
          <w:lang w:val="en-US"/>
        </w:rPr>
        <w:t> </w:t>
      </w:r>
      <w:r w:rsidRPr="007D6B0F">
        <w:rPr>
          <w:rFonts w:ascii="Tahoma" w:hAnsi="Tahoma" w:cs="Tahoma"/>
          <w:b/>
          <w:bCs/>
          <w:sz w:val="20"/>
          <w:szCs w:val="20"/>
        </w:rPr>
        <w:t xml:space="preserve">Ηλεκτρονικής Υποβολής: </w:t>
      </w:r>
      <w:r w:rsidR="00DC3CA4">
        <w:rPr>
          <w:rFonts w:ascii="Tahoma" w:hAnsi="Tahoma" w:cs="Tahoma"/>
          <w:b/>
          <w:bCs/>
          <w:sz w:val="20"/>
          <w:szCs w:val="20"/>
        </w:rPr>
        <w:t>03/12/2021</w:t>
      </w:r>
      <w:r w:rsidRPr="007D6B0F">
        <w:rPr>
          <w:rFonts w:ascii="Tahoma" w:hAnsi="Tahoma" w:cs="Tahoma"/>
          <w:b/>
          <w:bCs/>
          <w:sz w:val="20"/>
          <w:szCs w:val="20"/>
          <w:lang w:val="en-US"/>
        </w:rPr>
        <w:t> </w:t>
      </w:r>
      <w:r w:rsidRPr="007D6B0F">
        <w:rPr>
          <w:rFonts w:ascii="Tahoma" w:hAnsi="Tahoma" w:cs="Tahoma"/>
          <w:sz w:val="20"/>
          <w:szCs w:val="20"/>
        </w:rPr>
        <w:t>και</w:t>
      </w:r>
      <w:r w:rsidRPr="007D6B0F">
        <w:rPr>
          <w:rFonts w:ascii="Tahoma" w:hAnsi="Tahoma" w:cs="Tahoma"/>
          <w:sz w:val="20"/>
          <w:szCs w:val="20"/>
          <w:lang w:val="en-US"/>
        </w:rPr>
        <w:t> </w:t>
      </w:r>
      <w:r w:rsidRPr="007D6B0F">
        <w:rPr>
          <w:rFonts w:ascii="Tahoma" w:hAnsi="Tahoma" w:cs="Tahoma"/>
          <w:b/>
          <w:bCs/>
          <w:sz w:val="20"/>
          <w:szCs w:val="20"/>
        </w:rPr>
        <w:t>ώρα 1</w:t>
      </w:r>
      <w:r w:rsidR="005E63A6" w:rsidRPr="007D6B0F">
        <w:rPr>
          <w:rFonts w:ascii="Tahoma" w:hAnsi="Tahoma" w:cs="Tahoma"/>
          <w:b/>
          <w:bCs/>
          <w:sz w:val="20"/>
          <w:szCs w:val="20"/>
        </w:rPr>
        <w:t>2</w:t>
      </w:r>
      <w:r w:rsidRPr="007D6B0F">
        <w:rPr>
          <w:rFonts w:ascii="Tahoma" w:hAnsi="Tahoma" w:cs="Tahoma"/>
          <w:b/>
          <w:bCs/>
          <w:sz w:val="20"/>
          <w:szCs w:val="20"/>
        </w:rPr>
        <w:t>:00:00.</w:t>
      </w:r>
    </w:p>
    <w:p w:rsidR="00A363F0" w:rsidRDefault="00A363F0" w:rsidP="00A363F0">
      <w:pPr>
        <w:numPr>
          <w:ilvl w:val="0"/>
          <w:numId w:val="45"/>
        </w:numPr>
        <w:spacing w:after="0" w:line="312" w:lineRule="auto"/>
        <w:jc w:val="both"/>
        <w:rPr>
          <w:rFonts w:ascii="Tahoma" w:hAnsi="Tahoma" w:cs="Tahoma"/>
          <w:sz w:val="20"/>
          <w:szCs w:val="20"/>
        </w:rPr>
      </w:pPr>
      <w:r w:rsidRPr="006A65B4">
        <w:rPr>
          <w:rFonts w:ascii="Tahoma" w:hAnsi="Tahoma" w:cs="Tahoma"/>
          <w:sz w:val="20"/>
          <w:szCs w:val="20"/>
        </w:rPr>
        <w:t>Η πρόσκληση θα</w:t>
      </w:r>
      <w:r w:rsidR="00F60247">
        <w:rPr>
          <w:rFonts w:ascii="Tahoma" w:hAnsi="Tahoma" w:cs="Tahoma"/>
          <w:sz w:val="20"/>
          <w:szCs w:val="20"/>
        </w:rPr>
        <w:t xml:space="preserve"> παραμείνει ανοιχτή για </w:t>
      </w:r>
      <w:r w:rsidR="00395758">
        <w:rPr>
          <w:rFonts w:ascii="Tahoma" w:hAnsi="Tahoma" w:cs="Tahoma"/>
          <w:sz w:val="20"/>
          <w:szCs w:val="20"/>
        </w:rPr>
        <w:t xml:space="preserve">την </w:t>
      </w:r>
      <w:r w:rsidR="00BB4153">
        <w:rPr>
          <w:rFonts w:ascii="Tahoma" w:hAnsi="Tahoma" w:cs="Tahoma"/>
          <w:sz w:val="20"/>
          <w:szCs w:val="20"/>
        </w:rPr>
        <w:t xml:space="preserve">ολοκλήρωση </w:t>
      </w:r>
      <w:r w:rsidR="00F60247">
        <w:rPr>
          <w:rFonts w:ascii="Tahoma" w:hAnsi="Tahoma" w:cs="Tahoma"/>
          <w:sz w:val="20"/>
          <w:szCs w:val="20"/>
        </w:rPr>
        <w:t>υποβολή</w:t>
      </w:r>
      <w:r w:rsidR="00BB4153">
        <w:rPr>
          <w:rFonts w:ascii="Tahoma" w:hAnsi="Tahoma" w:cs="Tahoma"/>
          <w:sz w:val="20"/>
          <w:szCs w:val="20"/>
        </w:rPr>
        <w:t xml:space="preserve">ς των δικαιολογητικών </w:t>
      </w:r>
      <w:r w:rsidRPr="006A65B4">
        <w:rPr>
          <w:rFonts w:ascii="Tahoma" w:hAnsi="Tahoma" w:cs="Tahoma"/>
          <w:b/>
          <w:bCs/>
          <w:sz w:val="20"/>
          <w:szCs w:val="20"/>
        </w:rPr>
        <w:t>μέχρι</w:t>
      </w:r>
      <w:r w:rsidR="00BB4153">
        <w:rPr>
          <w:rFonts w:ascii="Tahoma" w:hAnsi="Tahoma" w:cs="Tahoma"/>
          <w:b/>
          <w:bCs/>
          <w:sz w:val="20"/>
          <w:szCs w:val="20"/>
        </w:rPr>
        <w:t xml:space="preserve"> και 23/12/2021</w:t>
      </w:r>
      <w:r w:rsidR="00DC3CA4">
        <w:rPr>
          <w:rFonts w:ascii="Tahoma" w:hAnsi="Tahoma" w:cs="Tahoma"/>
          <w:b/>
          <w:bCs/>
          <w:sz w:val="20"/>
          <w:szCs w:val="20"/>
        </w:rPr>
        <w:t xml:space="preserve"> και ώρα 23:59:59 μ.μ</w:t>
      </w:r>
      <w:r w:rsidR="00BB4153">
        <w:rPr>
          <w:rFonts w:ascii="Tahoma" w:hAnsi="Tahoma" w:cs="Tahoma"/>
          <w:b/>
          <w:bCs/>
          <w:sz w:val="20"/>
          <w:szCs w:val="20"/>
        </w:rPr>
        <w:t>.</w:t>
      </w:r>
    </w:p>
    <w:p w:rsidR="00CE50D9" w:rsidRPr="006A65B4" w:rsidRDefault="00CE50D9" w:rsidP="00A363F0">
      <w:pPr>
        <w:numPr>
          <w:ilvl w:val="0"/>
          <w:numId w:val="45"/>
        </w:numPr>
        <w:spacing w:after="0" w:line="312" w:lineRule="auto"/>
        <w:jc w:val="both"/>
        <w:rPr>
          <w:rFonts w:ascii="Tahoma" w:hAnsi="Tahoma" w:cs="Tahoma"/>
          <w:sz w:val="20"/>
          <w:szCs w:val="20"/>
        </w:rPr>
      </w:pPr>
      <w:r w:rsidRPr="00CE50D9">
        <w:rPr>
          <w:rFonts w:ascii="Tahoma" w:hAnsi="Tahoma" w:cs="Tahoma"/>
          <w:sz w:val="20"/>
          <w:szCs w:val="20"/>
        </w:rPr>
        <w:t xml:space="preserve">Σε περίπτωση μη συμπλήρωσης του πλήθους των ωφελούμενων που ορίζει η παρούσα Πρόσκληση, </w:t>
      </w:r>
      <w:r>
        <w:rPr>
          <w:rFonts w:ascii="Tahoma" w:hAnsi="Tahoma" w:cs="Tahoma"/>
          <w:sz w:val="20"/>
          <w:szCs w:val="20"/>
        </w:rPr>
        <w:t>ο Φορέας</w:t>
      </w:r>
      <w:r w:rsidRPr="00CE50D9">
        <w:rPr>
          <w:rFonts w:ascii="Tahoma" w:hAnsi="Tahoma" w:cs="Tahoma"/>
          <w:sz w:val="20"/>
          <w:szCs w:val="20"/>
        </w:rPr>
        <w:t xml:space="preserve"> έχει τη δυνατότητα να προβεί σε παράταση της προθεσμίας</w:t>
      </w:r>
      <w:r>
        <w:rPr>
          <w:rFonts w:ascii="Tahoma" w:hAnsi="Tahoma" w:cs="Tahoma"/>
          <w:sz w:val="20"/>
          <w:szCs w:val="20"/>
        </w:rPr>
        <w:t>.</w:t>
      </w:r>
    </w:p>
    <w:p w:rsidR="00255A10" w:rsidRPr="006A65B4" w:rsidRDefault="00255A10" w:rsidP="0073408E">
      <w:pPr>
        <w:pStyle w:val="a3"/>
        <w:spacing w:after="0" w:line="312" w:lineRule="auto"/>
        <w:ind w:left="0"/>
        <w:jc w:val="both"/>
        <w:rPr>
          <w:rFonts w:ascii="Tahoma" w:hAnsi="Tahoma" w:cs="Tahoma"/>
        </w:rPr>
      </w:pPr>
    </w:p>
    <w:p w:rsidR="00255A10" w:rsidRDefault="00255A10" w:rsidP="00DF6641">
      <w:pPr>
        <w:pStyle w:val="2"/>
        <w:numPr>
          <w:ilvl w:val="0"/>
          <w:numId w:val="10"/>
        </w:numPr>
        <w:spacing w:before="0" w:line="312" w:lineRule="auto"/>
        <w:jc w:val="both"/>
        <w:rPr>
          <w:rFonts w:ascii="Tahoma" w:hAnsi="Tahoma" w:cs="Tahoma"/>
          <w:b/>
          <w:bCs/>
          <w:color w:val="auto"/>
          <w:sz w:val="24"/>
          <w:szCs w:val="24"/>
        </w:rPr>
      </w:pPr>
      <w:bookmarkStart w:id="16" w:name="_Toc88770199"/>
      <w:r w:rsidRPr="00DF6641">
        <w:rPr>
          <w:rFonts w:ascii="Tahoma" w:hAnsi="Tahoma" w:cs="Tahoma"/>
          <w:b/>
          <w:bCs/>
          <w:color w:val="auto"/>
          <w:sz w:val="24"/>
          <w:szCs w:val="24"/>
        </w:rPr>
        <w:t xml:space="preserve">Υποβολή </w:t>
      </w:r>
      <w:r w:rsidR="006A68C7" w:rsidRPr="00DF6641">
        <w:rPr>
          <w:rFonts w:ascii="Tahoma" w:hAnsi="Tahoma" w:cs="Tahoma"/>
          <w:b/>
          <w:bCs/>
          <w:color w:val="auto"/>
          <w:sz w:val="24"/>
          <w:szCs w:val="24"/>
        </w:rPr>
        <w:t>δικαιολογητικών</w:t>
      </w:r>
      <w:bookmarkEnd w:id="16"/>
    </w:p>
    <w:p w:rsidR="00DF6641" w:rsidRPr="00DF6641" w:rsidRDefault="00DF6641" w:rsidP="00DF6641"/>
    <w:p w:rsidR="007730AB" w:rsidRPr="00AD69F9" w:rsidRDefault="00DF6641" w:rsidP="00DF6641">
      <w:pPr>
        <w:pStyle w:val="2"/>
        <w:spacing w:before="0" w:line="312" w:lineRule="auto"/>
        <w:ind w:firstLine="644"/>
        <w:jc w:val="both"/>
        <w:rPr>
          <w:rFonts w:ascii="Tahoma" w:hAnsi="Tahoma" w:cs="Tahoma"/>
          <w:b/>
          <w:color w:val="auto"/>
          <w:sz w:val="22"/>
          <w:szCs w:val="22"/>
        </w:rPr>
      </w:pPr>
      <w:bookmarkStart w:id="17" w:name="_Toc88770200"/>
      <w:r w:rsidRPr="00AD69F9">
        <w:rPr>
          <w:rFonts w:ascii="Tahoma" w:hAnsi="Tahoma" w:cs="Tahoma"/>
          <w:b/>
          <w:color w:val="auto"/>
          <w:sz w:val="22"/>
          <w:szCs w:val="22"/>
        </w:rPr>
        <w:t>5.1.</w:t>
      </w:r>
      <w:r w:rsidRPr="00DF6641">
        <w:rPr>
          <w:rFonts w:ascii="Tahoma" w:hAnsi="Tahoma" w:cs="Tahoma"/>
          <w:color w:val="auto"/>
          <w:sz w:val="22"/>
          <w:szCs w:val="22"/>
        </w:rPr>
        <w:t xml:space="preserve"> </w:t>
      </w:r>
      <w:r w:rsidR="007730AB" w:rsidRPr="00AD69F9">
        <w:rPr>
          <w:rFonts w:ascii="Tahoma" w:hAnsi="Tahoma" w:cs="Tahoma"/>
          <w:b/>
          <w:color w:val="auto"/>
          <w:sz w:val="22"/>
          <w:szCs w:val="22"/>
        </w:rPr>
        <w:t>Δικαιολογητικά κατά την κατάθεση της ηλεκτρονικής αίτησης</w:t>
      </w:r>
      <w:bookmarkEnd w:id="17"/>
    </w:p>
    <w:p w:rsidR="00255A10" w:rsidRPr="006A65B4" w:rsidRDefault="00255A10" w:rsidP="0073408E">
      <w:pPr>
        <w:pStyle w:val="a3"/>
        <w:spacing w:after="0" w:line="312" w:lineRule="auto"/>
        <w:ind w:left="0"/>
        <w:jc w:val="both"/>
        <w:rPr>
          <w:rFonts w:ascii="Tahoma" w:hAnsi="Tahoma" w:cs="Tahoma"/>
        </w:rPr>
      </w:pPr>
    </w:p>
    <w:p w:rsidR="00422708" w:rsidRDefault="00255A10" w:rsidP="00DC3CA4">
      <w:pPr>
        <w:pBdr>
          <w:top w:val="single" w:sz="4" w:space="1" w:color="auto"/>
        </w:pBdr>
        <w:spacing w:after="0" w:line="312" w:lineRule="auto"/>
        <w:jc w:val="both"/>
        <w:rPr>
          <w:rFonts w:ascii="Tahoma" w:hAnsi="Tahoma" w:cs="Tahoma"/>
          <w:sz w:val="20"/>
          <w:szCs w:val="20"/>
        </w:rPr>
      </w:pPr>
      <w:r w:rsidRPr="006A65B4">
        <w:rPr>
          <w:rFonts w:ascii="Tahoma" w:hAnsi="Tahoma" w:cs="Tahoma"/>
          <w:sz w:val="20"/>
          <w:szCs w:val="20"/>
        </w:rPr>
        <w:t xml:space="preserve">Τα </w:t>
      </w:r>
      <w:r w:rsidRPr="00504BFC">
        <w:rPr>
          <w:rFonts w:ascii="Tahoma" w:hAnsi="Tahoma" w:cs="Tahoma"/>
          <w:b/>
          <w:sz w:val="20"/>
          <w:szCs w:val="20"/>
        </w:rPr>
        <w:t>απαιτούμενα δικαιολογητικά</w:t>
      </w:r>
      <w:r w:rsidRPr="006A65B4">
        <w:rPr>
          <w:rFonts w:ascii="Tahoma" w:hAnsi="Tahoma" w:cs="Tahoma"/>
          <w:sz w:val="20"/>
          <w:szCs w:val="20"/>
        </w:rPr>
        <w:t xml:space="preserve"> </w:t>
      </w:r>
      <w:r w:rsidRPr="00504BFC">
        <w:rPr>
          <w:rFonts w:ascii="Tahoma" w:hAnsi="Tahoma" w:cs="Tahoma"/>
          <w:b/>
          <w:sz w:val="20"/>
          <w:szCs w:val="20"/>
        </w:rPr>
        <w:t>αναρτώνται</w:t>
      </w:r>
      <w:r w:rsidRPr="006A65B4">
        <w:rPr>
          <w:rFonts w:ascii="Tahoma" w:hAnsi="Tahoma" w:cs="Tahoma"/>
          <w:sz w:val="20"/>
          <w:szCs w:val="20"/>
        </w:rPr>
        <w:t xml:space="preserve"> </w:t>
      </w:r>
      <w:r w:rsidRPr="00504BFC">
        <w:rPr>
          <w:rFonts w:ascii="Tahoma" w:hAnsi="Tahoma" w:cs="Tahoma"/>
          <w:b/>
          <w:sz w:val="20"/>
          <w:szCs w:val="20"/>
        </w:rPr>
        <w:t>ψηφιακά</w:t>
      </w:r>
      <w:r w:rsidR="00BA7309" w:rsidRPr="006A65B4">
        <w:rPr>
          <w:rFonts w:ascii="Tahoma" w:hAnsi="Tahoma" w:cs="Tahoma"/>
          <w:sz w:val="20"/>
          <w:szCs w:val="20"/>
        </w:rPr>
        <w:t>,</w:t>
      </w:r>
      <w:r w:rsidR="001579B8" w:rsidRPr="001579B8">
        <w:rPr>
          <w:rFonts w:ascii="Tahoma" w:hAnsi="Tahoma" w:cs="Tahoma"/>
          <w:sz w:val="20"/>
          <w:szCs w:val="20"/>
        </w:rPr>
        <w:t xml:space="preserve"> </w:t>
      </w:r>
      <w:r w:rsidR="00BA7309" w:rsidRPr="006A65B4">
        <w:rPr>
          <w:rFonts w:ascii="Tahoma" w:hAnsi="Tahoma" w:cs="Tahoma"/>
          <w:sz w:val="20"/>
          <w:szCs w:val="20"/>
        </w:rPr>
        <w:t>στο πλαίσιο της ηλεκτρονικής αίτησης των δυνητικά ωφελούμενων</w:t>
      </w:r>
      <w:r w:rsidR="00434FDA" w:rsidRPr="006A65B4">
        <w:rPr>
          <w:rFonts w:ascii="Tahoma" w:hAnsi="Tahoma" w:cs="Tahoma"/>
          <w:sz w:val="20"/>
          <w:szCs w:val="20"/>
        </w:rPr>
        <w:t>,</w:t>
      </w:r>
      <w:r w:rsidRPr="006A65B4">
        <w:rPr>
          <w:rFonts w:ascii="Tahoma" w:hAnsi="Tahoma" w:cs="Tahoma"/>
          <w:sz w:val="20"/>
          <w:szCs w:val="20"/>
        </w:rPr>
        <w:t xml:space="preserve"> στην ειδικά διαμορφωμένη ηλεκτρονική πλατφόρμα </w:t>
      </w:r>
      <w:r w:rsidR="00DC3CA4" w:rsidRPr="00692B19">
        <w:rPr>
          <w:rFonts w:ascii="Tahoma" w:hAnsi="Tahoma" w:cs="Tahoma"/>
          <w:b/>
          <w:sz w:val="20"/>
          <w:szCs w:val="20"/>
          <w:u w:val="single"/>
          <w:lang w:val="en-US"/>
        </w:rPr>
        <w:t>https</w:t>
      </w:r>
      <w:r w:rsidR="00DC3CA4" w:rsidRPr="00692B19">
        <w:rPr>
          <w:rFonts w:ascii="Tahoma" w:hAnsi="Tahoma" w:cs="Tahoma"/>
          <w:b/>
          <w:sz w:val="20"/>
          <w:szCs w:val="20"/>
          <w:u w:val="single"/>
        </w:rPr>
        <w:t>://</w:t>
      </w:r>
      <w:r w:rsidR="00DC3CA4" w:rsidRPr="00692B19">
        <w:rPr>
          <w:rFonts w:ascii="Tahoma" w:hAnsi="Tahoma" w:cs="Tahoma"/>
          <w:b/>
          <w:sz w:val="20"/>
          <w:szCs w:val="20"/>
          <w:u w:val="single"/>
          <w:lang w:val="en-US"/>
        </w:rPr>
        <w:t>training</w:t>
      </w:r>
      <w:r w:rsidR="00DC3CA4" w:rsidRPr="00692B19">
        <w:rPr>
          <w:rFonts w:ascii="Tahoma" w:hAnsi="Tahoma" w:cs="Tahoma"/>
          <w:b/>
          <w:sz w:val="20"/>
          <w:szCs w:val="20"/>
          <w:u w:val="single"/>
        </w:rPr>
        <w:t>.</w:t>
      </w:r>
      <w:r w:rsidR="00DC3CA4" w:rsidRPr="00692B19">
        <w:rPr>
          <w:rFonts w:ascii="Tahoma" w:hAnsi="Tahoma" w:cs="Tahoma"/>
          <w:b/>
          <w:sz w:val="20"/>
          <w:szCs w:val="20"/>
          <w:u w:val="single"/>
          <w:lang w:val="en-US"/>
        </w:rPr>
        <w:t>e</w:t>
      </w:r>
      <w:r w:rsidR="00DC3CA4" w:rsidRPr="00692B19">
        <w:rPr>
          <w:rFonts w:ascii="Tahoma" w:hAnsi="Tahoma" w:cs="Tahoma"/>
          <w:b/>
          <w:sz w:val="20"/>
          <w:szCs w:val="20"/>
          <w:u w:val="single"/>
        </w:rPr>
        <w:t>-</w:t>
      </w:r>
      <w:r w:rsidR="00DC3CA4" w:rsidRPr="00692B19">
        <w:rPr>
          <w:rFonts w:ascii="Tahoma" w:hAnsi="Tahoma" w:cs="Tahoma"/>
          <w:b/>
          <w:sz w:val="20"/>
          <w:szCs w:val="20"/>
          <w:u w:val="single"/>
          <w:lang w:val="en-US"/>
        </w:rPr>
        <w:t>kyklades</w:t>
      </w:r>
      <w:r w:rsidR="00DC3CA4" w:rsidRPr="00692B19">
        <w:rPr>
          <w:rFonts w:ascii="Tahoma" w:hAnsi="Tahoma" w:cs="Tahoma"/>
          <w:b/>
          <w:sz w:val="20"/>
          <w:szCs w:val="20"/>
          <w:u w:val="single"/>
        </w:rPr>
        <w:t>.</w:t>
      </w:r>
      <w:r w:rsidR="00DC3CA4" w:rsidRPr="00692B19">
        <w:rPr>
          <w:rFonts w:ascii="Tahoma" w:hAnsi="Tahoma" w:cs="Tahoma"/>
          <w:b/>
          <w:sz w:val="20"/>
          <w:szCs w:val="20"/>
          <w:u w:val="single"/>
          <w:lang w:val="en-US"/>
        </w:rPr>
        <w:t>gr</w:t>
      </w:r>
      <w:r w:rsidR="005E63A6" w:rsidRPr="00422708">
        <w:rPr>
          <w:rFonts w:ascii="Tahoma" w:hAnsi="Tahoma" w:cs="Tahoma"/>
          <w:sz w:val="20"/>
          <w:szCs w:val="20"/>
        </w:rPr>
        <w:t xml:space="preserve">, </w:t>
      </w:r>
      <w:r w:rsidR="00BA7309" w:rsidRPr="00422708">
        <w:rPr>
          <w:rFonts w:ascii="Tahoma" w:hAnsi="Tahoma" w:cs="Tahoma"/>
          <w:sz w:val="20"/>
          <w:szCs w:val="20"/>
        </w:rPr>
        <w:t xml:space="preserve">από τις </w:t>
      </w:r>
      <w:r w:rsidR="00DC3CA4">
        <w:rPr>
          <w:rFonts w:ascii="Tahoma" w:hAnsi="Tahoma" w:cs="Tahoma"/>
          <w:b/>
          <w:bCs/>
          <w:sz w:val="20"/>
          <w:szCs w:val="20"/>
        </w:rPr>
        <w:t>03/12/2021</w:t>
      </w:r>
      <w:r w:rsidR="00DC3CA4" w:rsidRPr="007D6B0F">
        <w:rPr>
          <w:rFonts w:ascii="Tahoma" w:hAnsi="Tahoma" w:cs="Tahoma"/>
          <w:b/>
          <w:bCs/>
          <w:sz w:val="20"/>
          <w:szCs w:val="20"/>
          <w:lang w:val="en-US"/>
        </w:rPr>
        <w:t> </w:t>
      </w:r>
      <w:r w:rsidR="00DC3CA4" w:rsidRPr="007D6B0F">
        <w:rPr>
          <w:rFonts w:ascii="Tahoma" w:hAnsi="Tahoma" w:cs="Tahoma"/>
          <w:sz w:val="20"/>
          <w:szCs w:val="20"/>
        </w:rPr>
        <w:t>και</w:t>
      </w:r>
      <w:r w:rsidR="00DC3CA4" w:rsidRPr="007D6B0F">
        <w:rPr>
          <w:rFonts w:ascii="Tahoma" w:hAnsi="Tahoma" w:cs="Tahoma"/>
          <w:sz w:val="20"/>
          <w:szCs w:val="20"/>
          <w:lang w:val="en-US"/>
        </w:rPr>
        <w:t> </w:t>
      </w:r>
      <w:r w:rsidR="00DC3CA4" w:rsidRPr="007D6B0F">
        <w:rPr>
          <w:rFonts w:ascii="Tahoma" w:hAnsi="Tahoma" w:cs="Tahoma"/>
          <w:b/>
          <w:bCs/>
          <w:sz w:val="20"/>
          <w:szCs w:val="20"/>
        </w:rPr>
        <w:t>ώρα 12:00:00</w:t>
      </w:r>
      <w:r w:rsidR="00DC3CA4">
        <w:rPr>
          <w:rFonts w:ascii="Tahoma" w:hAnsi="Tahoma" w:cs="Tahoma"/>
          <w:b/>
          <w:bCs/>
          <w:sz w:val="20"/>
          <w:szCs w:val="20"/>
        </w:rPr>
        <w:t xml:space="preserve"> </w:t>
      </w:r>
      <w:r w:rsidRPr="00422708">
        <w:rPr>
          <w:rFonts w:ascii="Tahoma" w:hAnsi="Tahoma" w:cs="Tahoma"/>
          <w:sz w:val="20"/>
          <w:szCs w:val="20"/>
        </w:rPr>
        <w:t xml:space="preserve">μέχρι </w:t>
      </w:r>
      <w:r w:rsidR="00DC3CA4">
        <w:rPr>
          <w:rFonts w:ascii="Tahoma" w:hAnsi="Tahoma" w:cs="Tahoma"/>
          <w:b/>
          <w:bCs/>
          <w:sz w:val="20"/>
          <w:szCs w:val="20"/>
        </w:rPr>
        <w:t>και 23/12/2021 και ώρα 23:59:59 μ.μ</w:t>
      </w:r>
      <w:r w:rsidR="0044591B" w:rsidRPr="00422708">
        <w:rPr>
          <w:rFonts w:ascii="Tahoma" w:hAnsi="Tahoma" w:cs="Tahoma"/>
          <w:bCs/>
          <w:sz w:val="20"/>
          <w:szCs w:val="20"/>
        </w:rPr>
        <w:t>.</w:t>
      </w:r>
      <w:r w:rsidR="00A31D7E" w:rsidRPr="00422708">
        <w:rPr>
          <w:rFonts w:ascii="Tahoma" w:hAnsi="Tahoma" w:cs="Tahoma"/>
          <w:sz w:val="20"/>
          <w:szCs w:val="20"/>
        </w:rPr>
        <w:t>, σύμφωνα με τους όρους της παρούσας Πρόσκλησης.</w:t>
      </w:r>
    </w:p>
    <w:p w:rsidR="00A31D7E" w:rsidRPr="00422708" w:rsidRDefault="00504BFC" w:rsidP="00A31D7E">
      <w:pPr>
        <w:spacing w:after="0" w:line="360" w:lineRule="auto"/>
        <w:contextualSpacing/>
        <w:jc w:val="both"/>
        <w:rPr>
          <w:rFonts w:ascii="Tahoma" w:hAnsi="Tahoma" w:cs="Tahoma"/>
          <w:sz w:val="20"/>
          <w:szCs w:val="20"/>
        </w:rPr>
      </w:pPr>
      <w:r>
        <w:rPr>
          <w:rFonts w:ascii="Tahoma" w:hAnsi="Tahoma" w:cs="Tahoma"/>
          <w:sz w:val="20"/>
          <w:szCs w:val="20"/>
        </w:rPr>
        <w:t xml:space="preserve">Η μη ΟΡΙΣΤΙΚΗ ΥΠΟΒΟΛΗ </w:t>
      </w:r>
      <w:r w:rsidR="00A31D7E" w:rsidRPr="00422708">
        <w:rPr>
          <w:rFonts w:ascii="Tahoma" w:hAnsi="Tahoma" w:cs="Tahoma"/>
          <w:sz w:val="20"/>
          <w:szCs w:val="20"/>
        </w:rPr>
        <w:t xml:space="preserve">της ηλεκτρονικής αίτησης </w:t>
      </w:r>
      <w:r>
        <w:rPr>
          <w:rFonts w:ascii="Tahoma" w:hAnsi="Tahoma" w:cs="Tahoma"/>
          <w:sz w:val="20"/>
          <w:szCs w:val="20"/>
        </w:rPr>
        <w:t xml:space="preserve">και των δικαιολογητικών </w:t>
      </w:r>
      <w:r w:rsidR="00A31D7E" w:rsidRPr="00422708">
        <w:rPr>
          <w:rFonts w:ascii="Tahoma" w:hAnsi="Tahoma" w:cs="Tahoma"/>
          <w:sz w:val="20"/>
          <w:szCs w:val="20"/>
        </w:rPr>
        <w:t xml:space="preserve">εντός του διαστήματος που προβλέπει η Πρόσκληση, σύμφωνα με τους όρους της παρούσας, καθιστά τη σχετική αίτηση άκυρη. Το ίδιο ισχύει και στη περίπτωση ανάρτησης και υποβολής λανθασμένων ή ελλιπών δικαιολογητικών. Ο έλεγχος των δικαιολογητικών που αναρτά στο πλαίσιο της αίτησης ο κάθε υποψήφιος </w:t>
      </w:r>
      <w:r w:rsidR="00A31D7E" w:rsidRPr="00422708">
        <w:rPr>
          <w:rFonts w:ascii="Tahoma" w:hAnsi="Tahoma" w:cs="Tahoma"/>
          <w:sz w:val="20"/>
          <w:szCs w:val="20"/>
          <w:u w:val="single"/>
        </w:rPr>
        <w:t>με δική του αποκλειστική ευθύνη ως προς το περιεχόμενο και την ορθότητα</w:t>
      </w:r>
      <w:r w:rsidR="003E5C83">
        <w:rPr>
          <w:rFonts w:ascii="Tahoma" w:hAnsi="Tahoma" w:cs="Tahoma"/>
          <w:sz w:val="20"/>
          <w:szCs w:val="20"/>
        </w:rPr>
        <w:t>.</w:t>
      </w:r>
    </w:p>
    <w:p w:rsidR="000D7AE1" w:rsidRPr="006A65B4" w:rsidRDefault="000D7AE1" w:rsidP="00BA7309">
      <w:pPr>
        <w:tabs>
          <w:tab w:val="left" w:pos="450"/>
        </w:tabs>
        <w:spacing w:after="0" w:line="312" w:lineRule="auto"/>
        <w:contextualSpacing/>
        <w:jc w:val="both"/>
        <w:rPr>
          <w:rFonts w:ascii="Tahoma" w:hAnsi="Tahoma" w:cs="Tahoma"/>
          <w:sz w:val="20"/>
          <w:szCs w:val="20"/>
        </w:rPr>
      </w:pPr>
      <w:r w:rsidRPr="006A65B4">
        <w:rPr>
          <w:rFonts w:ascii="Tahoma" w:hAnsi="Tahoma" w:cs="Tahoma"/>
          <w:sz w:val="20"/>
          <w:szCs w:val="20"/>
        </w:rPr>
        <w:lastRenderedPageBreak/>
        <w:t>Τα δικαιολογητικά υποβάλλονται ηλεκτρονικά κ</w:t>
      </w:r>
      <w:r w:rsidR="00BA7309" w:rsidRPr="006A65B4">
        <w:rPr>
          <w:rFonts w:ascii="Tahoma" w:hAnsi="Tahoma" w:cs="Tahoma"/>
          <w:sz w:val="20"/>
          <w:szCs w:val="20"/>
        </w:rPr>
        <w:t xml:space="preserve">αι γίνονται αποδεκτά </w:t>
      </w:r>
      <w:r w:rsidR="00BA7309" w:rsidRPr="006A65B4">
        <w:rPr>
          <w:rFonts w:ascii="Tahoma" w:hAnsi="Tahoma" w:cs="Tahoma"/>
          <w:b/>
          <w:sz w:val="20"/>
          <w:szCs w:val="20"/>
        </w:rPr>
        <w:t xml:space="preserve">σε ευκρινή </w:t>
      </w:r>
      <w:r w:rsidRPr="006A65B4">
        <w:rPr>
          <w:rFonts w:ascii="Tahoma" w:hAnsi="Tahoma" w:cs="Tahoma"/>
          <w:b/>
          <w:sz w:val="20"/>
          <w:szCs w:val="20"/>
        </w:rPr>
        <w:t>σαρωμένα αρχεία (σε μορφή PDF ή εικόνας)</w:t>
      </w:r>
      <w:r w:rsidRPr="006A65B4">
        <w:rPr>
          <w:rFonts w:ascii="Tahoma" w:hAnsi="Tahoma" w:cs="Tahoma"/>
          <w:sz w:val="20"/>
          <w:szCs w:val="20"/>
        </w:rPr>
        <w:t xml:space="preserve"> των πρωτοτύπων εγγράφων ή των ακριβών αντιγράφων τους.</w:t>
      </w:r>
    </w:p>
    <w:p w:rsidR="006B143F" w:rsidRPr="006A65B4" w:rsidRDefault="006B143F" w:rsidP="00A514CA">
      <w:pPr>
        <w:tabs>
          <w:tab w:val="left" w:pos="450"/>
        </w:tabs>
        <w:spacing w:after="0" w:line="312" w:lineRule="auto"/>
        <w:contextualSpacing/>
        <w:rPr>
          <w:rFonts w:ascii="Tahoma" w:hAnsi="Tahoma" w:cs="Tahoma"/>
          <w:sz w:val="20"/>
          <w:szCs w:val="20"/>
        </w:rPr>
      </w:pPr>
    </w:p>
    <w:p w:rsidR="000D7AE1" w:rsidRPr="006A65B4" w:rsidRDefault="000D7AE1" w:rsidP="00B72629">
      <w:pPr>
        <w:pBdr>
          <w:top w:val="single" w:sz="4" w:space="1" w:color="auto"/>
        </w:pBdr>
        <w:tabs>
          <w:tab w:val="left" w:pos="450"/>
        </w:tabs>
        <w:spacing w:after="0" w:line="312" w:lineRule="auto"/>
        <w:contextualSpacing/>
        <w:jc w:val="both"/>
        <w:rPr>
          <w:rFonts w:ascii="Tahoma" w:hAnsi="Tahoma" w:cs="Tahoma"/>
          <w:sz w:val="20"/>
          <w:szCs w:val="20"/>
        </w:rPr>
      </w:pPr>
      <w:r w:rsidRPr="006A65B4">
        <w:rPr>
          <w:rFonts w:ascii="Tahoma" w:hAnsi="Tahoma" w:cs="Tahoma"/>
          <w:b/>
          <w:sz w:val="20"/>
          <w:szCs w:val="20"/>
        </w:rPr>
        <w:t>Τα δικαιολογητικά που πρέπει να αναρτήσουν ψηφιακά οι ενδιαφερόμενοι, στα αντίστοιχα πεδία, είναι</w:t>
      </w:r>
      <w:r w:rsidRPr="006A65B4">
        <w:rPr>
          <w:rFonts w:ascii="Tahoma" w:hAnsi="Tahoma" w:cs="Tahoma"/>
          <w:sz w:val="20"/>
          <w:szCs w:val="20"/>
        </w:rPr>
        <w:t>:</w:t>
      </w:r>
    </w:p>
    <w:p w:rsidR="00255A10" w:rsidRPr="006A65B4" w:rsidRDefault="00255A10" w:rsidP="00504BFC">
      <w:pPr>
        <w:numPr>
          <w:ilvl w:val="0"/>
          <w:numId w:val="8"/>
        </w:numPr>
        <w:spacing w:after="0" w:line="360" w:lineRule="auto"/>
        <w:contextualSpacing/>
        <w:jc w:val="both"/>
        <w:rPr>
          <w:rFonts w:ascii="Tahoma" w:hAnsi="Tahoma" w:cs="Tahoma"/>
          <w:sz w:val="20"/>
          <w:szCs w:val="20"/>
        </w:rPr>
      </w:pPr>
      <w:r w:rsidRPr="006A65B4">
        <w:rPr>
          <w:rFonts w:ascii="Tahoma" w:hAnsi="Tahoma" w:cs="Tahoma"/>
          <w:sz w:val="20"/>
          <w:szCs w:val="20"/>
        </w:rPr>
        <w:t xml:space="preserve">Αντίγραφο Αστυνομικής Ταυτότητας, Διαβατηρίου ή άλλου Πιστοποιητικού Ταυτοπροσωπίας. </w:t>
      </w:r>
    </w:p>
    <w:p w:rsidR="00C804BF" w:rsidRPr="00843B7C" w:rsidRDefault="006B143F" w:rsidP="00504BFC">
      <w:pPr>
        <w:numPr>
          <w:ilvl w:val="0"/>
          <w:numId w:val="8"/>
        </w:numPr>
        <w:spacing w:after="0" w:line="360" w:lineRule="auto"/>
        <w:contextualSpacing/>
        <w:jc w:val="both"/>
        <w:rPr>
          <w:rFonts w:ascii="Tahoma" w:hAnsi="Tahoma" w:cs="Tahoma"/>
          <w:sz w:val="20"/>
          <w:szCs w:val="20"/>
        </w:rPr>
      </w:pPr>
      <w:r w:rsidRPr="009F6200">
        <w:rPr>
          <w:rFonts w:ascii="Tahoma" w:hAnsi="Tahoma" w:cs="Tahoma"/>
          <w:sz w:val="20"/>
          <w:szCs w:val="20"/>
        </w:rPr>
        <w:t>Αποδεικτικό εκπαιδευτικού επιπέδου (αντίγραφο απολυτηρίου τουλάχιστον υποχρεωτικής εκπαίδευσης ή Λυκείου ή Δίπλωμα ΙΕΚ ή Πτυχίου ή Μεταπτυχιακού τίτλου,</w:t>
      </w:r>
      <w:r w:rsidR="00075977" w:rsidRPr="00886B90">
        <w:rPr>
          <w:rFonts w:ascii="Tahoma" w:hAnsi="Tahoma" w:cs="Tahoma"/>
          <w:sz w:val="20"/>
          <w:szCs w:val="20"/>
        </w:rPr>
        <w:t xml:space="preserve"> </w:t>
      </w:r>
      <w:r w:rsidR="00075977" w:rsidRPr="00A12CBB">
        <w:rPr>
          <w:rFonts w:ascii="Tahoma" w:hAnsi="Tahoma" w:cs="Tahoma"/>
          <w:sz w:val="20"/>
          <w:szCs w:val="20"/>
        </w:rPr>
        <w:t>ή Διδακτορικού τίτλου σπουδών της Ελλάδας ή του εξωτερικού αναγνωρισμένο από το ΔΟΑΤΑΠ)</w:t>
      </w:r>
      <w:r w:rsidR="00DF6641" w:rsidRPr="00DF6641">
        <w:rPr>
          <w:rFonts w:ascii="Tahoma" w:hAnsi="Tahoma" w:cs="Tahoma"/>
          <w:sz w:val="20"/>
          <w:szCs w:val="20"/>
        </w:rPr>
        <w:t>.</w:t>
      </w:r>
      <w:r w:rsidR="00075977" w:rsidRPr="00A12CBB">
        <w:rPr>
          <w:rFonts w:ascii="Tahoma" w:hAnsi="Tahoma" w:cs="Tahoma"/>
          <w:sz w:val="20"/>
          <w:szCs w:val="20"/>
        </w:rPr>
        <w:t xml:space="preserve"> </w:t>
      </w:r>
      <w:r w:rsidRPr="00A12CBB">
        <w:rPr>
          <w:rFonts w:ascii="Tahoma" w:hAnsi="Tahoma" w:cs="Tahoma"/>
          <w:sz w:val="20"/>
          <w:szCs w:val="20"/>
        </w:rPr>
        <w:t xml:space="preserve">Σημειώνεται ότι οι υποψήφιοι θα πρέπει να διαθέτουν τουλάχιστον απολυτήριο </w:t>
      </w:r>
      <w:r w:rsidRPr="009F6200">
        <w:rPr>
          <w:rFonts w:ascii="Tahoma" w:hAnsi="Tahoma" w:cs="Tahoma"/>
          <w:sz w:val="20"/>
          <w:szCs w:val="20"/>
        </w:rPr>
        <w:t>Υποχρεωτικής εκπαίδευσης (δημοτικού σχολείου για τους αποφοιτήσαντες έως το 1980 και τριτάξιου Γυμνασίου για αποφοιτήσαντες από το 1981 και έπειτα)</w:t>
      </w:r>
    </w:p>
    <w:p w:rsidR="002C1453" w:rsidRPr="002C1453" w:rsidRDefault="002C1453" w:rsidP="00504BFC">
      <w:pPr>
        <w:numPr>
          <w:ilvl w:val="0"/>
          <w:numId w:val="8"/>
        </w:numPr>
        <w:spacing w:after="0" w:line="360" w:lineRule="auto"/>
        <w:contextualSpacing/>
        <w:jc w:val="both"/>
        <w:rPr>
          <w:rFonts w:ascii="Tahoma" w:hAnsi="Tahoma" w:cs="Tahoma"/>
          <w:sz w:val="20"/>
          <w:szCs w:val="20"/>
        </w:rPr>
      </w:pPr>
      <w:r w:rsidRPr="002C1453">
        <w:rPr>
          <w:rFonts w:ascii="Tahoma" w:hAnsi="Tahoma" w:cs="Tahoma"/>
          <w:sz w:val="20"/>
          <w:szCs w:val="20"/>
        </w:rPr>
        <w:t xml:space="preserve">Αντίγραφο  οποιουδήποτε επίσημου εγγράφου όπου αναγράφεται ο  Α.Φ.Μ. </w:t>
      </w:r>
    </w:p>
    <w:p w:rsidR="002C1453" w:rsidRPr="002C1453" w:rsidRDefault="002C1453" w:rsidP="00504BFC">
      <w:pPr>
        <w:numPr>
          <w:ilvl w:val="0"/>
          <w:numId w:val="8"/>
        </w:numPr>
        <w:spacing w:after="0" w:line="360" w:lineRule="auto"/>
        <w:contextualSpacing/>
        <w:jc w:val="both"/>
        <w:rPr>
          <w:rFonts w:ascii="Tahoma" w:hAnsi="Tahoma" w:cs="Tahoma"/>
          <w:sz w:val="20"/>
          <w:szCs w:val="20"/>
        </w:rPr>
      </w:pPr>
      <w:r w:rsidRPr="002C1453">
        <w:rPr>
          <w:rFonts w:ascii="Tahoma" w:hAnsi="Tahoma" w:cs="Tahoma"/>
          <w:sz w:val="20"/>
          <w:szCs w:val="20"/>
        </w:rPr>
        <w:t>Αντίγραφο  οποιουδήποτε επίσημου εγγράφου όπου αναγράφεται ο  Α.Μ.Κ.Α</w:t>
      </w:r>
    </w:p>
    <w:p w:rsidR="00075977" w:rsidRPr="00A12CBB" w:rsidRDefault="00075977" w:rsidP="00504BFC">
      <w:pPr>
        <w:numPr>
          <w:ilvl w:val="0"/>
          <w:numId w:val="8"/>
        </w:numPr>
        <w:spacing w:after="0" w:line="360" w:lineRule="auto"/>
        <w:contextualSpacing/>
        <w:jc w:val="both"/>
        <w:rPr>
          <w:rFonts w:ascii="Tahoma" w:hAnsi="Tahoma" w:cs="Tahoma"/>
          <w:sz w:val="20"/>
          <w:szCs w:val="20"/>
        </w:rPr>
      </w:pPr>
      <w:r w:rsidRPr="00A12CBB">
        <w:rPr>
          <w:rFonts w:ascii="Tahoma" w:hAnsi="Tahoma" w:cs="Tahoma"/>
          <w:sz w:val="20"/>
          <w:szCs w:val="20"/>
        </w:rPr>
        <w:t xml:space="preserve">Αντίγραφο Τραπεζικού λογαριασμού (φωτοτυπία βιβλιαρίου) με εμφανή τον "International Bank Account Number" (ΙΒΑΝ), στον οποίο θα είναι Κύριος Δικαιούχος ο/ η Αιτών/ ούσα. </w:t>
      </w:r>
    </w:p>
    <w:p w:rsidR="003F5258" w:rsidRPr="00CA72B8" w:rsidRDefault="003F5258" w:rsidP="00CA72B8">
      <w:pPr>
        <w:numPr>
          <w:ilvl w:val="0"/>
          <w:numId w:val="8"/>
        </w:numPr>
        <w:spacing w:after="0" w:line="360" w:lineRule="auto"/>
        <w:contextualSpacing/>
        <w:jc w:val="both"/>
        <w:rPr>
          <w:rFonts w:ascii="Tahoma" w:hAnsi="Tahoma" w:cs="Tahoma"/>
          <w:color w:val="FF0000"/>
          <w:sz w:val="20"/>
          <w:szCs w:val="20"/>
        </w:rPr>
      </w:pPr>
      <w:r w:rsidRPr="00075977">
        <w:rPr>
          <w:rFonts w:ascii="Tahoma" w:hAnsi="Tahoma" w:cs="Tahoma"/>
          <w:sz w:val="20"/>
          <w:szCs w:val="20"/>
        </w:rPr>
        <w:t>Αποδεικτικό εργασιακής κατάστασης</w:t>
      </w:r>
      <w:r w:rsidR="00B630DD" w:rsidRPr="00075977">
        <w:rPr>
          <w:rFonts w:ascii="Tahoma" w:hAnsi="Tahoma" w:cs="Tahoma"/>
          <w:sz w:val="20"/>
          <w:szCs w:val="20"/>
        </w:rPr>
        <w:t>,</w:t>
      </w:r>
      <w:r w:rsidR="003442A9" w:rsidRPr="00075977">
        <w:rPr>
          <w:rFonts w:ascii="Tahoma" w:hAnsi="Tahoma" w:cs="Tahoma"/>
          <w:sz w:val="20"/>
          <w:szCs w:val="20"/>
        </w:rPr>
        <w:t xml:space="preserve"> </w:t>
      </w:r>
      <w:r w:rsidR="00B630DD" w:rsidRPr="00075977">
        <w:rPr>
          <w:rFonts w:ascii="Tahoma" w:hAnsi="Tahoma" w:cs="Tahoma"/>
          <w:sz w:val="20"/>
          <w:szCs w:val="20"/>
        </w:rPr>
        <w:t xml:space="preserve">που να αποδεικνύει ότι ο υποψήφιος είναι εργαζόμενος σε ιδιωτική επιχείρηση </w:t>
      </w:r>
      <w:r w:rsidRPr="00075977">
        <w:rPr>
          <w:rFonts w:ascii="Tahoma" w:hAnsi="Tahoma" w:cs="Tahoma"/>
          <w:sz w:val="20"/>
          <w:szCs w:val="20"/>
        </w:rPr>
        <w:t>(</w:t>
      </w:r>
      <w:r w:rsidR="007E2271" w:rsidRPr="00075977">
        <w:rPr>
          <w:rFonts w:ascii="Tahoma" w:hAnsi="Tahoma" w:cs="Tahoma"/>
          <w:sz w:val="20"/>
          <w:szCs w:val="20"/>
        </w:rPr>
        <w:t>Ατομικό Λογαριασμό Ασφάλισης που εκδίδεται από τον ΕΦΚΑ</w:t>
      </w:r>
      <w:r w:rsidR="007E2271" w:rsidRPr="009F6200">
        <w:rPr>
          <w:rStyle w:val="ad"/>
          <w:rFonts w:ascii="Tahoma" w:hAnsi="Tahoma" w:cs="Tahoma"/>
          <w:sz w:val="20"/>
          <w:szCs w:val="20"/>
        </w:rPr>
        <w:footnoteReference w:id="3"/>
      </w:r>
      <w:r w:rsidR="001A774F" w:rsidRPr="00075977">
        <w:rPr>
          <w:rFonts w:ascii="Tahoma" w:hAnsi="Tahoma" w:cs="Tahoma"/>
        </w:rPr>
        <w:t>,</w:t>
      </w:r>
      <w:r w:rsidR="00DF6641" w:rsidRPr="00DF6641">
        <w:rPr>
          <w:rFonts w:ascii="Tahoma" w:hAnsi="Tahoma" w:cs="Tahoma"/>
        </w:rPr>
        <w:t xml:space="preserve"> </w:t>
      </w:r>
      <w:r w:rsidR="007E2271" w:rsidRPr="00075977">
        <w:rPr>
          <w:rFonts w:ascii="Tahoma" w:hAnsi="Tahoma" w:cs="Tahoma"/>
          <w:b/>
          <w:sz w:val="20"/>
          <w:szCs w:val="20"/>
          <w:u w:val="single"/>
        </w:rPr>
        <w:t>ή</w:t>
      </w:r>
      <w:r w:rsidR="003442A9" w:rsidRPr="00DF6641">
        <w:rPr>
          <w:rFonts w:ascii="Tahoma" w:hAnsi="Tahoma" w:cs="Tahoma"/>
          <w:b/>
          <w:sz w:val="20"/>
          <w:szCs w:val="20"/>
        </w:rPr>
        <w:t xml:space="preserve"> </w:t>
      </w:r>
      <w:r w:rsidRPr="00075977">
        <w:rPr>
          <w:rFonts w:ascii="Tahoma" w:hAnsi="Tahoma" w:cs="Tahoma"/>
          <w:sz w:val="20"/>
          <w:szCs w:val="20"/>
        </w:rPr>
        <w:t>αντίγραφο τελευταία</w:t>
      </w:r>
      <w:r w:rsidR="00B630DD" w:rsidRPr="00075977">
        <w:rPr>
          <w:rFonts w:ascii="Tahoma" w:hAnsi="Tahoma" w:cs="Tahoma"/>
          <w:sz w:val="20"/>
          <w:szCs w:val="20"/>
        </w:rPr>
        <w:t>ς μισθοδοσίας</w:t>
      </w:r>
      <w:r w:rsidR="001A774F" w:rsidRPr="00075977">
        <w:rPr>
          <w:rFonts w:ascii="Tahoma" w:hAnsi="Tahoma" w:cs="Tahoma"/>
          <w:sz w:val="20"/>
          <w:szCs w:val="20"/>
        </w:rPr>
        <w:t>,</w:t>
      </w:r>
      <w:r w:rsidR="003442A9" w:rsidRPr="00075977">
        <w:rPr>
          <w:rFonts w:ascii="Tahoma" w:hAnsi="Tahoma" w:cs="Tahoma"/>
          <w:sz w:val="20"/>
          <w:szCs w:val="20"/>
        </w:rPr>
        <w:t xml:space="preserve"> </w:t>
      </w:r>
      <w:r w:rsidR="00B630DD" w:rsidRPr="00075977">
        <w:rPr>
          <w:rFonts w:ascii="Tahoma" w:hAnsi="Tahoma" w:cs="Tahoma"/>
          <w:b/>
          <w:sz w:val="20"/>
          <w:szCs w:val="20"/>
          <w:u w:val="single"/>
        </w:rPr>
        <w:t>ή</w:t>
      </w:r>
      <w:r w:rsidR="00B630DD" w:rsidRPr="00E77751">
        <w:rPr>
          <w:rFonts w:ascii="Tahoma" w:hAnsi="Tahoma" w:cs="Tahoma"/>
          <w:sz w:val="20"/>
          <w:szCs w:val="20"/>
        </w:rPr>
        <w:t xml:space="preserve"> αντίγραφο ΑΠΔ</w:t>
      </w:r>
      <w:r w:rsidR="001A774F" w:rsidRPr="00E77751">
        <w:rPr>
          <w:rFonts w:ascii="Tahoma" w:hAnsi="Tahoma" w:cs="Tahoma"/>
          <w:sz w:val="20"/>
          <w:szCs w:val="20"/>
        </w:rPr>
        <w:t>,</w:t>
      </w:r>
      <w:r w:rsidR="003442A9" w:rsidRPr="00E77751">
        <w:rPr>
          <w:rFonts w:ascii="Tahoma" w:hAnsi="Tahoma" w:cs="Tahoma"/>
          <w:sz w:val="20"/>
          <w:szCs w:val="20"/>
        </w:rPr>
        <w:t xml:space="preserve"> </w:t>
      </w:r>
      <w:r w:rsidR="00B630DD" w:rsidRPr="00E77751">
        <w:rPr>
          <w:rFonts w:ascii="Tahoma" w:hAnsi="Tahoma" w:cs="Tahoma"/>
          <w:b/>
          <w:sz w:val="20"/>
          <w:szCs w:val="20"/>
          <w:u w:val="single"/>
        </w:rPr>
        <w:t>ή</w:t>
      </w:r>
      <w:r w:rsidR="003442A9" w:rsidRPr="007D6B0F">
        <w:rPr>
          <w:rFonts w:ascii="Tahoma" w:hAnsi="Tahoma" w:cs="Tahoma"/>
          <w:b/>
          <w:sz w:val="20"/>
          <w:szCs w:val="20"/>
        </w:rPr>
        <w:t xml:space="preserve"> </w:t>
      </w:r>
      <w:r w:rsidRPr="00E77751">
        <w:rPr>
          <w:rFonts w:ascii="Tahoma" w:hAnsi="Tahoma" w:cs="Tahoma"/>
          <w:sz w:val="20"/>
          <w:szCs w:val="20"/>
        </w:rPr>
        <w:t>Πίνακα</w:t>
      </w:r>
      <w:r w:rsidR="00B630DD" w:rsidRPr="00E77751">
        <w:rPr>
          <w:rFonts w:ascii="Tahoma" w:hAnsi="Tahoma" w:cs="Tahoma"/>
          <w:sz w:val="20"/>
          <w:szCs w:val="20"/>
        </w:rPr>
        <w:t xml:space="preserve">ς </w:t>
      </w:r>
      <w:r w:rsidR="00B630DD" w:rsidRPr="00DF6641">
        <w:rPr>
          <w:rFonts w:ascii="Tahoma" w:hAnsi="Tahoma" w:cs="Tahoma"/>
          <w:sz w:val="20"/>
          <w:szCs w:val="20"/>
        </w:rPr>
        <w:t>απασχόλησης προσωπικού Ε4</w:t>
      </w:r>
      <w:r w:rsidR="001A774F" w:rsidRPr="00DF6641">
        <w:rPr>
          <w:rFonts w:ascii="Tahoma" w:hAnsi="Tahoma" w:cs="Tahoma"/>
          <w:sz w:val="20"/>
          <w:szCs w:val="20"/>
        </w:rPr>
        <w:t>,</w:t>
      </w:r>
      <w:r w:rsidR="00DF6641" w:rsidRPr="00DF6641">
        <w:rPr>
          <w:rFonts w:ascii="Tahoma" w:hAnsi="Tahoma" w:cs="Tahoma"/>
          <w:sz w:val="20"/>
          <w:szCs w:val="20"/>
        </w:rPr>
        <w:t xml:space="preserve"> </w:t>
      </w:r>
      <w:r w:rsidR="001C73FB" w:rsidRPr="00DF6641">
        <w:rPr>
          <w:rFonts w:ascii="Tahoma" w:hAnsi="Tahoma" w:cs="Tahoma"/>
          <w:b/>
          <w:sz w:val="20"/>
          <w:szCs w:val="20"/>
          <w:u w:val="single"/>
        </w:rPr>
        <w:t>ή</w:t>
      </w:r>
      <w:r w:rsidR="00DF6641" w:rsidRPr="00DF6641">
        <w:rPr>
          <w:rFonts w:ascii="Tahoma" w:hAnsi="Tahoma" w:cs="Tahoma"/>
          <w:b/>
          <w:sz w:val="20"/>
          <w:szCs w:val="20"/>
        </w:rPr>
        <w:t xml:space="preserve"> </w:t>
      </w:r>
      <w:r w:rsidR="001C73FB" w:rsidRPr="00DF6641">
        <w:rPr>
          <w:rFonts w:ascii="Tahoma" w:hAnsi="Tahoma" w:cs="Tahoma"/>
          <w:sz w:val="20"/>
          <w:szCs w:val="20"/>
        </w:rPr>
        <w:t>Έντυπο Ε3 Αναγγελίας Πρόσληψης</w:t>
      </w:r>
      <w:r w:rsidR="003442A9" w:rsidRPr="00DF6641">
        <w:rPr>
          <w:rFonts w:ascii="Tahoma" w:hAnsi="Tahoma" w:cs="Tahoma"/>
          <w:sz w:val="20"/>
          <w:szCs w:val="20"/>
        </w:rPr>
        <w:t xml:space="preserve"> </w:t>
      </w:r>
      <w:r w:rsidR="009F6200" w:rsidRPr="00DF6641">
        <w:rPr>
          <w:rFonts w:ascii="Trebuchet MS" w:hAnsi="Trebuchet MS" w:cs="Calibri"/>
          <w:b/>
          <w:color w:val="000000"/>
          <w:sz w:val="20"/>
          <w:szCs w:val="20"/>
          <w:u w:val="single"/>
        </w:rPr>
        <w:t>ή</w:t>
      </w:r>
      <w:r w:rsidR="003442A9" w:rsidRPr="00DF6641">
        <w:rPr>
          <w:rFonts w:ascii="Trebuchet MS" w:hAnsi="Trebuchet MS" w:cs="Calibri"/>
          <w:b/>
          <w:color w:val="000000"/>
          <w:sz w:val="20"/>
          <w:szCs w:val="20"/>
        </w:rPr>
        <w:t xml:space="preserve"> </w:t>
      </w:r>
      <w:r w:rsidR="009F6200" w:rsidRPr="00DF6641">
        <w:rPr>
          <w:rFonts w:ascii="Tahoma" w:hAnsi="Tahoma" w:cs="Tahoma"/>
          <w:sz w:val="20"/>
          <w:szCs w:val="20"/>
        </w:rPr>
        <w:t>αντίγραφο της αναστολής εργασίας</w:t>
      </w:r>
      <w:r w:rsidR="00B630DD" w:rsidRPr="00DF6641">
        <w:rPr>
          <w:rFonts w:ascii="Tahoma" w:hAnsi="Tahoma" w:cs="Tahoma"/>
          <w:sz w:val="20"/>
          <w:szCs w:val="20"/>
        </w:rPr>
        <w:t>)</w:t>
      </w:r>
      <w:r w:rsidR="001A774F" w:rsidRPr="00DF6641">
        <w:rPr>
          <w:rFonts w:ascii="Tahoma" w:hAnsi="Tahoma" w:cs="Tahoma"/>
          <w:sz w:val="20"/>
          <w:szCs w:val="20"/>
        </w:rPr>
        <w:t>.</w:t>
      </w:r>
    </w:p>
    <w:p w:rsidR="00E77751" w:rsidRPr="00886B90" w:rsidRDefault="000B666B" w:rsidP="00504BFC">
      <w:pPr>
        <w:spacing w:after="0" w:line="360" w:lineRule="auto"/>
        <w:ind w:left="360"/>
        <w:contextualSpacing/>
        <w:jc w:val="both"/>
        <w:rPr>
          <w:rFonts w:ascii="Tahoma" w:hAnsi="Tahoma" w:cs="Tahoma"/>
          <w:sz w:val="20"/>
          <w:szCs w:val="20"/>
        </w:rPr>
      </w:pPr>
      <w:r>
        <w:rPr>
          <w:rFonts w:ascii="Tahoma" w:hAnsi="Tahoma" w:cs="Tahoma"/>
          <w:sz w:val="20"/>
          <w:szCs w:val="20"/>
        </w:rPr>
        <w:t>Μόνο</w:t>
      </w:r>
      <w:r w:rsidR="001A774F" w:rsidRPr="009F6200">
        <w:rPr>
          <w:rFonts w:ascii="Tahoma" w:hAnsi="Tahoma" w:cs="Tahoma"/>
          <w:sz w:val="20"/>
          <w:szCs w:val="20"/>
        </w:rPr>
        <w:t xml:space="preserve"> γ</w:t>
      </w:r>
      <w:r w:rsidR="006A0512" w:rsidRPr="009F6200">
        <w:rPr>
          <w:rFonts w:ascii="Tahoma" w:hAnsi="Tahoma" w:cs="Tahoma"/>
          <w:sz w:val="20"/>
          <w:szCs w:val="20"/>
        </w:rPr>
        <w:t>ια τους Εποχικά Εργαζόμενους</w:t>
      </w:r>
      <w:r w:rsidR="001A774F" w:rsidRPr="009F6200">
        <w:rPr>
          <w:rFonts w:ascii="Tahoma" w:hAnsi="Tahoma" w:cs="Tahoma"/>
          <w:sz w:val="20"/>
          <w:szCs w:val="20"/>
        </w:rPr>
        <w:t xml:space="preserve"> απαιτείται</w:t>
      </w:r>
      <w:r w:rsidR="006A0512" w:rsidRPr="009F6200">
        <w:rPr>
          <w:rFonts w:ascii="Tahoma" w:hAnsi="Tahoma" w:cs="Tahoma"/>
          <w:sz w:val="20"/>
          <w:szCs w:val="20"/>
        </w:rPr>
        <w:t xml:space="preserve">: </w:t>
      </w:r>
      <w:r w:rsidR="001A774F" w:rsidRPr="009F6200">
        <w:rPr>
          <w:rFonts w:ascii="Tahoma" w:hAnsi="Tahoma" w:cs="Tahoma"/>
          <w:sz w:val="20"/>
          <w:szCs w:val="20"/>
        </w:rPr>
        <w:t xml:space="preserve">α) </w:t>
      </w:r>
      <w:r w:rsidR="006A0512" w:rsidRPr="009F6200">
        <w:rPr>
          <w:rFonts w:ascii="Tahoma" w:hAnsi="Tahoma" w:cs="Tahoma"/>
          <w:sz w:val="20"/>
          <w:szCs w:val="20"/>
        </w:rPr>
        <w:t>Αντίγρα</w:t>
      </w:r>
      <w:r w:rsidR="001A774F" w:rsidRPr="009F6200">
        <w:rPr>
          <w:rFonts w:ascii="Tahoma" w:hAnsi="Tahoma" w:cs="Tahoma"/>
          <w:sz w:val="20"/>
          <w:szCs w:val="20"/>
        </w:rPr>
        <w:t xml:space="preserve">φο της Κάρτας Ανεργίας σε ισχύ </w:t>
      </w:r>
      <w:r w:rsidR="007D6B0F" w:rsidRPr="007D6B0F">
        <w:rPr>
          <w:rFonts w:ascii="Tahoma" w:hAnsi="Tahoma" w:cs="Tahoma"/>
          <w:b/>
          <w:sz w:val="20"/>
          <w:szCs w:val="20"/>
          <w:u w:val="single"/>
        </w:rPr>
        <w:t>κ</w:t>
      </w:r>
      <w:r w:rsidR="001A774F" w:rsidRPr="007D6B0F">
        <w:rPr>
          <w:rFonts w:ascii="Tahoma" w:hAnsi="Tahoma" w:cs="Tahoma"/>
          <w:b/>
          <w:sz w:val="20"/>
          <w:szCs w:val="20"/>
          <w:u w:val="single"/>
        </w:rPr>
        <w:t>αι</w:t>
      </w:r>
      <w:r w:rsidR="001A774F" w:rsidRPr="009F6200">
        <w:rPr>
          <w:rFonts w:ascii="Tahoma" w:hAnsi="Tahoma" w:cs="Tahoma"/>
          <w:sz w:val="20"/>
          <w:szCs w:val="20"/>
        </w:rPr>
        <w:t xml:space="preserve"> β) </w:t>
      </w:r>
      <w:r w:rsidR="006A0512" w:rsidRPr="009F6200">
        <w:rPr>
          <w:rFonts w:ascii="Tahoma" w:hAnsi="Tahoma" w:cs="Tahoma"/>
          <w:sz w:val="20"/>
          <w:szCs w:val="20"/>
        </w:rPr>
        <w:t>Έντυπο Καταγγελίας Σύμβασης Εργασίας (Ε6) υπογεγραμμένο από τον Άνεργο και τον Εργοδότη</w:t>
      </w:r>
      <w:r w:rsidR="001579B8">
        <w:rPr>
          <w:rFonts w:ascii="Tahoma" w:hAnsi="Tahoma" w:cs="Tahoma"/>
          <w:sz w:val="20"/>
          <w:szCs w:val="20"/>
        </w:rPr>
        <w:t xml:space="preserve"> </w:t>
      </w:r>
      <w:r w:rsidR="00067933" w:rsidRPr="009F6200">
        <w:rPr>
          <w:rFonts w:ascii="Tahoma" w:hAnsi="Tahoma" w:cs="Tahoma"/>
          <w:b/>
          <w:sz w:val="20"/>
          <w:szCs w:val="20"/>
          <w:u w:val="single"/>
        </w:rPr>
        <w:t>ή</w:t>
      </w:r>
      <w:r w:rsidR="001579B8" w:rsidRPr="00DF6641">
        <w:rPr>
          <w:rFonts w:ascii="Tahoma" w:hAnsi="Tahoma" w:cs="Tahoma"/>
          <w:b/>
          <w:sz w:val="20"/>
          <w:szCs w:val="20"/>
        </w:rPr>
        <w:t xml:space="preserve"> </w:t>
      </w:r>
      <w:r w:rsidR="006A0512" w:rsidRPr="009F6200">
        <w:rPr>
          <w:rFonts w:ascii="Tahoma" w:hAnsi="Tahoma" w:cs="Tahoma"/>
          <w:sz w:val="20"/>
          <w:szCs w:val="20"/>
        </w:rPr>
        <w:t>Βεβαίωση Λήξης Σύμβασης Ορισμένου Χρόνου (Ε7) υπογεγραμμένη από τον Εργοδότη</w:t>
      </w:r>
      <w:r w:rsidR="001579B8">
        <w:rPr>
          <w:rFonts w:ascii="Tahoma" w:hAnsi="Tahoma" w:cs="Tahoma"/>
          <w:sz w:val="20"/>
          <w:szCs w:val="20"/>
        </w:rPr>
        <w:t xml:space="preserve"> </w:t>
      </w:r>
      <w:r w:rsidR="006A0512" w:rsidRPr="009F6200">
        <w:rPr>
          <w:rFonts w:ascii="Tahoma" w:hAnsi="Tahoma" w:cs="Tahoma"/>
          <w:b/>
          <w:sz w:val="20"/>
          <w:szCs w:val="20"/>
          <w:u w:val="single"/>
        </w:rPr>
        <w:t>ή</w:t>
      </w:r>
      <w:r w:rsidR="006A0512" w:rsidRPr="009F6200">
        <w:rPr>
          <w:rFonts w:ascii="Tahoma" w:hAnsi="Tahoma" w:cs="Tahoma"/>
          <w:sz w:val="20"/>
          <w:szCs w:val="20"/>
        </w:rPr>
        <w:t xml:space="preserve"> Βεβαίωση Εποχικότητας από την Επιχείρηση</w:t>
      </w:r>
      <w:r w:rsidR="001A774F" w:rsidRPr="009F6200">
        <w:rPr>
          <w:rFonts w:ascii="Tahoma" w:hAnsi="Tahoma" w:cs="Tahoma"/>
          <w:sz w:val="20"/>
          <w:szCs w:val="20"/>
        </w:rPr>
        <w:t>,</w:t>
      </w:r>
      <w:r w:rsidR="001579B8">
        <w:rPr>
          <w:rFonts w:ascii="Tahoma" w:hAnsi="Tahoma" w:cs="Tahoma"/>
          <w:sz w:val="20"/>
          <w:szCs w:val="20"/>
        </w:rPr>
        <w:t xml:space="preserve"> </w:t>
      </w:r>
      <w:r w:rsidR="006A0512" w:rsidRPr="009F6200">
        <w:rPr>
          <w:rFonts w:ascii="Tahoma" w:hAnsi="Tahoma" w:cs="Tahoma"/>
          <w:b/>
          <w:sz w:val="20"/>
          <w:szCs w:val="20"/>
          <w:u w:val="single"/>
        </w:rPr>
        <w:t>ή</w:t>
      </w:r>
      <w:r w:rsidR="001579B8">
        <w:rPr>
          <w:rFonts w:ascii="Tahoma" w:hAnsi="Tahoma" w:cs="Tahoma"/>
          <w:b/>
          <w:sz w:val="20"/>
          <w:szCs w:val="20"/>
          <w:u w:val="single"/>
        </w:rPr>
        <w:t xml:space="preserve"> </w:t>
      </w:r>
      <w:r w:rsidR="006A0512" w:rsidRPr="009F6200">
        <w:rPr>
          <w:rFonts w:ascii="Tahoma" w:hAnsi="Tahoma" w:cs="Tahoma"/>
          <w:sz w:val="20"/>
          <w:szCs w:val="20"/>
        </w:rPr>
        <w:t>Αντίγραφο της “Απόφασης Υπαγωγής” στην επιδότηση από τον ΟΑΕΔ (είτε πρόκειται για το ειδικό εποχικό βοήθημα ή πρόκειται για την επιδότηση ανεργίας 3 μηνών και 5 ημερών για Ασφαλισμένους, οι οποίοι έχουν απασχοληθεί σε Τουριστικά Και Άλλα Επαγγέλματα σε Επιχειρήσεις που λειτουργούν εποχικά).</w:t>
      </w:r>
    </w:p>
    <w:p w:rsidR="00A43452" w:rsidRPr="009F6200" w:rsidRDefault="002A198A" w:rsidP="005F49DE">
      <w:pPr>
        <w:numPr>
          <w:ilvl w:val="0"/>
          <w:numId w:val="8"/>
        </w:numPr>
        <w:spacing w:after="0" w:line="312" w:lineRule="auto"/>
        <w:contextualSpacing/>
        <w:jc w:val="both"/>
        <w:rPr>
          <w:rFonts w:ascii="Tahoma" w:hAnsi="Tahoma" w:cs="Tahoma"/>
          <w:b/>
          <w:sz w:val="20"/>
          <w:szCs w:val="20"/>
        </w:rPr>
      </w:pPr>
      <w:r w:rsidRPr="009F6200">
        <w:rPr>
          <w:rFonts w:ascii="Tahoma" w:hAnsi="Tahoma" w:cs="Tahoma"/>
          <w:sz w:val="20"/>
          <w:szCs w:val="20"/>
        </w:rPr>
        <w:lastRenderedPageBreak/>
        <w:t>Υπεύθυνη δήλωση</w:t>
      </w:r>
      <w:r w:rsidR="007730BC" w:rsidRPr="009F6200">
        <w:rPr>
          <w:rFonts w:ascii="Tahoma" w:hAnsi="Tahoma" w:cs="Tahoma"/>
          <w:sz w:val="20"/>
          <w:szCs w:val="20"/>
        </w:rPr>
        <w:t xml:space="preserve">, ψηφιακά υπογεγραμμένη από το </w:t>
      </w:r>
      <w:hyperlink r:id="rId12" w:history="1">
        <w:r w:rsidR="007730BC" w:rsidRPr="009F6200">
          <w:rPr>
            <w:rStyle w:val="-"/>
            <w:rFonts w:ascii="Tahoma" w:hAnsi="Tahoma" w:cs="Tahoma"/>
            <w:color w:val="auto"/>
            <w:sz w:val="20"/>
            <w:szCs w:val="20"/>
            <w:lang w:val="en-US"/>
          </w:rPr>
          <w:t>www</w:t>
        </w:r>
        <w:r w:rsidR="007730BC" w:rsidRPr="009F6200">
          <w:rPr>
            <w:rStyle w:val="-"/>
            <w:rFonts w:ascii="Tahoma" w:hAnsi="Tahoma" w:cs="Tahoma"/>
            <w:color w:val="auto"/>
            <w:sz w:val="20"/>
            <w:szCs w:val="20"/>
          </w:rPr>
          <w:t>.</w:t>
        </w:r>
        <w:r w:rsidR="007730BC" w:rsidRPr="009F6200">
          <w:rPr>
            <w:rStyle w:val="-"/>
            <w:rFonts w:ascii="Tahoma" w:hAnsi="Tahoma" w:cs="Tahoma"/>
            <w:color w:val="auto"/>
            <w:sz w:val="20"/>
            <w:szCs w:val="20"/>
            <w:lang w:val="en-US"/>
          </w:rPr>
          <w:t>gov</w:t>
        </w:r>
        <w:r w:rsidR="007730BC" w:rsidRPr="009F6200">
          <w:rPr>
            <w:rStyle w:val="-"/>
            <w:rFonts w:ascii="Tahoma" w:hAnsi="Tahoma" w:cs="Tahoma"/>
            <w:color w:val="auto"/>
            <w:sz w:val="20"/>
            <w:szCs w:val="20"/>
          </w:rPr>
          <w:t>.</w:t>
        </w:r>
        <w:r w:rsidR="007730BC" w:rsidRPr="009F6200">
          <w:rPr>
            <w:rStyle w:val="-"/>
            <w:rFonts w:ascii="Tahoma" w:hAnsi="Tahoma" w:cs="Tahoma"/>
            <w:color w:val="auto"/>
            <w:sz w:val="20"/>
            <w:szCs w:val="20"/>
            <w:lang w:val="en-US"/>
          </w:rPr>
          <w:t>gr</w:t>
        </w:r>
      </w:hyperlink>
      <w:r w:rsidR="007730BC" w:rsidRPr="009F6200">
        <w:rPr>
          <w:rFonts w:ascii="Tahoma" w:hAnsi="Tahoma" w:cs="Tahoma"/>
          <w:sz w:val="20"/>
          <w:szCs w:val="20"/>
        </w:rPr>
        <w:t xml:space="preserve">, </w:t>
      </w:r>
      <w:r w:rsidRPr="009F6200">
        <w:rPr>
          <w:rFonts w:ascii="Tahoma" w:hAnsi="Tahoma" w:cs="Tahoma"/>
          <w:sz w:val="20"/>
          <w:szCs w:val="20"/>
        </w:rPr>
        <w:t xml:space="preserve">(η οποία θα απευθύνεται στην </w:t>
      </w:r>
      <w:bookmarkStart w:id="18" w:name="_Hlk77759555"/>
      <w:r w:rsidR="002E21CC">
        <w:rPr>
          <w:rFonts w:ascii="Tahoma" w:hAnsi="Tahoma" w:cs="Tahoma"/>
          <w:sz w:val="20"/>
          <w:szCs w:val="20"/>
        </w:rPr>
        <w:t>Κυκλαδική Εταιρεία Ανάπτυξης</w:t>
      </w:r>
      <w:r w:rsidR="005F49DE" w:rsidRPr="009F6200">
        <w:rPr>
          <w:rFonts w:ascii="Tahoma" w:hAnsi="Tahoma" w:cs="Tahoma"/>
          <w:sz w:val="20"/>
          <w:szCs w:val="20"/>
        </w:rPr>
        <w:t xml:space="preserve"> (</w:t>
      </w:r>
      <w:r w:rsidR="002E21CC">
        <w:rPr>
          <w:rFonts w:ascii="Tahoma" w:hAnsi="Tahoma" w:cs="Tahoma"/>
          <w:sz w:val="20"/>
          <w:szCs w:val="20"/>
        </w:rPr>
        <w:t>Κ.ΕΤ.ΑΝ.</w:t>
      </w:r>
      <w:r w:rsidR="005F49DE" w:rsidRPr="009F6200">
        <w:rPr>
          <w:rFonts w:ascii="Tahoma" w:hAnsi="Tahoma" w:cs="Tahoma"/>
          <w:sz w:val="20"/>
          <w:szCs w:val="20"/>
        </w:rPr>
        <w:t xml:space="preserve">) </w:t>
      </w:r>
      <w:bookmarkEnd w:id="18"/>
      <w:r w:rsidRPr="009F6200">
        <w:rPr>
          <w:rFonts w:ascii="Tahoma" w:hAnsi="Tahoma" w:cs="Tahoma"/>
          <w:sz w:val="20"/>
          <w:szCs w:val="20"/>
        </w:rPr>
        <w:t xml:space="preserve">στην οποία να δηλώνει </w:t>
      </w:r>
      <w:r w:rsidRPr="00DC3CA4">
        <w:rPr>
          <w:rFonts w:ascii="Tahoma" w:hAnsi="Tahoma" w:cs="Tahoma"/>
          <w:sz w:val="20"/>
          <w:szCs w:val="20"/>
        </w:rPr>
        <w:t xml:space="preserve">ότι: </w:t>
      </w:r>
    </w:p>
    <w:p w:rsidR="002A198A" w:rsidRPr="001579B8" w:rsidRDefault="00A43452" w:rsidP="005D2673">
      <w:pPr>
        <w:numPr>
          <w:ilvl w:val="2"/>
          <w:numId w:val="26"/>
        </w:numPr>
        <w:spacing w:after="0" w:line="312" w:lineRule="auto"/>
        <w:contextualSpacing/>
        <w:jc w:val="both"/>
        <w:rPr>
          <w:rFonts w:ascii="Tahoma" w:hAnsi="Tahoma" w:cs="Tahoma"/>
          <w:sz w:val="20"/>
          <w:szCs w:val="20"/>
        </w:rPr>
      </w:pPr>
      <w:r w:rsidRPr="001579B8">
        <w:rPr>
          <w:rFonts w:ascii="Tahoma" w:hAnsi="Tahoma" w:cs="Tahoma"/>
          <w:sz w:val="20"/>
          <w:szCs w:val="20"/>
        </w:rPr>
        <w:t>Τ</w:t>
      </w:r>
      <w:r w:rsidR="002A198A" w:rsidRPr="001579B8">
        <w:rPr>
          <w:rFonts w:ascii="Tahoma" w:hAnsi="Tahoma" w:cs="Tahoma"/>
          <w:sz w:val="20"/>
          <w:szCs w:val="20"/>
        </w:rPr>
        <w:t>ην ημέρα υποβολής της αίτησης είναι εργαζόμενος</w:t>
      </w:r>
      <w:r w:rsidR="00504BFC">
        <w:rPr>
          <w:rFonts w:ascii="Tahoma" w:hAnsi="Tahoma" w:cs="Tahoma"/>
          <w:sz w:val="20"/>
          <w:szCs w:val="20"/>
        </w:rPr>
        <w:t>/η</w:t>
      </w:r>
      <w:r w:rsidR="002A198A" w:rsidRPr="001579B8">
        <w:rPr>
          <w:rFonts w:ascii="Tahoma" w:hAnsi="Tahoma" w:cs="Tahoma"/>
          <w:sz w:val="20"/>
          <w:szCs w:val="20"/>
        </w:rPr>
        <w:t xml:space="preserve"> σε επιχείρηση του Ιδιωτικού Τομέα της Οικονομίας  με σχέση εξαρτημένης εργασίας</w:t>
      </w:r>
      <w:r w:rsidR="001579B8" w:rsidRPr="001579B8">
        <w:rPr>
          <w:rFonts w:ascii="Tahoma" w:hAnsi="Tahoma" w:cs="Tahoma"/>
          <w:sz w:val="20"/>
          <w:szCs w:val="20"/>
        </w:rPr>
        <w:t xml:space="preserve"> </w:t>
      </w:r>
      <w:r w:rsidR="00E10FFA" w:rsidRPr="001579B8">
        <w:rPr>
          <w:rFonts w:ascii="Tahoma" w:hAnsi="Tahoma" w:cs="Tahoma"/>
          <w:sz w:val="20"/>
          <w:szCs w:val="20"/>
        </w:rPr>
        <w:t>ή εποχικά εργαζόμενος/η</w:t>
      </w:r>
      <w:r w:rsidR="002A198A" w:rsidRPr="001579B8">
        <w:rPr>
          <w:rFonts w:ascii="Tahoma" w:hAnsi="Tahoma" w:cs="Tahoma"/>
          <w:sz w:val="20"/>
          <w:szCs w:val="20"/>
        </w:rPr>
        <w:t xml:space="preserve">,  </w:t>
      </w:r>
    </w:p>
    <w:p w:rsidR="00C055DC" w:rsidRPr="009F6200" w:rsidRDefault="00C055DC" w:rsidP="00C055DC">
      <w:pPr>
        <w:numPr>
          <w:ilvl w:val="2"/>
          <w:numId w:val="26"/>
        </w:numPr>
        <w:spacing w:after="0" w:line="312" w:lineRule="auto"/>
        <w:contextualSpacing/>
        <w:jc w:val="both"/>
        <w:rPr>
          <w:rFonts w:ascii="Tahoma" w:hAnsi="Tahoma" w:cs="Tahoma"/>
          <w:sz w:val="20"/>
          <w:szCs w:val="20"/>
        </w:rPr>
      </w:pPr>
      <w:r w:rsidRPr="009F6200">
        <w:rPr>
          <w:rFonts w:ascii="Tahoma" w:hAnsi="Tahoma" w:cs="Tahoma"/>
          <w:sz w:val="20"/>
          <w:szCs w:val="20"/>
        </w:rPr>
        <w:t>Την επωνυμία της επιχείρησης</w:t>
      </w:r>
    </w:p>
    <w:p w:rsidR="006D7B0F" w:rsidRPr="009F6200" w:rsidRDefault="00C055DC" w:rsidP="00C055DC">
      <w:pPr>
        <w:numPr>
          <w:ilvl w:val="2"/>
          <w:numId w:val="26"/>
        </w:numPr>
        <w:spacing w:after="0" w:line="312" w:lineRule="auto"/>
        <w:contextualSpacing/>
        <w:jc w:val="both"/>
        <w:rPr>
          <w:rFonts w:ascii="Tahoma" w:hAnsi="Tahoma" w:cs="Tahoma"/>
          <w:sz w:val="20"/>
          <w:szCs w:val="20"/>
        </w:rPr>
      </w:pPr>
      <w:r w:rsidRPr="009F6200">
        <w:rPr>
          <w:rFonts w:ascii="Tahoma" w:hAnsi="Tahoma" w:cs="Tahoma"/>
          <w:sz w:val="20"/>
          <w:szCs w:val="20"/>
        </w:rPr>
        <w:t>Το Α.Φ.Μ της επιχείρησης</w:t>
      </w:r>
    </w:p>
    <w:p w:rsidR="00CA72B8" w:rsidRDefault="00A43452" w:rsidP="00CA72B8">
      <w:pPr>
        <w:numPr>
          <w:ilvl w:val="2"/>
          <w:numId w:val="26"/>
        </w:numPr>
        <w:spacing w:after="0" w:line="312" w:lineRule="auto"/>
        <w:contextualSpacing/>
        <w:jc w:val="both"/>
        <w:rPr>
          <w:rFonts w:ascii="Tahoma" w:hAnsi="Tahoma" w:cs="Tahoma"/>
          <w:sz w:val="20"/>
          <w:szCs w:val="20"/>
        </w:rPr>
      </w:pPr>
      <w:r w:rsidRPr="009F6200">
        <w:rPr>
          <w:rFonts w:ascii="Tahoma" w:hAnsi="Tahoma" w:cs="Tahoma"/>
          <w:sz w:val="20"/>
          <w:szCs w:val="20"/>
        </w:rPr>
        <w:t>τα προσκομιζόμενα έγγραφα είναι γνήσια αντίγραφα των πρωτοτύπων</w:t>
      </w:r>
    </w:p>
    <w:p w:rsidR="002C1453" w:rsidRPr="00126B2F" w:rsidRDefault="00CA72B8" w:rsidP="00126B2F">
      <w:pPr>
        <w:pStyle w:val="a3"/>
        <w:numPr>
          <w:ilvl w:val="0"/>
          <w:numId w:val="8"/>
        </w:numPr>
        <w:spacing w:after="0" w:line="312" w:lineRule="auto"/>
        <w:jc w:val="both"/>
        <w:rPr>
          <w:rFonts w:ascii="Tahoma" w:hAnsi="Tahoma" w:cs="Tahoma"/>
          <w:sz w:val="20"/>
          <w:szCs w:val="20"/>
        </w:rPr>
      </w:pPr>
      <w:r w:rsidRPr="00CA72B8">
        <w:rPr>
          <w:rFonts w:ascii="Tahoma" w:hAnsi="Tahoma" w:cs="Tahoma"/>
          <w:sz w:val="20"/>
          <w:szCs w:val="20"/>
        </w:rPr>
        <w:t>Βεβαίωση Προϋπηρεσίας, την οποία μπορεί να εκδώσει κάθε ενδιαφερόμενος από το www.efka.gov.gr, στο menu “Μισθωτοί”, sub-menu “Βεβαίωση προϋπηρεσίας” και επιλέγοντας:  Είσοδος στην υπηρεσία /Σύνδεση με κωδικούς TAXISNET και στην συνέχεια θα ζητηθεί και ΑΜΚΑ.</w:t>
      </w:r>
    </w:p>
    <w:p w:rsidR="00255A10" w:rsidRPr="006A65B4" w:rsidRDefault="00255A10" w:rsidP="0073408E">
      <w:pPr>
        <w:spacing w:after="0" w:line="312" w:lineRule="auto"/>
        <w:rPr>
          <w:rFonts w:ascii="Tahoma" w:hAnsi="Tahoma" w:cs="Tahoma"/>
          <w:sz w:val="20"/>
          <w:szCs w:val="20"/>
        </w:rPr>
      </w:pPr>
    </w:p>
    <w:p w:rsidR="00255A10" w:rsidRPr="00517D8E" w:rsidRDefault="00DF6641" w:rsidP="00DF6641">
      <w:pPr>
        <w:pStyle w:val="2"/>
        <w:spacing w:before="0" w:line="312" w:lineRule="auto"/>
        <w:ind w:firstLine="644"/>
        <w:jc w:val="both"/>
        <w:rPr>
          <w:rFonts w:ascii="Tahoma" w:hAnsi="Tahoma" w:cs="Tahoma"/>
          <w:b/>
          <w:color w:val="auto"/>
          <w:sz w:val="22"/>
          <w:szCs w:val="22"/>
          <w:u w:val="single"/>
        </w:rPr>
      </w:pPr>
      <w:bookmarkStart w:id="19" w:name="_Toc88770201"/>
      <w:r w:rsidRPr="00AD69F9">
        <w:rPr>
          <w:rFonts w:ascii="Tahoma" w:hAnsi="Tahoma" w:cs="Tahoma"/>
          <w:b/>
          <w:color w:val="auto"/>
          <w:sz w:val="22"/>
          <w:szCs w:val="22"/>
        </w:rPr>
        <w:t xml:space="preserve">5.2. </w:t>
      </w:r>
      <w:r w:rsidR="00255A10" w:rsidRPr="00AD69F9">
        <w:rPr>
          <w:rFonts w:ascii="Tahoma" w:hAnsi="Tahoma" w:cs="Tahoma"/>
          <w:b/>
          <w:color w:val="auto"/>
          <w:sz w:val="22"/>
          <w:szCs w:val="22"/>
        </w:rPr>
        <w:t xml:space="preserve">Δικαιολογητικά που θα πρέπει να </w:t>
      </w:r>
      <w:r w:rsidR="00341797" w:rsidRPr="00AD69F9">
        <w:rPr>
          <w:rFonts w:ascii="Tahoma" w:hAnsi="Tahoma" w:cs="Tahoma"/>
          <w:b/>
          <w:color w:val="auto"/>
          <w:sz w:val="22"/>
          <w:szCs w:val="22"/>
        </w:rPr>
        <w:t xml:space="preserve">αναρτήσει ο ωφελούμενος </w:t>
      </w:r>
      <w:r w:rsidR="00255A10" w:rsidRPr="00AD69F9">
        <w:rPr>
          <w:rFonts w:ascii="Tahoma" w:hAnsi="Tahoma" w:cs="Tahoma"/>
          <w:b/>
          <w:color w:val="auto"/>
          <w:sz w:val="22"/>
          <w:szCs w:val="22"/>
        </w:rPr>
        <w:t xml:space="preserve">στην πλατφόρμα </w:t>
      </w:r>
      <w:r w:rsidR="00FB3340" w:rsidRPr="00AD69F9">
        <w:rPr>
          <w:rFonts w:ascii="Tahoma" w:hAnsi="Tahoma" w:cs="Tahoma"/>
          <w:b/>
          <w:color w:val="auto"/>
          <w:sz w:val="22"/>
          <w:szCs w:val="22"/>
        </w:rPr>
        <w:t>για την ένταξή</w:t>
      </w:r>
      <w:r w:rsidR="00341797" w:rsidRPr="00AD69F9">
        <w:rPr>
          <w:rFonts w:ascii="Tahoma" w:hAnsi="Tahoma" w:cs="Tahoma"/>
          <w:b/>
          <w:color w:val="auto"/>
          <w:sz w:val="22"/>
          <w:szCs w:val="22"/>
        </w:rPr>
        <w:t xml:space="preserve"> του</w:t>
      </w:r>
      <w:r w:rsidR="001579B8" w:rsidRPr="00AD69F9">
        <w:rPr>
          <w:rFonts w:ascii="Tahoma" w:hAnsi="Tahoma" w:cs="Tahoma"/>
          <w:b/>
          <w:color w:val="auto"/>
          <w:sz w:val="22"/>
          <w:szCs w:val="22"/>
        </w:rPr>
        <w:t xml:space="preserve"> </w:t>
      </w:r>
      <w:r w:rsidR="00341797" w:rsidRPr="00AD69F9">
        <w:rPr>
          <w:rFonts w:ascii="Tahoma" w:hAnsi="Tahoma" w:cs="Tahoma"/>
          <w:b/>
          <w:color w:val="auto"/>
          <w:sz w:val="22"/>
          <w:szCs w:val="22"/>
        </w:rPr>
        <w:t>στο</w:t>
      </w:r>
      <w:r w:rsidR="00341797" w:rsidRPr="00517D8E">
        <w:rPr>
          <w:rFonts w:ascii="Tahoma" w:hAnsi="Tahoma" w:cs="Tahoma"/>
          <w:b/>
          <w:color w:val="auto"/>
          <w:sz w:val="22"/>
          <w:szCs w:val="22"/>
        </w:rPr>
        <w:t xml:space="preserve"> έργο</w:t>
      </w:r>
      <w:r w:rsidR="00AD69F9" w:rsidRPr="00517D8E">
        <w:rPr>
          <w:rFonts w:ascii="Tahoma" w:hAnsi="Tahoma" w:cs="Tahoma"/>
          <w:b/>
          <w:color w:val="auto"/>
          <w:sz w:val="22"/>
          <w:szCs w:val="22"/>
          <w:u w:val="single"/>
        </w:rPr>
        <w:t xml:space="preserve"> (αφορά μόνο τους επιλεγέντες μετά την δημοσίευση των οριστικών αποτελεσμάτων)</w:t>
      </w:r>
      <w:bookmarkEnd w:id="19"/>
    </w:p>
    <w:p w:rsidR="00DC1E3F" w:rsidRPr="00DF6641" w:rsidRDefault="00DC1E3F" w:rsidP="00DC1E3F">
      <w:pPr>
        <w:spacing w:after="0" w:line="312" w:lineRule="auto"/>
        <w:contextualSpacing/>
        <w:jc w:val="both"/>
        <w:rPr>
          <w:rFonts w:ascii="Tahoma" w:hAnsi="Tahoma" w:cs="Tahoma"/>
          <w:b/>
          <w:bCs/>
          <w:sz w:val="20"/>
          <w:szCs w:val="20"/>
          <w:lang w:bidi="el-GR"/>
        </w:rPr>
      </w:pPr>
    </w:p>
    <w:p w:rsidR="00F84ED8" w:rsidRPr="001579B8" w:rsidRDefault="00341797" w:rsidP="00DC1E3F">
      <w:pPr>
        <w:pBdr>
          <w:top w:val="single" w:sz="4" w:space="1" w:color="auto"/>
          <w:bottom w:val="single" w:sz="4" w:space="1" w:color="auto"/>
        </w:pBdr>
        <w:spacing w:after="0" w:line="312" w:lineRule="auto"/>
        <w:contextualSpacing/>
        <w:jc w:val="both"/>
        <w:rPr>
          <w:rFonts w:ascii="Tahoma" w:hAnsi="Tahoma" w:cs="Tahoma"/>
          <w:b/>
          <w:bCs/>
          <w:sz w:val="20"/>
          <w:szCs w:val="20"/>
          <w:lang w:bidi="el-GR"/>
        </w:rPr>
      </w:pPr>
      <w:r w:rsidRPr="001579B8">
        <w:rPr>
          <w:rFonts w:ascii="Tahoma" w:eastAsia="Times New Roman" w:hAnsi="Tahoma" w:cs="Tahoma"/>
          <w:sz w:val="20"/>
          <w:szCs w:val="20"/>
        </w:rPr>
        <w:t>Ο</w:t>
      </w:r>
      <w:r w:rsidR="00C63781">
        <w:rPr>
          <w:rFonts w:ascii="Tahoma" w:eastAsia="Times New Roman" w:hAnsi="Tahoma" w:cs="Tahoma"/>
          <w:sz w:val="20"/>
          <w:szCs w:val="20"/>
        </w:rPr>
        <w:t>/Η</w:t>
      </w:r>
      <w:r w:rsidRPr="001579B8">
        <w:rPr>
          <w:rFonts w:ascii="Tahoma" w:eastAsia="Times New Roman" w:hAnsi="Tahoma" w:cs="Tahoma"/>
          <w:sz w:val="20"/>
          <w:szCs w:val="20"/>
        </w:rPr>
        <w:t xml:space="preserve"> ωφελούμενος</w:t>
      </w:r>
      <w:r w:rsidR="00C63781">
        <w:rPr>
          <w:rFonts w:ascii="Tahoma" w:eastAsia="Times New Roman" w:hAnsi="Tahoma" w:cs="Tahoma"/>
          <w:sz w:val="20"/>
          <w:szCs w:val="20"/>
        </w:rPr>
        <w:t>/η</w:t>
      </w:r>
      <w:r w:rsidRPr="001579B8">
        <w:rPr>
          <w:rFonts w:ascii="Tahoma" w:eastAsia="Times New Roman" w:hAnsi="Tahoma" w:cs="Tahoma"/>
          <w:sz w:val="20"/>
          <w:szCs w:val="20"/>
        </w:rPr>
        <w:t xml:space="preserve"> πρέπει να υποβάλλει τα παρακάτω δικαιολογητικά, με τα οποία θα </w:t>
      </w:r>
      <w:r w:rsidR="00185509" w:rsidRPr="001579B8">
        <w:rPr>
          <w:rFonts w:ascii="Tahoma" w:eastAsia="Times New Roman" w:hAnsi="Tahoma" w:cs="Tahoma"/>
          <w:sz w:val="20"/>
          <w:szCs w:val="20"/>
        </w:rPr>
        <w:t>αποδεικνύεται</w:t>
      </w:r>
      <w:r w:rsidR="001579B8" w:rsidRPr="001579B8">
        <w:rPr>
          <w:rFonts w:ascii="Tahoma" w:eastAsia="Times New Roman" w:hAnsi="Tahoma" w:cs="Tahoma"/>
          <w:sz w:val="20"/>
          <w:szCs w:val="20"/>
        </w:rPr>
        <w:t xml:space="preserve"> </w:t>
      </w:r>
      <w:r w:rsidR="00517D8E">
        <w:rPr>
          <w:rFonts w:ascii="Tahoma" w:eastAsia="Times New Roman" w:hAnsi="Tahoma" w:cs="Tahoma"/>
          <w:sz w:val="20"/>
          <w:szCs w:val="20"/>
        </w:rPr>
        <w:t>η εργασιακή κατάστασή</w:t>
      </w:r>
      <w:r w:rsidRPr="001579B8">
        <w:rPr>
          <w:rFonts w:ascii="Tahoma" w:eastAsia="Times New Roman" w:hAnsi="Tahoma" w:cs="Tahoma"/>
          <w:sz w:val="20"/>
          <w:szCs w:val="20"/>
        </w:rPr>
        <w:t xml:space="preserve"> του κατά την χρονική στιγμή εισόδου στο πρόγραμμα. </w:t>
      </w:r>
      <w:r w:rsidR="00555BE8" w:rsidRPr="001579B8">
        <w:rPr>
          <w:rFonts w:ascii="Tahoma" w:eastAsia="Times New Roman" w:hAnsi="Tahoma" w:cs="Tahoma"/>
          <w:sz w:val="20"/>
          <w:szCs w:val="20"/>
        </w:rPr>
        <w:t xml:space="preserve">Η προσκόμιση αυτών των στοιχείων, πρέπει να έχει </w:t>
      </w:r>
      <w:r w:rsidR="00555BE8" w:rsidRPr="006F0CB7">
        <w:rPr>
          <w:rFonts w:ascii="Tahoma" w:eastAsia="Times New Roman" w:hAnsi="Tahoma" w:cs="Tahoma"/>
          <w:sz w:val="20"/>
          <w:szCs w:val="20"/>
        </w:rPr>
        <w:t>ολοκληρωθεί</w:t>
      </w:r>
      <w:r w:rsidR="001579B8" w:rsidRPr="006F0CB7">
        <w:rPr>
          <w:rFonts w:ascii="Tahoma" w:eastAsia="Times New Roman" w:hAnsi="Tahoma" w:cs="Tahoma"/>
          <w:sz w:val="20"/>
          <w:szCs w:val="20"/>
        </w:rPr>
        <w:t xml:space="preserve"> </w:t>
      </w:r>
      <w:r w:rsidR="00185509" w:rsidRPr="006F0CB7">
        <w:rPr>
          <w:rFonts w:ascii="Tahoma" w:eastAsia="Times New Roman" w:hAnsi="Tahoma" w:cs="Tahoma"/>
          <w:sz w:val="20"/>
          <w:szCs w:val="20"/>
        </w:rPr>
        <w:t>από τους ωφελούμενους</w:t>
      </w:r>
      <w:r w:rsidR="00555BE8" w:rsidRPr="001579B8">
        <w:rPr>
          <w:rFonts w:ascii="Tahoma" w:eastAsia="Times New Roman" w:hAnsi="Tahoma" w:cs="Tahoma"/>
          <w:sz w:val="20"/>
          <w:szCs w:val="20"/>
        </w:rPr>
        <w:t xml:space="preserve"> και πιστοποιηθεί από την </w:t>
      </w:r>
      <w:r w:rsidR="002E21CC" w:rsidRPr="002E21CC">
        <w:rPr>
          <w:rFonts w:ascii="Tahoma" w:eastAsia="Times New Roman" w:hAnsi="Tahoma" w:cs="Tahoma"/>
          <w:sz w:val="20"/>
          <w:szCs w:val="20"/>
        </w:rPr>
        <w:t>Κυκλαδική Εταιρεία Ανάπτυξης (Κ.ΕΤ.ΑΝ.)</w:t>
      </w:r>
      <w:r w:rsidR="00555BE8" w:rsidRPr="001579B8">
        <w:rPr>
          <w:rFonts w:ascii="Tahoma" w:eastAsia="Times New Roman" w:hAnsi="Tahoma" w:cs="Tahoma"/>
          <w:sz w:val="20"/>
          <w:szCs w:val="20"/>
        </w:rPr>
        <w:t xml:space="preserve">, πριν την καταβολή του εκπαιδευτικού επιδόματος. </w:t>
      </w:r>
      <w:r w:rsidRPr="001579B8">
        <w:rPr>
          <w:rFonts w:ascii="Tahoma" w:eastAsia="Times New Roman" w:hAnsi="Tahoma" w:cs="Tahoma"/>
          <w:sz w:val="20"/>
          <w:szCs w:val="20"/>
        </w:rPr>
        <w:t>Η μη ορθή και πλήρης υποβολή των κατωτέρω στοιχείων</w:t>
      </w:r>
      <w:r w:rsidR="00DC3CA4">
        <w:rPr>
          <w:rFonts w:ascii="Tahoma" w:eastAsia="Times New Roman" w:hAnsi="Tahoma" w:cs="Tahoma"/>
          <w:sz w:val="20"/>
          <w:szCs w:val="20"/>
        </w:rPr>
        <w:t>, καθώς και η μη</w:t>
      </w:r>
      <w:r w:rsidR="00555BE8" w:rsidRPr="001579B8">
        <w:rPr>
          <w:rFonts w:ascii="Tahoma" w:eastAsia="Times New Roman" w:hAnsi="Tahoma" w:cs="Tahoma"/>
          <w:sz w:val="20"/>
          <w:szCs w:val="20"/>
        </w:rPr>
        <w:t xml:space="preserve"> πιστοποίηση και αποδοχή τους από την</w:t>
      </w:r>
      <w:r w:rsidR="00245F13">
        <w:rPr>
          <w:rFonts w:ascii="Tahoma" w:eastAsia="Times New Roman" w:hAnsi="Tahoma" w:cs="Tahoma"/>
          <w:sz w:val="20"/>
          <w:szCs w:val="20"/>
        </w:rPr>
        <w:t xml:space="preserve"> ΚΕΤΑΝ</w:t>
      </w:r>
      <w:r w:rsidRPr="001579B8">
        <w:rPr>
          <w:rFonts w:ascii="Tahoma" w:eastAsia="Times New Roman" w:hAnsi="Tahoma" w:cs="Tahoma"/>
          <w:sz w:val="20"/>
          <w:szCs w:val="20"/>
        </w:rPr>
        <w:t>, καθιστά μη επιλέξιμο τον</w:t>
      </w:r>
      <w:r w:rsidR="00C63781">
        <w:rPr>
          <w:rFonts w:ascii="Tahoma" w:eastAsia="Times New Roman" w:hAnsi="Tahoma" w:cs="Tahoma"/>
          <w:sz w:val="20"/>
          <w:szCs w:val="20"/>
        </w:rPr>
        <w:t>/την</w:t>
      </w:r>
      <w:r w:rsidRPr="001579B8">
        <w:rPr>
          <w:rFonts w:ascii="Tahoma" w:eastAsia="Times New Roman" w:hAnsi="Tahoma" w:cs="Tahoma"/>
          <w:sz w:val="20"/>
          <w:szCs w:val="20"/>
        </w:rPr>
        <w:t xml:space="preserve"> συμμετέχοντα</w:t>
      </w:r>
      <w:r w:rsidR="00C63781">
        <w:rPr>
          <w:rFonts w:ascii="Tahoma" w:eastAsia="Times New Roman" w:hAnsi="Tahoma" w:cs="Tahoma"/>
          <w:sz w:val="20"/>
          <w:szCs w:val="20"/>
        </w:rPr>
        <w:t>/ουσα</w:t>
      </w:r>
      <w:r w:rsidRPr="001579B8">
        <w:rPr>
          <w:rFonts w:ascii="Tahoma" w:eastAsia="Times New Roman" w:hAnsi="Tahoma" w:cs="Tahoma"/>
          <w:sz w:val="20"/>
          <w:szCs w:val="20"/>
        </w:rPr>
        <w:t xml:space="preserve"> και δε θα καταβάλλεται το εκπαιδευτικό επίδομα.</w:t>
      </w:r>
    </w:p>
    <w:p w:rsidR="00341797" w:rsidRPr="006A65B4" w:rsidRDefault="00341797" w:rsidP="00DC1E3F">
      <w:pPr>
        <w:pBdr>
          <w:top w:val="single" w:sz="4" w:space="1" w:color="auto"/>
          <w:bottom w:val="single" w:sz="4" w:space="1" w:color="auto"/>
        </w:pBdr>
        <w:spacing w:after="0" w:line="312" w:lineRule="auto"/>
        <w:contextualSpacing/>
        <w:jc w:val="both"/>
        <w:rPr>
          <w:rFonts w:ascii="Tahoma" w:hAnsi="Tahoma" w:cs="Tahoma"/>
          <w:b/>
          <w:bCs/>
          <w:sz w:val="20"/>
          <w:szCs w:val="20"/>
          <w:lang w:bidi="el-GR"/>
        </w:rPr>
      </w:pPr>
    </w:p>
    <w:p w:rsidR="00F84ED8" w:rsidRPr="006A65B4" w:rsidRDefault="00F84ED8" w:rsidP="00800D8F">
      <w:pPr>
        <w:shd w:val="clear" w:color="auto" w:fill="FFFFFF"/>
        <w:spacing w:line="273" w:lineRule="atLeast"/>
        <w:jc w:val="both"/>
        <w:rPr>
          <w:rFonts w:ascii="Tahoma" w:eastAsia="Times New Roman" w:hAnsi="Tahoma" w:cs="Tahoma"/>
          <w:b/>
          <w:bCs/>
          <w:u w:val="single"/>
        </w:rPr>
      </w:pPr>
      <w:r w:rsidRPr="006A65B4">
        <w:rPr>
          <w:rFonts w:ascii="Tahoma" w:eastAsia="Times New Roman" w:hAnsi="Tahoma" w:cs="Tahoma"/>
          <w:b/>
          <w:u w:val="single"/>
        </w:rPr>
        <w:t>Για τους Εργαζόμενους:</w:t>
      </w:r>
    </w:p>
    <w:p w:rsidR="00F84ED8" w:rsidRPr="007D6B0F" w:rsidRDefault="00185509" w:rsidP="00800D8F">
      <w:pPr>
        <w:shd w:val="clear" w:color="auto" w:fill="FFFFFF"/>
        <w:jc w:val="both"/>
        <w:rPr>
          <w:rFonts w:ascii="Tahoma" w:eastAsia="Times New Roman" w:hAnsi="Tahoma" w:cs="Tahoma"/>
          <w:sz w:val="20"/>
          <w:szCs w:val="20"/>
        </w:rPr>
      </w:pPr>
      <w:r w:rsidRPr="007D6B0F">
        <w:rPr>
          <w:rFonts w:ascii="Tahoma" w:eastAsia="Times New Roman" w:hAnsi="Tahoma" w:cs="Tahoma"/>
          <w:b/>
          <w:sz w:val="20"/>
          <w:szCs w:val="20"/>
        </w:rPr>
        <w:t>Το αργότερο</w:t>
      </w:r>
      <w:r w:rsidR="001579B8" w:rsidRPr="007D6B0F">
        <w:rPr>
          <w:rFonts w:ascii="Tahoma" w:eastAsia="Times New Roman" w:hAnsi="Tahoma" w:cs="Tahoma"/>
          <w:b/>
          <w:sz w:val="20"/>
          <w:szCs w:val="20"/>
        </w:rPr>
        <w:t xml:space="preserve"> </w:t>
      </w:r>
      <w:r w:rsidRPr="007D6B0F">
        <w:rPr>
          <w:rFonts w:ascii="Tahoma" w:eastAsia="Times New Roman" w:hAnsi="Tahoma" w:cs="Tahoma"/>
          <w:b/>
          <w:sz w:val="20"/>
          <w:szCs w:val="20"/>
        </w:rPr>
        <w:t>έως και</w:t>
      </w:r>
      <w:r w:rsidR="006B31B5" w:rsidRPr="007D6B0F">
        <w:rPr>
          <w:rFonts w:ascii="Tahoma" w:eastAsia="Times New Roman" w:hAnsi="Tahoma" w:cs="Tahoma"/>
          <w:b/>
          <w:sz w:val="20"/>
          <w:szCs w:val="20"/>
        </w:rPr>
        <w:t xml:space="preserve"> την 1</w:t>
      </w:r>
      <w:r w:rsidR="006B31B5" w:rsidRPr="007D6B0F">
        <w:rPr>
          <w:rFonts w:ascii="Tahoma" w:eastAsia="Times New Roman" w:hAnsi="Tahoma" w:cs="Tahoma"/>
          <w:b/>
          <w:sz w:val="20"/>
          <w:szCs w:val="20"/>
          <w:vertAlign w:val="superscript"/>
        </w:rPr>
        <w:t>η</w:t>
      </w:r>
      <w:r w:rsidR="006B31B5" w:rsidRPr="007D6B0F">
        <w:rPr>
          <w:rFonts w:ascii="Tahoma" w:eastAsia="Times New Roman" w:hAnsi="Tahoma" w:cs="Tahoma"/>
          <w:b/>
          <w:sz w:val="20"/>
          <w:szCs w:val="20"/>
        </w:rPr>
        <w:t xml:space="preserve"> ημέρα</w:t>
      </w:r>
      <w:r w:rsidRPr="007D6B0F">
        <w:rPr>
          <w:rFonts w:ascii="Tahoma" w:eastAsia="Times New Roman" w:hAnsi="Tahoma" w:cs="Tahoma"/>
          <w:b/>
          <w:sz w:val="20"/>
          <w:szCs w:val="20"/>
        </w:rPr>
        <w:t xml:space="preserve"> έναρξης της κατάρτισης</w:t>
      </w:r>
      <w:r w:rsidR="00F84ED8" w:rsidRPr="007D6B0F">
        <w:rPr>
          <w:rFonts w:ascii="Tahoma" w:eastAsia="Times New Roman" w:hAnsi="Tahoma" w:cs="Tahoma"/>
          <w:sz w:val="20"/>
          <w:szCs w:val="20"/>
        </w:rPr>
        <w:t>, ο ωφελούμενος πρέπει</w:t>
      </w:r>
      <w:r w:rsidR="00F84ED8" w:rsidRPr="00DF6641">
        <w:rPr>
          <w:rFonts w:ascii="Tahoma" w:eastAsia="Times New Roman" w:hAnsi="Tahoma" w:cs="Tahoma"/>
          <w:sz w:val="20"/>
          <w:szCs w:val="20"/>
        </w:rPr>
        <w:t xml:space="preserve"> να αναρτήσει το </w:t>
      </w:r>
      <w:r w:rsidR="00E93F29" w:rsidRPr="00DF6641">
        <w:rPr>
          <w:rFonts w:ascii="Tahoma" w:eastAsia="Times New Roman" w:hAnsi="Tahoma" w:cs="Tahoma"/>
          <w:sz w:val="20"/>
          <w:szCs w:val="20"/>
        </w:rPr>
        <w:t>Ε4 (πίνακας προσωπικού)</w:t>
      </w:r>
      <w:r w:rsidR="00F84ED8" w:rsidRPr="00DF6641">
        <w:rPr>
          <w:rFonts w:ascii="Tahoma" w:eastAsia="Times New Roman" w:hAnsi="Tahoma" w:cs="Tahoma"/>
          <w:sz w:val="20"/>
          <w:szCs w:val="20"/>
        </w:rPr>
        <w:t xml:space="preserve"> και τυχόν τροποποιήσεις του. Σε περίπτωση που </w:t>
      </w:r>
      <w:r w:rsidR="00F84ED8" w:rsidRPr="007D6B0F">
        <w:rPr>
          <w:rFonts w:ascii="Tahoma" w:eastAsia="Times New Roman" w:hAnsi="Tahoma" w:cs="Tahoma"/>
          <w:sz w:val="20"/>
          <w:szCs w:val="20"/>
        </w:rPr>
        <w:t>κάποιος είναι νεοεισερχόμενος υπάλληλος τότε πρέπει να αναρτήσει</w:t>
      </w:r>
      <w:r w:rsidR="00F84ED8" w:rsidRPr="007D6B0F">
        <w:rPr>
          <w:rFonts w:ascii="Tahoma" w:eastAsia="Times New Roman" w:hAnsi="Tahoma" w:cs="Tahoma"/>
        </w:rPr>
        <w:t xml:space="preserve"> </w:t>
      </w:r>
      <w:r w:rsidR="00F84ED8" w:rsidRPr="007D6B0F">
        <w:rPr>
          <w:rFonts w:ascii="Tahoma" w:eastAsia="Times New Roman" w:hAnsi="Tahoma" w:cs="Tahoma"/>
          <w:sz w:val="20"/>
          <w:szCs w:val="20"/>
        </w:rPr>
        <w:t>το Ε3</w:t>
      </w:r>
      <w:r w:rsidR="00E93F29" w:rsidRPr="007D6B0F">
        <w:rPr>
          <w:rStyle w:val="ad"/>
          <w:rFonts w:ascii="Tahoma" w:eastAsia="Times New Roman" w:hAnsi="Tahoma" w:cs="Tahoma"/>
        </w:rPr>
        <w:footnoteReference w:id="4"/>
      </w:r>
      <w:r w:rsidR="00F84ED8" w:rsidRPr="007D6B0F">
        <w:rPr>
          <w:rFonts w:ascii="Tahoma" w:eastAsia="Times New Roman" w:hAnsi="Tahoma" w:cs="Tahoma"/>
        </w:rPr>
        <w:t xml:space="preserve"> </w:t>
      </w:r>
      <w:r w:rsidR="00F84ED8" w:rsidRPr="007D6B0F">
        <w:rPr>
          <w:rFonts w:ascii="Tahoma" w:eastAsia="Times New Roman" w:hAnsi="Tahoma" w:cs="Tahoma"/>
          <w:sz w:val="20"/>
          <w:szCs w:val="20"/>
        </w:rPr>
        <w:t>(αναγγελία πρόσληψης). Όταν το ωράριο του εργαζόμενου είναι κυλιόμενο να επισυνάπτεται και ο πίνακας με το ωράριο του</w:t>
      </w:r>
      <w:r w:rsidR="002F6C79" w:rsidRPr="007D6B0F">
        <w:rPr>
          <w:rFonts w:ascii="Tahoma" w:eastAsia="Times New Roman" w:hAnsi="Tahoma" w:cs="Tahoma"/>
          <w:sz w:val="20"/>
          <w:szCs w:val="20"/>
        </w:rPr>
        <w:t>, μαζί με το Ε4 ή το Ε3.</w:t>
      </w:r>
    </w:p>
    <w:p w:rsidR="00F84ED8" w:rsidRPr="00424B65" w:rsidRDefault="00FC758B">
      <w:pPr>
        <w:shd w:val="clear" w:color="auto" w:fill="FFFFFF"/>
        <w:spacing w:line="273" w:lineRule="atLeast"/>
        <w:jc w:val="both"/>
        <w:rPr>
          <w:rFonts w:ascii="Tahoma" w:eastAsia="Times New Roman" w:hAnsi="Tahoma" w:cs="Tahoma"/>
          <w:sz w:val="20"/>
          <w:szCs w:val="20"/>
        </w:rPr>
      </w:pPr>
      <w:r w:rsidRPr="007D6B0F">
        <w:rPr>
          <w:rFonts w:ascii="Tahoma" w:eastAsia="Times New Roman" w:hAnsi="Tahoma" w:cs="Tahoma"/>
          <w:b/>
          <w:sz w:val="20"/>
          <w:szCs w:val="20"/>
          <w:u w:val="single"/>
        </w:rPr>
        <w:t>Κατά την 1</w:t>
      </w:r>
      <w:r w:rsidRPr="007D6B0F">
        <w:rPr>
          <w:rFonts w:ascii="Tahoma" w:eastAsia="Times New Roman" w:hAnsi="Tahoma" w:cs="Tahoma"/>
          <w:b/>
          <w:sz w:val="20"/>
          <w:szCs w:val="20"/>
          <w:u w:val="single"/>
          <w:vertAlign w:val="superscript"/>
        </w:rPr>
        <w:t>η</w:t>
      </w:r>
      <w:r w:rsidRPr="007D6B0F">
        <w:rPr>
          <w:rFonts w:ascii="Tahoma" w:eastAsia="Times New Roman" w:hAnsi="Tahoma" w:cs="Tahoma"/>
          <w:b/>
          <w:sz w:val="20"/>
          <w:szCs w:val="20"/>
          <w:u w:val="single"/>
        </w:rPr>
        <w:t xml:space="preserve"> ημέρα της κατάρτισης</w:t>
      </w:r>
      <w:r w:rsidR="00517D8E">
        <w:rPr>
          <w:rFonts w:ascii="Tahoma" w:eastAsia="Times New Roman" w:hAnsi="Tahoma" w:cs="Tahoma"/>
          <w:b/>
          <w:sz w:val="20"/>
          <w:szCs w:val="20"/>
          <w:u w:val="single"/>
        </w:rPr>
        <w:t xml:space="preserve"> και έως 10 μέρες μετά</w:t>
      </w:r>
      <w:r w:rsidR="00F84ED8" w:rsidRPr="007D6B0F">
        <w:rPr>
          <w:rFonts w:ascii="Tahoma" w:eastAsia="Times New Roman" w:hAnsi="Tahoma" w:cs="Tahoma"/>
          <w:sz w:val="20"/>
          <w:szCs w:val="20"/>
        </w:rPr>
        <w:t xml:space="preserve">, ο ωφελούμενος οφείλει να αναρτήσει </w:t>
      </w:r>
      <w:r w:rsidR="00F84ED8" w:rsidRPr="007D6B0F">
        <w:rPr>
          <w:rFonts w:ascii="Tahoma" w:eastAsia="Times New Roman" w:hAnsi="Tahoma" w:cs="Tahoma"/>
          <w:b/>
          <w:sz w:val="20"/>
          <w:szCs w:val="20"/>
          <w:u w:val="single"/>
        </w:rPr>
        <w:t>ένα από τα παρακάτω</w:t>
      </w:r>
      <w:r w:rsidR="00F84ED8" w:rsidRPr="007D6B0F">
        <w:rPr>
          <w:rFonts w:ascii="Tahoma" w:eastAsia="Times New Roman" w:hAnsi="Tahoma" w:cs="Tahoma"/>
          <w:sz w:val="20"/>
          <w:szCs w:val="20"/>
        </w:rPr>
        <w:t xml:space="preserve"> αποδεικτικά εργασιακής κατάστασης, με το οποίο τεκμηριώνεται η εργασιακή του κατάσταση κατά την ημερομηνία </w:t>
      </w:r>
      <w:r w:rsidRPr="007D6B0F">
        <w:rPr>
          <w:rFonts w:ascii="Tahoma" w:eastAsia="Times New Roman" w:hAnsi="Tahoma" w:cs="Tahoma"/>
          <w:sz w:val="20"/>
          <w:szCs w:val="20"/>
        </w:rPr>
        <w:t>έναρξης της κατάρτισης</w:t>
      </w:r>
      <w:r w:rsidR="00F84ED8" w:rsidRPr="007D6B0F">
        <w:rPr>
          <w:rFonts w:ascii="Tahoma" w:eastAsia="Times New Roman" w:hAnsi="Tahoma" w:cs="Tahoma"/>
          <w:sz w:val="20"/>
          <w:szCs w:val="20"/>
        </w:rPr>
        <w:t>.</w:t>
      </w:r>
    </w:p>
    <w:p w:rsidR="00F84ED8" w:rsidRPr="007D6B0F" w:rsidRDefault="00F84ED8" w:rsidP="00800D8F">
      <w:pPr>
        <w:pStyle w:val="a3"/>
        <w:numPr>
          <w:ilvl w:val="0"/>
          <w:numId w:val="52"/>
        </w:numPr>
        <w:shd w:val="clear" w:color="auto" w:fill="FFFFFF"/>
        <w:spacing w:after="0" w:line="240" w:lineRule="auto"/>
        <w:jc w:val="both"/>
        <w:rPr>
          <w:rFonts w:ascii="Tahoma" w:eastAsia="Times New Roman" w:hAnsi="Tahoma" w:cs="Tahoma"/>
          <w:sz w:val="20"/>
          <w:szCs w:val="20"/>
        </w:rPr>
      </w:pPr>
      <w:r w:rsidRPr="007D6B0F">
        <w:rPr>
          <w:rFonts w:ascii="Tahoma" w:eastAsia="Times New Roman" w:hAnsi="Tahoma" w:cs="Tahoma"/>
          <w:sz w:val="20"/>
          <w:szCs w:val="20"/>
        </w:rPr>
        <w:t xml:space="preserve">Βεβαίωση εργοδότη (η οποία να αποδεικνύει ότι ο ωφελούμενος ήταν εργαζόμενος την ημερομηνία </w:t>
      </w:r>
      <w:r w:rsidR="00FC758B" w:rsidRPr="007D6B0F">
        <w:rPr>
          <w:rFonts w:ascii="Tahoma" w:eastAsia="Times New Roman" w:hAnsi="Tahoma" w:cs="Tahoma"/>
          <w:sz w:val="20"/>
          <w:szCs w:val="20"/>
        </w:rPr>
        <w:t>έναρξης της κατάρτισης</w:t>
      </w:r>
      <w:r w:rsidRPr="007D6B0F">
        <w:rPr>
          <w:rFonts w:ascii="Tahoma" w:eastAsia="Times New Roman" w:hAnsi="Tahoma" w:cs="Tahoma"/>
          <w:sz w:val="20"/>
          <w:szCs w:val="20"/>
        </w:rPr>
        <w:t>)</w:t>
      </w:r>
    </w:p>
    <w:p w:rsidR="00F84ED8" w:rsidRPr="007D6B0F" w:rsidRDefault="00F84ED8" w:rsidP="00800D8F">
      <w:pPr>
        <w:pStyle w:val="a3"/>
        <w:numPr>
          <w:ilvl w:val="0"/>
          <w:numId w:val="52"/>
        </w:numPr>
        <w:shd w:val="clear" w:color="auto" w:fill="FFFFFF"/>
        <w:spacing w:after="0" w:line="240" w:lineRule="auto"/>
        <w:jc w:val="both"/>
        <w:rPr>
          <w:rFonts w:ascii="Tahoma" w:eastAsia="Times New Roman" w:hAnsi="Tahoma" w:cs="Tahoma"/>
          <w:sz w:val="20"/>
          <w:szCs w:val="20"/>
        </w:rPr>
      </w:pPr>
      <w:r w:rsidRPr="007D6B0F">
        <w:rPr>
          <w:rFonts w:ascii="Tahoma" w:eastAsia="Times New Roman" w:hAnsi="Tahoma" w:cs="Tahoma"/>
          <w:sz w:val="20"/>
          <w:szCs w:val="20"/>
        </w:rPr>
        <w:lastRenderedPageBreak/>
        <w:t>Απόδειξη πληρωμής (του</w:t>
      </w:r>
      <w:r w:rsidR="00F67CD8" w:rsidRPr="007D6B0F">
        <w:rPr>
          <w:rFonts w:ascii="Tahoma" w:eastAsia="Times New Roman" w:hAnsi="Tahoma" w:cs="Tahoma"/>
          <w:sz w:val="20"/>
          <w:szCs w:val="20"/>
        </w:rPr>
        <w:t xml:space="preserve"> μήνα έναρξης</w:t>
      </w:r>
      <w:r w:rsidR="00FC758B" w:rsidRPr="007D6B0F">
        <w:rPr>
          <w:rFonts w:ascii="Tahoma" w:eastAsia="Times New Roman" w:hAnsi="Tahoma" w:cs="Tahoma"/>
          <w:sz w:val="20"/>
          <w:szCs w:val="20"/>
        </w:rPr>
        <w:t xml:space="preserve"> της κατάρτισης</w:t>
      </w:r>
      <w:r w:rsidRPr="007D6B0F">
        <w:rPr>
          <w:rFonts w:ascii="Tahoma" w:eastAsia="Times New Roman" w:hAnsi="Tahoma" w:cs="Tahoma"/>
          <w:sz w:val="20"/>
          <w:szCs w:val="20"/>
        </w:rPr>
        <w:t>)</w:t>
      </w:r>
    </w:p>
    <w:p w:rsidR="00F84ED8" w:rsidRPr="007D6B0F" w:rsidRDefault="00F84ED8" w:rsidP="00800D8F">
      <w:pPr>
        <w:pStyle w:val="a3"/>
        <w:numPr>
          <w:ilvl w:val="0"/>
          <w:numId w:val="52"/>
        </w:numPr>
        <w:shd w:val="clear" w:color="auto" w:fill="FFFFFF"/>
        <w:spacing w:after="0" w:line="240" w:lineRule="auto"/>
        <w:jc w:val="both"/>
        <w:rPr>
          <w:rFonts w:ascii="Tahoma" w:eastAsia="Times New Roman" w:hAnsi="Tahoma" w:cs="Tahoma"/>
          <w:sz w:val="20"/>
          <w:szCs w:val="20"/>
        </w:rPr>
      </w:pPr>
      <w:r w:rsidRPr="007D6B0F">
        <w:rPr>
          <w:rFonts w:ascii="Tahoma" w:eastAsia="Times New Roman" w:hAnsi="Tahoma" w:cs="Tahoma"/>
          <w:sz w:val="20"/>
          <w:szCs w:val="20"/>
        </w:rPr>
        <w:t xml:space="preserve">Αντίγραφο ΑΠΔ (του </w:t>
      </w:r>
      <w:r w:rsidR="001579B8" w:rsidRPr="007D6B0F">
        <w:rPr>
          <w:rFonts w:ascii="Tahoma" w:eastAsia="Times New Roman" w:hAnsi="Tahoma" w:cs="Tahoma"/>
          <w:sz w:val="20"/>
          <w:szCs w:val="20"/>
        </w:rPr>
        <w:t xml:space="preserve">μήνα </w:t>
      </w:r>
      <w:r w:rsidR="00FC758B" w:rsidRPr="007D6B0F">
        <w:rPr>
          <w:rFonts w:ascii="Tahoma" w:eastAsia="Times New Roman" w:hAnsi="Tahoma" w:cs="Tahoma"/>
          <w:sz w:val="20"/>
          <w:szCs w:val="20"/>
        </w:rPr>
        <w:t>έναρξης της κατάρτισης</w:t>
      </w:r>
      <w:r w:rsidRPr="007D6B0F">
        <w:rPr>
          <w:rFonts w:ascii="Tahoma" w:eastAsia="Times New Roman" w:hAnsi="Tahoma" w:cs="Tahoma"/>
          <w:sz w:val="20"/>
          <w:szCs w:val="20"/>
        </w:rPr>
        <w:t>)</w:t>
      </w:r>
    </w:p>
    <w:p w:rsidR="00C63781" w:rsidRDefault="00C63781" w:rsidP="00800D8F">
      <w:pPr>
        <w:shd w:val="clear" w:color="auto" w:fill="FFFFFF"/>
        <w:jc w:val="both"/>
        <w:rPr>
          <w:rFonts w:ascii="Tahoma" w:eastAsia="Times New Roman" w:hAnsi="Tahoma" w:cs="Tahoma"/>
        </w:rPr>
      </w:pPr>
    </w:p>
    <w:p w:rsidR="00F84ED8" w:rsidRPr="00DF6641" w:rsidRDefault="00F84ED8" w:rsidP="00800D8F">
      <w:pPr>
        <w:shd w:val="clear" w:color="auto" w:fill="FFFFFF"/>
        <w:jc w:val="both"/>
        <w:rPr>
          <w:rFonts w:ascii="Tahoma" w:eastAsia="Times New Roman" w:hAnsi="Tahoma" w:cs="Tahoma"/>
          <w:sz w:val="20"/>
          <w:szCs w:val="20"/>
        </w:rPr>
      </w:pPr>
      <w:r w:rsidRPr="00DF6641">
        <w:rPr>
          <w:rFonts w:ascii="Tahoma" w:eastAsia="Times New Roman" w:hAnsi="Tahoma" w:cs="Tahoma"/>
          <w:sz w:val="20"/>
          <w:szCs w:val="20"/>
        </w:rPr>
        <w:t>Εάν δεν είναι δυνατή η υποβολή ενός εκ των ανωτέρω δικαιολογητικών, τότε δίνονται εναλλακτικά οι εξής δυνατότητες:</w:t>
      </w:r>
    </w:p>
    <w:p w:rsidR="00F84ED8" w:rsidRPr="007D6B0F" w:rsidRDefault="00F84ED8" w:rsidP="00800D8F">
      <w:pPr>
        <w:pStyle w:val="a3"/>
        <w:numPr>
          <w:ilvl w:val="0"/>
          <w:numId w:val="53"/>
        </w:numPr>
        <w:shd w:val="clear" w:color="auto" w:fill="FFFFFF"/>
        <w:spacing w:after="0" w:line="240" w:lineRule="auto"/>
        <w:jc w:val="both"/>
        <w:rPr>
          <w:rFonts w:ascii="Tahoma" w:eastAsia="Times New Roman" w:hAnsi="Tahoma" w:cs="Tahoma"/>
          <w:i/>
          <w:sz w:val="20"/>
          <w:szCs w:val="20"/>
        </w:rPr>
      </w:pPr>
      <w:r w:rsidRPr="007D6B0F">
        <w:rPr>
          <w:rFonts w:ascii="Tahoma" w:eastAsia="Times New Roman" w:hAnsi="Tahoma" w:cs="Tahoma"/>
          <w:sz w:val="20"/>
          <w:szCs w:val="20"/>
        </w:rPr>
        <w:t xml:space="preserve">Ανάρτηση Υ/Δ </w:t>
      </w:r>
      <w:r w:rsidR="00555BE8" w:rsidRPr="007D6B0F">
        <w:rPr>
          <w:rFonts w:ascii="Tahoma" w:eastAsia="Times New Roman" w:hAnsi="Tahoma" w:cs="Tahoma"/>
          <w:sz w:val="20"/>
          <w:szCs w:val="20"/>
        </w:rPr>
        <w:t xml:space="preserve">από το </w:t>
      </w:r>
      <w:r w:rsidR="00555BE8" w:rsidRPr="007D6B0F">
        <w:rPr>
          <w:rFonts w:ascii="Tahoma" w:eastAsia="Times New Roman" w:hAnsi="Tahoma" w:cs="Tahoma"/>
          <w:sz w:val="20"/>
          <w:szCs w:val="20"/>
          <w:lang w:val="en-US"/>
        </w:rPr>
        <w:t>gov</w:t>
      </w:r>
      <w:r w:rsidR="00555BE8" w:rsidRPr="007D6B0F">
        <w:rPr>
          <w:rFonts w:ascii="Tahoma" w:eastAsia="Times New Roman" w:hAnsi="Tahoma" w:cs="Tahoma"/>
          <w:sz w:val="20"/>
          <w:szCs w:val="20"/>
        </w:rPr>
        <w:t>.</w:t>
      </w:r>
      <w:r w:rsidR="00555BE8" w:rsidRPr="007D6B0F">
        <w:rPr>
          <w:rFonts w:ascii="Tahoma" w:eastAsia="Times New Roman" w:hAnsi="Tahoma" w:cs="Tahoma"/>
          <w:sz w:val="20"/>
          <w:szCs w:val="20"/>
          <w:lang w:val="en-US"/>
        </w:rPr>
        <w:t>gr</w:t>
      </w:r>
      <w:r w:rsidR="001579B8" w:rsidRPr="007D6B0F">
        <w:rPr>
          <w:rFonts w:ascii="Tahoma" w:eastAsia="Times New Roman" w:hAnsi="Tahoma" w:cs="Tahoma"/>
          <w:sz w:val="20"/>
          <w:szCs w:val="20"/>
        </w:rPr>
        <w:t xml:space="preserve"> </w:t>
      </w:r>
      <w:r w:rsidRPr="007D6B0F">
        <w:rPr>
          <w:rFonts w:ascii="Tahoma" w:eastAsia="Times New Roman" w:hAnsi="Tahoma" w:cs="Tahoma"/>
          <w:sz w:val="20"/>
          <w:szCs w:val="20"/>
        </w:rPr>
        <w:t>στην οποία ο</w:t>
      </w:r>
      <w:r w:rsidR="00A4003B">
        <w:rPr>
          <w:rFonts w:ascii="Tahoma" w:eastAsia="Times New Roman" w:hAnsi="Tahoma" w:cs="Tahoma"/>
          <w:sz w:val="20"/>
          <w:szCs w:val="20"/>
        </w:rPr>
        <w:t>/η</w:t>
      </w:r>
      <w:r w:rsidRPr="007D6B0F">
        <w:rPr>
          <w:rFonts w:ascii="Tahoma" w:eastAsia="Times New Roman" w:hAnsi="Tahoma" w:cs="Tahoma"/>
          <w:sz w:val="20"/>
          <w:szCs w:val="20"/>
        </w:rPr>
        <w:t xml:space="preserve"> ωφελούμενος</w:t>
      </w:r>
      <w:r w:rsidR="00A4003B">
        <w:rPr>
          <w:rFonts w:ascii="Tahoma" w:eastAsia="Times New Roman" w:hAnsi="Tahoma" w:cs="Tahoma"/>
          <w:sz w:val="20"/>
          <w:szCs w:val="20"/>
        </w:rPr>
        <w:t>/η</w:t>
      </w:r>
      <w:r w:rsidRPr="007D6B0F">
        <w:rPr>
          <w:rFonts w:ascii="Tahoma" w:eastAsia="Times New Roman" w:hAnsi="Tahoma" w:cs="Tahoma"/>
          <w:sz w:val="20"/>
          <w:szCs w:val="20"/>
        </w:rPr>
        <w:t xml:space="preserve"> θα δηλώνει ότι «</w:t>
      </w:r>
      <w:r w:rsidRPr="007D6B0F">
        <w:rPr>
          <w:rFonts w:ascii="Tahoma" w:eastAsia="Times New Roman" w:hAnsi="Tahoma" w:cs="Tahoma"/>
          <w:i/>
          <w:sz w:val="20"/>
          <w:szCs w:val="20"/>
        </w:rPr>
        <w:t>ήμουν εργαζόμενος</w:t>
      </w:r>
      <w:r w:rsidR="00A4003B">
        <w:rPr>
          <w:rFonts w:ascii="Tahoma" w:eastAsia="Times New Roman" w:hAnsi="Tahoma" w:cs="Tahoma"/>
          <w:i/>
          <w:sz w:val="20"/>
          <w:szCs w:val="20"/>
        </w:rPr>
        <w:t>/η</w:t>
      </w:r>
      <w:r w:rsidRPr="007D6B0F">
        <w:rPr>
          <w:rFonts w:ascii="Tahoma" w:eastAsia="Times New Roman" w:hAnsi="Tahoma" w:cs="Tahoma"/>
          <w:i/>
          <w:sz w:val="20"/>
          <w:szCs w:val="20"/>
        </w:rPr>
        <w:t xml:space="preserve"> κατά την </w:t>
      </w:r>
      <w:r w:rsidR="00776F29" w:rsidRPr="007D6B0F">
        <w:rPr>
          <w:rFonts w:ascii="Tahoma" w:eastAsia="Times New Roman" w:hAnsi="Tahoma" w:cs="Tahoma"/>
          <w:i/>
          <w:sz w:val="20"/>
          <w:szCs w:val="20"/>
        </w:rPr>
        <w:t>1</w:t>
      </w:r>
      <w:r w:rsidR="00776F29" w:rsidRPr="007D6B0F">
        <w:rPr>
          <w:rFonts w:ascii="Tahoma" w:eastAsia="Times New Roman" w:hAnsi="Tahoma" w:cs="Tahoma"/>
          <w:i/>
          <w:sz w:val="20"/>
          <w:szCs w:val="20"/>
          <w:vertAlign w:val="superscript"/>
        </w:rPr>
        <w:t>η</w:t>
      </w:r>
      <w:r w:rsidRPr="007D6B0F">
        <w:rPr>
          <w:rFonts w:ascii="Tahoma" w:eastAsia="Times New Roman" w:hAnsi="Tahoma" w:cs="Tahoma"/>
          <w:i/>
          <w:sz w:val="20"/>
          <w:szCs w:val="20"/>
        </w:rPr>
        <w:t xml:space="preserve">ημέρα </w:t>
      </w:r>
      <w:r w:rsidR="00776F29" w:rsidRPr="007D6B0F">
        <w:rPr>
          <w:rFonts w:ascii="Tahoma" w:eastAsia="Times New Roman" w:hAnsi="Tahoma" w:cs="Tahoma"/>
          <w:i/>
          <w:sz w:val="20"/>
          <w:szCs w:val="20"/>
        </w:rPr>
        <w:t xml:space="preserve">της κατάρτισης </w:t>
      </w:r>
      <w:r w:rsidRPr="007D6B0F">
        <w:rPr>
          <w:rFonts w:ascii="Tahoma" w:eastAsia="Times New Roman" w:hAnsi="Tahoma" w:cs="Tahoma"/>
          <w:i/>
          <w:sz w:val="20"/>
          <w:szCs w:val="20"/>
        </w:rPr>
        <w:t xml:space="preserve">και η εταιρεία στην οποία απασχολούμαι ανήκει στον ιδιωτικό τομέα»  </w:t>
      </w:r>
    </w:p>
    <w:p w:rsidR="007D6B0F" w:rsidRDefault="007D6B0F" w:rsidP="00800D8F">
      <w:pPr>
        <w:pStyle w:val="a3"/>
        <w:shd w:val="clear" w:color="auto" w:fill="FFFFFF"/>
        <w:ind w:left="2160"/>
        <w:jc w:val="both"/>
        <w:rPr>
          <w:rFonts w:ascii="Tahoma" w:eastAsia="Times New Roman" w:hAnsi="Tahoma" w:cs="Tahoma"/>
          <w:b/>
          <w:sz w:val="20"/>
          <w:szCs w:val="20"/>
        </w:rPr>
      </w:pPr>
    </w:p>
    <w:p w:rsidR="007D6B0F" w:rsidRDefault="00F84ED8" w:rsidP="00800D8F">
      <w:pPr>
        <w:pStyle w:val="a3"/>
        <w:shd w:val="clear" w:color="auto" w:fill="FFFFFF"/>
        <w:ind w:left="2160"/>
        <w:jc w:val="both"/>
        <w:rPr>
          <w:rFonts w:ascii="Tahoma" w:eastAsia="Times New Roman" w:hAnsi="Tahoma" w:cs="Tahoma"/>
          <w:b/>
          <w:sz w:val="20"/>
          <w:szCs w:val="20"/>
        </w:rPr>
      </w:pPr>
      <w:r w:rsidRPr="007D6B0F">
        <w:rPr>
          <w:rFonts w:ascii="Tahoma" w:eastAsia="Times New Roman" w:hAnsi="Tahoma" w:cs="Tahoma"/>
          <w:b/>
          <w:sz w:val="20"/>
          <w:szCs w:val="20"/>
        </w:rPr>
        <w:t>ΚΑΙ</w:t>
      </w:r>
    </w:p>
    <w:p w:rsidR="00F84ED8" w:rsidRPr="007D6B0F" w:rsidRDefault="00F84ED8" w:rsidP="00800D8F">
      <w:pPr>
        <w:pStyle w:val="a3"/>
        <w:shd w:val="clear" w:color="auto" w:fill="FFFFFF"/>
        <w:ind w:left="2160"/>
        <w:jc w:val="both"/>
        <w:rPr>
          <w:rFonts w:ascii="Tahoma" w:eastAsia="Times New Roman" w:hAnsi="Tahoma" w:cs="Tahoma"/>
          <w:b/>
          <w:sz w:val="20"/>
          <w:szCs w:val="20"/>
        </w:rPr>
      </w:pPr>
      <w:r w:rsidRPr="007D6B0F">
        <w:rPr>
          <w:rFonts w:ascii="Tahoma" w:eastAsia="Times New Roman" w:hAnsi="Tahoma" w:cs="Tahoma"/>
          <w:b/>
          <w:sz w:val="20"/>
          <w:szCs w:val="20"/>
        </w:rPr>
        <w:t xml:space="preserve"> </w:t>
      </w:r>
    </w:p>
    <w:p w:rsidR="00F84ED8" w:rsidRPr="007D6B0F" w:rsidRDefault="00F84ED8" w:rsidP="00800D8F">
      <w:pPr>
        <w:pStyle w:val="a3"/>
        <w:numPr>
          <w:ilvl w:val="0"/>
          <w:numId w:val="53"/>
        </w:numPr>
        <w:shd w:val="clear" w:color="auto" w:fill="FFFFFF"/>
        <w:spacing w:after="0" w:line="240" w:lineRule="auto"/>
        <w:jc w:val="both"/>
        <w:rPr>
          <w:rFonts w:ascii="Tahoma" w:eastAsia="Times New Roman" w:hAnsi="Tahoma" w:cs="Tahoma"/>
          <w:sz w:val="20"/>
          <w:szCs w:val="20"/>
        </w:rPr>
      </w:pPr>
      <w:r w:rsidRPr="007D6B0F">
        <w:rPr>
          <w:rFonts w:ascii="Tahoma" w:eastAsia="Times New Roman" w:hAnsi="Tahoma" w:cs="Tahoma"/>
          <w:b/>
          <w:sz w:val="20"/>
          <w:szCs w:val="20"/>
          <w:u w:val="single"/>
        </w:rPr>
        <w:t>Έως και πριν την καταβολή του εκπαιδευτικού του επιδόματος</w:t>
      </w:r>
      <w:r w:rsidRPr="007D6B0F">
        <w:rPr>
          <w:rFonts w:ascii="Tahoma" w:eastAsia="Times New Roman" w:hAnsi="Tahoma" w:cs="Tahoma"/>
          <w:sz w:val="20"/>
          <w:szCs w:val="20"/>
        </w:rPr>
        <w:t xml:space="preserve"> θα πρέπει να αναρτήσει Ατομικό Λογαριασμό Ασφάλισης ή άλλο ισοδύναμο έγγραφο, από το οποίο να αποδεικνύεται ότι κατά την ημέρα εισόδου του στο Πρόγραμμα (ήτοι 1η </w:t>
      </w:r>
      <w:r w:rsidR="002E0A3C" w:rsidRPr="007D6B0F">
        <w:rPr>
          <w:rFonts w:ascii="Tahoma" w:eastAsia="Times New Roman" w:hAnsi="Tahoma" w:cs="Tahoma"/>
          <w:i/>
          <w:sz w:val="20"/>
          <w:szCs w:val="20"/>
        </w:rPr>
        <w:t>ημέρα της κατάρτισης</w:t>
      </w:r>
      <w:r w:rsidRPr="007D6B0F">
        <w:rPr>
          <w:rFonts w:ascii="Tahoma" w:eastAsia="Times New Roman" w:hAnsi="Tahoma" w:cs="Tahoma"/>
          <w:sz w:val="20"/>
          <w:szCs w:val="20"/>
        </w:rPr>
        <w:t xml:space="preserve">) ήταν εργαζόμενος σε  επιχείρηση του Ιδιωτικού Τομέα της Οικονομίας. </w:t>
      </w:r>
    </w:p>
    <w:p w:rsidR="00A914DA" w:rsidRDefault="00A914DA" w:rsidP="00800D8F">
      <w:pPr>
        <w:shd w:val="clear" w:color="auto" w:fill="FFFFFF"/>
        <w:jc w:val="both"/>
        <w:rPr>
          <w:rFonts w:ascii="Trebuchet MS" w:hAnsi="Trebuchet MS" w:cs="Calibri"/>
          <w:color w:val="000000"/>
          <w:sz w:val="20"/>
          <w:szCs w:val="20"/>
        </w:rPr>
      </w:pPr>
    </w:p>
    <w:p w:rsidR="00341CAB" w:rsidRPr="00DF6641" w:rsidRDefault="00A914DA" w:rsidP="00800D8F">
      <w:pPr>
        <w:shd w:val="clear" w:color="auto" w:fill="FFFFFF"/>
        <w:jc w:val="both"/>
        <w:rPr>
          <w:rFonts w:ascii="Tahoma" w:eastAsia="Times New Roman" w:hAnsi="Tahoma" w:cs="Tahoma"/>
          <w:sz w:val="20"/>
          <w:szCs w:val="20"/>
        </w:rPr>
      </w:pPr>
      <w:r w:rsidRPr="00DF6641">
        <w:rPr>
          <w:rFonts w:ascii="Tahoma" w:eastAsia="Times New Roman" w:hAnsi="Tahoma" w:cs="Tahoma"/>
          <w:sz w:val="20"/>
          <w:szCs w:val="20"/>
        </w:rPr>
        <w:t>Διευκρινίζεται ότι στη περίπτωση που κατά την 1η ημέρα εισόδου στο πρόγραμμα, η σύμβαση  του εργαζόμενου σε επιχείρηση του Ιδιωτικού Τομέα έχει τεθεί σε αναστολή, λόγω των έκτακτων μέτρων πρόληψης της διάδοσης του Covid-19, ο υποψήφιος δύναται να αναρτήσει μόνο την αναστολή της σύμβασης εργασίας του (βεβαίωση από ΕΡΓΑΝΗ για την απόδειξη της εργασιακής κατάστασης, εφόσον η ημερομηνία εισόδου είναι εντός της χρονικής περιόδου της υπαγωγής στο καθεστώς)</w:t>
      </w:r>
    </w:p>
    <w:p w:rsidR="00F84ED8" w:rsidRPr="00DF6641" w:rsidRDefault="00F84ED8">
      <w:pPr>
        <w:shd w:val="clear" w:color="auto" w:fill="FFFFFF"/>
        <w:spacing w:line="273" w:lineRule="atLeast"/>
        <w:ind w:left="-142"/>
        <w:jc w:val="both"/>
        <w:rPr>
          <w:rFonts w:ascii="Tahoma" w:eastAsia="Times New Roman" w:hAnsi="Tahoma" w:cs="Tahoma"/>
          <w:b/>
          <w:sz w:val="20"/>
          <w:szCs w:val="20"/>
          <w:u w:val="single"/>
        </w:rPr>
      </w:pPr>
      <w:r w:rsidRPr="00DF6641">
        <w:rPr>
          <w:rFonts w:ascii="Tahoma" w:eastAsia="Times New Roman" w:hAnsi="Tahoma" w:cs="Tahoma"/>
          <w:b/>
          <w:sz w:val="20"/>
          <w:szCs w:val="20"/>
          <w:u w:val="single"/>
        </w:rPr>
        <w:t>Για τους Εποχικά Εργαζόμενους:</w:t>
      </w:r>
    </w:p>
    <w:p w:rsidR="00F84ED8" w:rsidRPr="00DF6641" w:rsidRDefault="00F84ED8" w:rsidP="008D329C">
      <w:pPr>
        <w:shd w:val="clear" w:color="auto" w:fill="FFFFFF"/>
        <w:spacing w:line="273" w:lineRule="atLeast"/>
        <w:jc w:val="both"/>
        <w:rPr>
          <w:rFonts w:ascii="Tahoma" w:eastAsia="Times New Roman" w:hAnsi="Tahoma" w:cs="Tahoma"/>
          <w:sz w:val="20"/>
          <w:szCs w:val="20"/>
        </w:rPr>
      </w:pPr>
      <w:r w:rsidRPr="00DF6641">
        <w:rPr>
          <w:rFonts w:ascii="Tahoma" w:eastAsia="Times New Roman" w:hAnsi="Tahoma" w:cs="Tahoma"/>
          <w:sz w:val="20"/>
          <w:szCs w:val="20"/>
        </w:rPr>
        <w:t xml:space="preserve">Για τους εποχικά εργαζόμενους, που βρίσκονται σε περίοδο ανεργίας, θα πρέπει να αναρτήσουν βεβαίωση ανεργίας στην οποία θα αποδεικνύεται η υπαγωγή τους σε </w:t>
      </w:r>
      <w:r w:rsidRPr="007D6B0F">
        <w:rPr>
          <w:rFonts w:ascii="Tahoma" w:eastAsia="Times New Roman" w:hAnsi="Tahoma" w:cs="Tahoma"/>
          <w:sz w:val="20"/>
          <w:szCs w:val="20"/>
        </w:rPr>
        <w:t xml:space="preserve">καθεστώς ανεργίας κατά την είσοδο στο πρόγραμμα (ήτοι 1η </w:t>
      </w:r>
      <w:r w:rsidR="003F2DEF" w:rsidRPr="007D6B0F">
        <w:rPr>
          <w:rFonts w:ascii="Tahoma" w:eastAsia="Times New Roman" w:hAnsi="Tahoma" w:cs="Tahoma"/>
          <w:sz w:val="20"/>
          <w:szCs w:val="20"/>
        </w:rPr>
        <w:t>ημέρα της κατάρτισης</w:t>
      </w:r>
      <w:r w:rsidRPr="007D6B0F">
        <w:rPr>
          <w:rFonts w:ascii="Tahoma" w:eastAsia="Times New Roman" w:hAnsi="Tahoma" w:cs="Tahoma"/>
          <w:sz w:val="20"/>
          <w:szCs w:val="20"/>
        </w:rPr>
        <w:t>)</w:t>
      </w:r>
      <w:r w:rsidR="00424B65">
        <w:rPr>
          <w:rFonts w:ascii="Tahoma" w:eastAsia="Times New Roman" w:hAnsi="Tahoma" w:cs="Tahoma"/>
          <w:sz w:val="20"/>
          <w:szCs w:val="20"/>
        </w:rPr>
        <w:t>.</w:t>
      </w:r>
      <w:r w:rsidRPr="007D6B0F">
        <w:rPr>
          <w:rFonts w:ascii="Tahoma" w:eastAsia="Times New Roman" w:hAnsi="Tahoma" w:cs="Tahoma"/>
          <w:sz w:val="20"/>
          <w:szCs w:val="20"/>
        </w:rPr>
        <w:t xml:space="preserve"> Η βεβαίωση θα πρέπει να συνοδεύεται:</w:t>
      </w:r>
    </w:p>
    <w:p w:rsidR="00F84ED8" w:rsidRPr="00DF6641" w:rsidRDefault="00F84ED8">
      <w:pPr>
        <w:pStyle w:val="a3"/>
        <w:numPr>
          <w:ilvl w:val="1"/>
          <w:numId w:val="51"/>
        </w:numPr>
        <w:shd w:val="clear" w:color="auto" w:fill="FFFFFF"/>
        <w:spacing w:after="0" w:line="240" w:lineRule="auto"/>
        <w:jc w:val="both"/>
        <w:rPr>
          <w:rFonts w:ascii="Tahoma" w:eastAsia="Times New Roman" w:hAnsi="Tahoma" w:cs="Tahoma"/>
          <w:sz w:val="20"/>
          <w:szCs w:val="20"/>
        </w:rPr>
      </w:pPr>
      <w:r w:rsidRPr="00DF6641">
        <w:rPr>
          <w:rFonts w:ascii="Tahoma" w:eastAsia="Times New Roman" w:hAnsi="Tahoma" w:cs="Tahoma"/>
          <w:sz w:val="20"/>
          <w:szCs w:val="20"/>
        </w:rPr>
        <w:t xml:space="preserve">Έντυπο Καταγγελίας Σύμβασης Εργασίας (Ε6) ή τη Βεβαίωση Λήξης Σύμβασης Ορισμένου Χρόνου </w:t>
      </w:r>
      <w:r w:rsidR="00555BE8" w:rsidRPr="00DF6641">
        <w:rPr>
          <w:rFonts w:ascii="Tahoma" w:eastAsia="Times New Roman" w:hAnsi="Tahoma" w:cs="Tahoma"/>
          <w:sz w:val="20"/>
          <w:szCs w:val="20"/>
        </w:rPr>
        <w:t xml:space="preserve"> (Ε7)</w:t>
      </w:r>
      <w:r w:rsidRPr="00DF6641">
        <w:rPr>
          <w:rFonts w:ascii="Tahoma" w:eastAsia="Times New Roman" w:hAnsi="Tahoma" w:cs="Tahoma"/>
          <w:sz w:val="20"/>
          <w:szCs w:val="20"/>
        </w:rPr>
        <w:t> </w:t>
      </w:r>
    </w:p>
    <w:p w:rsidR="00F84ED8" w:rsidRPr="008D329C" w:rsidRDefault="00F84ED8" w:rsidP="00800D8F">
      <w:pPr>
        <w:shd w:val="clear" w:color="auto" w:fill="FFFFFF"/>
        <w:jc w:val="both"/>
        <w:rPr>
          <w:rFonts w:ascii="Tahoma" w:eastAsia="Times New Roman" w:hAnsi="Tahoma" w:cs="Tahoma"/>
          <w:b/>
          <w:sz w:val="20"/>
          <w:szCs w:val="20"/>
          <w:u w:val="single"/>
        </w:rPr>
      </w:pPr>
      <w:r w:rsidRPr="00DF6641">
        <w:rPr>
          <w:rFonts w:ascii="Tahoma" w:eastAsia="Times New Roman" w:hAnsi="Tahoma" w:cs="Tahoma"/>
          <w:b/>
          <w:sz w:val="20"/>
          <w:szCs w:val="20"/>
        </w:rPr>
        <w:t xml:space="preserve"> </w:t>
      </w:r>
      <w:r w:rsidRPr="008D329C">
        <w:rPr>
          <w:rFonts w:ascii="Tahoma" w:eastAsia="Times New Roman" w:hAnsi="Tahoma" w:cs="Tahoma"/>
          <w:b/>
          <w:sz w:val="20"/>
          <w:szCs w:val="20"/>
          <w:u w:val="single"/>
        </w:rPr>
        <w:t>ΚΑΙ</w:t>
      </w:r>
    </w:p>
    <w:p w:rsidR="00F84ED8" w:rsidRPr="00424B65" w:rsidRDefault="00B7257F" w:rsidP="00424B65">
      <w:pPr>
        <w:pStyle w:val="a3"/>
        <w:numPr>
          <w:ilvl w:val="1"/>
          <w:numId w:val="51"/>
        </w:numPr>
        <w:spacing w:after="0" w:line="240" w:lineRule="auto"/>
        <w:jc w:val="both"/>
        <w:rPr>
          <w:rFonts w:ascii="Tahoma" w:eastAsia="Times New Roman" w:hAnsi="Tahoma" w:cs="Tahoma"/>
          <w:sz w:val="20"/>
          <w:szCs w:val="20"/>
        </w:rPr>
      </w:pPr>
      <w:r>
        <w:rPr>
          <w:rFonts w:ascii="Tahoma" w:eastAsia="Times New Roman" w:hAnsi="Tahoma" w:cs="Tahoma"/>
          <w:sz w:val="20"/>
          <w:szCs w:val="20"/>
        </w:rPr>
        <w:t>Α</w:t>
      </w:r>
      <w:r w:rsidR="00F84ED8" w:rsidRPr="00DF6641">
        <w:rPr>
          <w:rFonts w:ascii="Tahoma" w:eastAsia="Times New Roman" w:hAnsi="Tahoma" w:cs="Tahoma"/>
          <w:sz w:val="20"/>
          <w:szCs w:val="20"/>
        </w:rPr>
        <w:t xml:space="preserve">ντίγραφο της </w:t>
      </w:r>
      <w:r w:rsidR="001579B8" w:rsidRPr="00DF6641">
        <w:rPr>
          <w:rFonts w:ascii="Tahoma" w:eastAsia="Times New Roman" w:hAnsi="Tahoma" w:cs="Tahoma"/>
          <w:sz w:val="20"/>
          <w:szCs w:val="20"/>
        </w:rPr>
        <w:t>‘</w:t>
      </w:r>
      <w:r w:rsidR="00F84ED8" w:rsidRPr="00DF6641">
        <w:rPr>
          <w:rFonts w:ascii="Tahoma" w:eastAsia="Times New Roman" w:hAnsi="Tahoma" w:cs="Tahoma"/>
          <w:sz w:val="20"/>
          <w:szCs w:val="20"/>
        </w:rPr>
        <w:t>ΑΠΟΦΑΣΗΣ</w:t>
      </w:r>
      <w:r w:rsidR="001579B8" w:rsidRPr="00DF6641">
        <w:rPr>
          <w:rFonts w:ascii="Tahoma" w:eastAsia="Times New Roman" w:hAnsi="Tahoma" w:cs="Tahoma"/>
          <w:sz w:val="20"/>
          <w:szCs w:val="20"/>
        </w:rPr>
        <w:t xml:space="preserve"> ΥΠΑΓΩΓΗΣ’</w:t>
      </w:r>
      <w:r w:rsidR="00F84ED8" w:rsidRPr="00DF6641">
        <w:rPr>
          <w:rFonts w:ascii="Tahoma" w:eastAsia="Times New Roman" w:hAnsi="Tahoma" w:cs="Tahoma"/>
          <w:sz w:val="20"/>
          <w:szCs w:val="20"/>
        </w:rPr>
        <w:t>, στην επιδότηση από τον ΟΑΕΔ (είτε πρόκειται για το ειδικό εποχικό επίδομα ή πρόκειται για την επιδότηση ανεργίας 3 μηνών και 5 ημερών για Ασφαλισμένους οι οποίοι έχουν απασχοληθεί σε τουριστικά και άλλα Επαγγέλματα σε Επιχειρήσεις που λειτουργούν εποχικά)</w:t>
      </w:r>
    </w:p>
    <w:p w:rsidR="00A914DA" w:rsidRPr="00DF6641" w:rsidRDefault="00A914DA">
      <w:pPr>
        <w:shd w:val="clear" w:color="auto" w:fill="FFFFFF"/>
        <w:spacing w:line="273" w:lineRule="atLeast"/>
        <w:jc w:val="both"/>
        <w:rPr>
          <w:rFonts w:ascii="Tahoma" w:eastAsia="Times New Roman" w:hAnsi="Tahoma" w:cs="Tahoma"/>
          <w:b/>
          <w:sz w:val="20"/>
          <w:szCs w:val="20"/>
        </w:rPr>
      </w:pPr>
      <w:r w:rsidRPr="00DF6641">
        <w:rPr>
          <w:rFonts w:ascii="Tahoma" w:eastAsia="Times New Roman" w:hAnsi="Tahoma" w:cs="Tahoma"/>
          <w:b/>
          <w:sz w:val="20"/>
          <w:szCs w:val="20"/>
        </w:rPr>
        <w:t>Επίσης, όλοι οι ωφελούμενοι οφείλουν να αναρτήσουν Αντίγραφο Τραπεζικού λογαριασμού (φωτοτυπία βιβλιαρίου) με εμφανή τον "International Bank Account Number" (ΙΒΑΝ), στον οποίο θα είναι Κύριοι Δικαιούχοι οι ίδιοι, για την καταβολή του εκπαιδευτικού επιδόματος.</w:t>
      </w:r>
    </w:p>
    <w:p w:rsidR="00E93F29" w:rsidRPr="00DF6641" w:rsidRDefault="00E93F29" w:rsidP="00DC1E3F">
      <w:pPr>
        <w:pBdr>
          <w:top w:val="single" w:sz="4" w:space="1" w:color="auto"/>
          <w:bottom w:val="single" w:sz="4" w:space="1" w:color="auto"/>
        </w:pBdr>
        <w:spacing w:after="0" w:line="312" w:lineRule="auto"/>
        <w:contextualSpacing/>
        <w:jc w:val="both"/>
        <w:rPr>
          <w:rFonts w:ascii="Tahoma" w:hAnsi="Tahoma" w:cs="Tahoma"/>
          <w:b/>
          <w:bCs/>
          <w:sz w:val="20"/>
          <w:szCs w:val="20"/>
          <w:lang w:bidi="el-GR"/>
        </w:rPr>
      </w:pPr>
    </w:p>
    <w:p w:rsidR="00F84ED8" w:rsidRPr="00DF6641" w:rsidRDefault="00E93F29" w:rsidP="00DC1E3F">
      <w:pPr>
        <w:pBdr>
          <w:top w:val="single" w:sz="4" w:space="1" w:color="auto"/>
          <w:bottom w:val="single" w:sz="4" w:space="1" w:color="auto"/>
        </w:pBdr>
        <w:spacing w:after="0" w:line="312" w:lineRule="auto"/>
        <w:contextualSpacing/>
        <w:jc w:val="both"/>
        <w:rPr>
          <w:rFonts w:ascii="Tahoma" w:hAnsi="Tahoma" w:cs="Tahoma"/>
          <w:b/>
          <w:bCs/>
          <w:sz w:val="20"/>
          <w:szCs w:val="20"/>
          <w:lang w:bidi="el-GR"/>
        </w:rPr>
      </w:pPr>
      <w:r w:rsidRPr="00DF6641">
        <w:rPr>
          <w:rFonts w:ascii="Tahoma" w:hAnsi="Tahoma" w:cs="Tahoma"/>
          <w:b/>
          <w:bCs/>
          <w:sz w:val="20"/>
          <w:szCs w:val="20"/>
          <w:lang w:bidi="el-GR"/>
        </w:rPr>
        <w:t xml:space="preserve">Σημείωση: </w:t>
      </w:r>
    </w:p>
    <w:p w:rsidR="00E93F29" w:rsidRPr="00DF6641" w:rsidRDefault="00E93F29" w:rsidP="00DC1E3F">
      <w:pPr>
        <w:pBdr>
          <w:top w:val="single" w:sz="4" w:space="1" w:color="auto"/>
          <w:bottom w:val="single" w:sz="4" w:space="1" w:color="auto"/>
        </w:pBdr>
        <w:spacing w:after="0" w:line="312" w:lineRule="auto"/>
        <w:contextualSpacing/>
        <w:jc w:val="both"/>
        <w:rPr>
          <w:rFonts w:ascii="Tahoma" w:eastAsia="Times New Roman" w:hAnsi="Tahoma" w:cs="Tahoma"/>
          <w:sz w:val="20"/>
          <w:szCs w:val="20"/>
        </w:rPr>
      </w:pPr>
      <w:r w:rsidRPr="00DF6641">
        <w:rPr>
          <w:rFonts w:ascii="Tahoma" w:eastAsia="Times New Roman" w:hAnsi="Tahoma" w:cs="Tahoma"/>
          <w:sz w:val="20"/>
          <w:szCs w:val="20"/>
        </w:rPr>
        <w:t>Α) Τα έντυπα Ε4, Ε3, Ε6 και Ε7 μπορούν να εκδοθούν από τον εργαζόμενο από το https://employees.yeka.gr/ με τους κωδικούς taxisnet</w:t>
      </w:r>
    </w:p>
    <w:p w:rsidR="00E93F29" w:rsidRPr="00DF6641" w:rsidRDefault="00E93F29" w:rsidP="00DC1E3F">
      <w:pPr>
        <w:pBdr>
          <w:top w:val="single" w:sz="4" w:space="1" w:color="auto"/>
          <w:bottom w:val="single" w:sz="4" w:space="1" w:color="auto"/>
        </w:pBdr>
        <w:spacing w:after="0" w:line="312" w:lineRule="auto"/>
        <w:contextualSpacing/>
        <w:jc w:val="both"/>
        <w:rPr>
          <w:rFonts w:ascii="Tahoma" w:eastAsia="Times New Roman" w:hAnsi="Tahoma" w:cs="Tahoma"/>
          <w:sz w:val="20"/>
          <w:szCs w:val="20"/>
        </w:rPr>
      </w:pPr>
    </w:p>
    <w:p w:rsidR="00E93F29" w:rsidRPr="00DF6641" w:rsidRDefault="00E93F29" w:rsidP="00DC1E3F">
      <w:pPr>
        <w:pBdr>
          <w:top w:val="single" w:sz="4" w:space="1" w:color="auto"/>
          <w:bottom w:val="single" w:sz="4" w:space="1" w:color="auto"/>
        </w:pBdr>
        <w:spacing w:after="0" w:line="312" w:lineRule="auto"/>
        <w:contextualSpacing/>
        <w:jc w:val="both"/>
        <w:rPr>
          <w:rFonts w:ascii="Tahoma" w:hAnsi="Tahoma" w:cs="Tahoma"/>
          <w:b/>
          <w:bCs/>
          <w:sz w:val="20"/>
          <w:szCs w:val="20"/>
          <w:lang w:bidi="el-GR"/>
        </w:rPr>
      </w:pPr>
      <w:r w:rsidRPr="00DF6641">
        <w:rPr>
          <w:rFonts w:ascii="Tahoma" w:eastAsia="Times New Roman" w:hAnsi="Tahoma" w:cs="Tahoma"/>
          <w:sz w:val="20"/>
          <w:szCs w:val="20"/>
        </w:rPr>
        <w:t>Β) Ο ατομικός λογαριασμός ασφάλισης εκδίδεται στη διεύθυνση https://apps.ika.gr/eInsuranceStatement/ με ταυτοποίηση στοιχείων TAXISNET ή κωδικούς ΕΦΚΑ</w:t>
      </w:r>
      <w:r w:rsidR="00836DA9">
        <w:rPr>
          <w:rFonts w:ascii="Tahoma" w:eastAsia="Times New Roman" w:hAnsi="Tahoma" w:cs="Tahoma"/>
          <w:sz w:val="20"/>
          <w:szCs w:val="20"/>
        </w:rPr>
        <w:t>.</w:t>
      </w:r>
    </w:p>
    <w:p w:rsidR="00C860BB" w:rsidRPr="003C1512" w:rsidRDefault="00C860BB" w:rsidP="00055D54">
      <w:pPr>
        <w:spacing w:after="0" w:line="312" w:lineRule="auto"/>
        <w:contextualSpacing/>
        <w:jc w:val="both"/>
        <w:rPr>
          <w:rFonts w:ascii="Tahoma" w:hAnsi="Tahoma" w:cs="Tahoma"/>
        </w:rPr>
      </w:pPr>
    </w:p>
    <w:p w:rsidR="00255A10" w:rsidRPr="006A65B4" w:rsidRDefault="00255A10" w:rsidP="0073408E">
      <w:pPr>
        <w:spacing w:after="0" w:line="312" w:lineRule="auto"/>
        <w:jc w:val="both"/>
        <w:rPr>
          <w:rFonts w:ascii="Tahoma" w:hAnsi="Tahoma" w:cs="Tahoma"/>
          <w:bCs/>
          <w:iCs/>
          <w:sz w:val="20"/>
          <w:szCs w:val="20"/>
        </w:rPr>
      </w:pPr>
    </w:p>
    <w:p w:rsidR="00255A10" w:rsidRPr="00DF6641" w:rsidRDefault="00255A10" w:rsidP="00DF6641">
      <w:pPr>
        <w:pStyle w:val="2"/>
        <w:numPr>
          <w:ilvl w:val="0"/>
          <w:numId w:val="10"/>
        </w:numPr>
        <w:spacing w:before="0" w:line="312" w:lineRule="auto"/>
        <w:jc w:val="both"/>
        <w:rPr>
          <w:rFonts w:ascii="Tahoma" w:hAnsi="Tahoma" w:cs="Tahoma"/>
          <w:b/>
          <w:bCs/>
          <w:color w:val="auto"/>
          <w:sz w:val="24"/>
          <w:szCs w:val="24"/>
        </w:rPr>
      </w:pPr>
      <w:bookmarkStart w:id="20" w:name="_Toc21612483"/>
      <w:bookmarkStart w:id="21" w:name="_Toc88770202"/>
      <w:r w:rsidRPr="00DF6641">
        <w:rPr>
          <w:rFonts w:ascii="Tahoma" w:hAnsi="Tahoma" w:cs="Tahoma"/>
          <w:b/>
          <w:bCs/>
          <w:color w:val="auto"/>
          <w:sz w:val="24"/>
          <w:szCs w:val="24"/>
        </w:rPr>
        <w:t xml:space="preserve">Διαδικασία Επιλογής </w:t>
      </w:r>
      <w:bookmarkEnd w:id="20"/>
      <w:r w:rsidR="00141392" w:rsidRPr="00DF6641">
        <w:rPr>
          <w:rFonts w:ascii="Tahoma" w:hAnsi="Tahoma" w:cs="Tahoma"/>
          <w:b/>
          <w:bCs/>
          <w:color w:val="auto"/>
          <w:sz w:val="24"/>
          <w:szCs w:val="24"/>
        </w:rPr>
        <w:t>Ωφελούμενων</w:t>
      </w:r>
      <w:bookmarkEnd w:id="21"/>
    </w:p>
    <w:p w:rsidR="007730AB" w:rsidRPr="006A65B4" w:rsidRDefault="007730AB" w:rsidP="0073408E">
      <w:pPr>
        <w:spacing w:after="0" w:line="312" w:lineRule="auto"/>
        <w:contextualSpacing/>
        <w:jc w:val="both"/>
        <w:rPr>
          <w:rFonts w:ascii="Tahoma" w:hAnsi="Tahoma" w:cs="Tahoma"/>
          <w:sz w:val="20"/>
          <w:szCs w:val="20"/>
        </w:rPr>
      </w:pPr>
    </w:p>
    <w:p w:rsidR="00920D2A" w:rsidRDefault="00893971" w:rsidP="00BA46F6">
      <w:pPr>
        <w:tabs>
          <w:tab w:val="left" w:pos="450"/>
        </w:tabs>
        <w:spacing w:after="0" w:line="312" w:lineRule="auto"/>
        <w:contextualSpacing/>
        <w:jc w:val="both"/>
        <w:rPr>
          <w:rFonts w:ascii="Tahoma" w:hAnsi="Tahoma" w:cs="Tahoma"/>
          <w:sz w:val="20"/>
          <w:szCs w:val="20"/>
        </w:rPr>
      </w:pPr>
      <w:r w:rsidRPr="00893971">
        <w:rPr>
          <w:rFonts w:ascii="Tahoma" w:hAnsi="Tahoma" w:cs="Tahoma"/>
          <w:sz w:val="20"/>
          <w:szCs w:val="20"/>
        </w:rPr>
        <w:t>Για τις ΟΡΙΣΤΙΚΑ ΥΠΟΒΕΒΛΗΜΕΝΕΣ αιτήσεις εντός του διαστήματος και βάσει των διαδικασιών που ορίζει η Πρόσκληση</w:t>
      </w:r>
      <w:r>
        <w:rPr>
          <w:rFonts w:ascii="Tahoma" w:hAnsi="Tahoma" w:cs="Tahoma"/>
          <w:sz w:val="20"/>
          <w:szCs w:val="20"/>
        </w:rPr>
        <w:t xml:space="preserve">, </w:t>
      </w:r>
      <w:r w:rsidR="00B30226" w:rsidRPr="006A65B4">
        <w:rPr>
          <w:rFonts w:ascii="Tahoma" w:hAnsi="Tahoma" w:cs="Tahoma"/>
          <w:sz w:val="20"/>
          <w:szCs w:val="20"/>
        </w:rPr>
        <w:t xml:space="preserve">ακολουθεί η διαδικασία ελέγχου αυτών, από την αρμόδια επιτροπή της </w:t>
      </w:r>
      <w:r w:rsidR="002E21CC" w:rsidRPr="002E21CC">
        <w:rPr>
          <w:rFonts w:ascii="Tahoma" w:hAnsi="Tahoma" w:cs="Tahoma"/>
          <w:sz w:val="20"/>
          <w:szCs w:val="20"/>
        </w:rPr>
        <w:t>Κυκλαδική</w:t>
      </w:r>
      <w:r w:rsidR="002E21CC">
        <w:rPr>
          <w:rFonts w:ascii="Tahoma" w:hAnsi="Tahoma" w:cs="Tahoma"/>
          <w:sz w:val="20"/>
          <w:szCs w:val="20"/>
        </w:rPr>
        <w:t>ς</w:t>
      </w:r>
      <w:r w:rsidR="002E21CC" w:rsidRPr="002E21CC">
        <w:rPr>
          <w:rFonts w:ascii="Tahoma" w:hAnsi="Tahoma" w:cs="Tahoma"/>
          <w:sz w:val="20"/>
          <w:szCs w:val="20"/>
        </w:rPr>
        <w:t xml:space="preserve"> Εταιρεία</w:t>
      </w:r>
      <w:r w:rsidR="002E21CC">
        <w:rPr>
          <w:rFonts w:ascii="Tahoma" w:hAnsi="Tahoma" w:cs="Tahoma"/>
          <w:sz w:val="20"/>
          <w:szCs w:val="20"/>
        </w:rPr>
        <w:t>ς</w:t>
      </w:r>
      <w:r w:rsidR="002E21CC" w:rsidRPr="002E21CC">
        <w:rPr>
          <w:rFonts w:ascii="Tahoma" w:hAnsi="Tahoma" w:cs="Tahoma"/>
          <w:sz w:val="20"/>
          <w:szCs w:val="20"/>
        </w:rPr>
        <w:t xml:space="preserve"> Ανάπτυξης (Κ.ΕΤ.ΑΝ.)</w:t>
      </w:r>
      <w:r w:rsidR="00B30226" w:rsidRPr="006A65B4">
        <w:rPr>
          <w:rFonts w:ascii="Tahoma" w:hAnsi="Tahoma" w:cs="Tahoma"/>
          <w:sz w:val="20"/>
          <w:szCs w:val="20"/>
        </w:rPr>
        <w:t xml:space="preserve">, ως προς την ορθότητα και πληρότητα τους, σύμφωνα με τη Πρόσκληση. Στη συνέχεια </w:t>
      </w:r>
      <w:r w:rsidR="007730AB" w:rsidRPr="006A65B4">
        <w:rPr>
          <w:rFonts w:ascii="Tahoma" w:hAnsi="Tahoma" w:cs="Tahoma"/>
          <w:sz w:val="20"/>
          <w:szCs w:val="20"/>
        </w:rPr>
        <w:t>δημιουργείται το μητρώο ωφελούμενων.</w:t>
      </w:r>
    </w:p>
    <w:p w:rsidR="00BA46F6" w:rsidRPr="006A65B4" w:rsidRDefault="00BA46F6" w:rsidP="00BA46F6">
      <w:pPr>
        <w:tabs>
          <w:tab w:val="left" w:pos="450"/>
        </w:tabs>
        <w:spacing w:after="0" w:line="312" w:lineRule="auto"/>
        <w:contextualSpacing/>
        <w:jc w:val="both"/>
        <w:rPr>
          <w:rFonts w:ascii="Tahoma" w:hAnsi="Tahoma" w:cs="Tahoma"/>
          <w:sz w:val="20"/>
          <w:szCs w:val="20"/>
        </w:rPr>
      </w:pPr>
      <w:r w:rsidRPr="006A65B4">
        <w:rPr>
          <w:rFonts w:ascii="Tahoma" w:hAnsi="Tahoma" w:cs="Tahoma"/>
          <w:sz w:val="20"/>
          <w:szCs w:val="20"/>
        </w:rPr>
        <w:t>Στο</w:t>
      </w:r>
      <w:r w:rsidR="00893971">
        <w:rPr>
          <w:rFonts w:ascii="Tahoma" w:hAnsi="Tahoma" w:cs="Tahoma"/>
          <w:sz w:val="20"/>
          <w:szCs w:val="20"/>
        </w:rPr>
        <w:t xml:space="preserve"> εν λόγω</w:t>
      </w:r>
      <w:r w:rsidRPr="006A65B4">
        <w:rPr>
          <w:rFonts w:ascii="Tahoma" w:hAnsi="Tahoma" w:cs="Tahoma"/>
          <w:sz w:val="20"/>
          <w:szCs w:val="20"/>
        </w:rPr>
        <w:t xml:space="preserve"> Μητρώο </w:t>
      </w:r>
      <w:r w:rsidR="00B72629" w:rsidRPr="006A65B4">
        <w:rPr>
          <w:rFonts w:ascii="Tahoma" w:hAnsi="Tahoma" w:cs="Tahoma"/>
          <w:sz w:val="20"/>
          <w:szCs w:val="20"/>
        </w:rPr>
        <w:t xml:space="preserve">εγγράφονται </w:t>
      </w:r>
      <w:r w:rsidRPr="006A65B4">
        <w:rPr>
          <w:rFonts w:ascii="Tahoma" w:hAnsi="Tahoma" w:cs="Tahoma"/>
          <w:sz w:val="20"/>
          <w:szCs w:val="20"/>
        </w:rPr>
        <w:t>όσοι πληρούν τα κριτήρια συμμετοχής της παρούσας</w:t>
      </w:r>
      <w:r w:rsidR="00893971">
        <w:rPr>
          <w:rFonts w:ascii="Tahoma" w:hAnsi="Tahoma" w:cs="Tahoma"/>
          <w:sz w:val="20"/>
          <w:szCs w:val="20"/>
        </w:rPr>
        <w:t>.</w:t>
      </w:r>
      <w:r w:rsidRPr="006A65B4">
        <w:rPr>
          <w:rFonts w:ascii="Tahoma" w:hAnsi="Tahoma" w:cs="Tahoma"/>
          <w:sz w:val="20"/>
          <w:szCs w:val="20"/>
        </w:rPr>
        <w:t xml:space="preserve"> </w:t>
      </w:r>
    </w:p>
    <w:p w:rsidR="007826AD" w:rsidRPr="00B16EAD" w:rsidRDefault="007826AD" w:rsidP="007826AD">
      <w:pPr>
        <w:tabs>
          <w:tab w:val="left" w:pos="450"/>
        </w:tabs>
        <w:spacing w:after="0" w:line="360" w:lineRule="auto"/>
        <w:contextualSpacing/>
        <w:jc w:val="both"/>
        <w:rPr>
          <w:rFonts w:ascii="Tahoma" w:hAnsi="Tahoma" w:cs="Tahoma"/>
          <w:sz w:val="20"/>
          <w:szCs w:val="20"/>
        </w:rPr>
      </w:pPr>
      <w:r w:rsidRPr="00B16EAD">
        <w:rPr>
          <w:rFonts w:ascii="Tahoma" w:hAnsi="Tahoma" w:cs="Tahoma"/>
          <w:sz w:val="20"/>
          <w:szCs w:val="20"/>
        </w:rPr>
        <w:t>Η διαδικασία ελέγχου και επι</w:t>
      </w:r>
      <w:r w:rsidR="00DC3CA4">
        <w:rPr>
          <w:rFonts w:ascii="Tahoma" w:hAnsi="Tahoma" w:cs="Tahoma"/>
          <w:sz w:val="20"/>
          <w:szCs w:val="20"/>
        </w:rPr>
        <w:t xml:space="preserve">λογής, ακολουθεί μία σειρά από </w:t>
      </w:r>
      <w:r w:rsidRPr="00B16EAD">
        <w:rPr>
          <w:rFonts w:ascii="Tahoma" w:hAnsi="Tahoma" w:cs="Tahoma"/>
          <w:sz w:val="20"/>
          <w:szCs w:val="20"/>
        </w:rPr>
        <w:t xml:space="preserve">βήματα. Πιο αναλυτικά: </w:t>
      </w:r>
    </w:p>
    <w:p w:rsidR="007826AD" w:rsidRPr="00B16EAD" w:rsidRDefault="007826AD" w:rsidP="007826AD">
      <w:pPr>
        <w:tabs>
          <w:tab w:val="left" w:pos="450"/>
        </w:tabs>
        <w:spacing w:after="0" w:line="360" w:lineRule="auto"/>
        <w:contextualSpacing/>
        <w:jc w:val="both"/>
        <w:rPr>
          <w:rFonts w:ascii="Tahoma" w:hAnsi="Tahoma" w:cs="Tahoma"/>
          <w:sz w:val="20"/>
          <w:szCs w:val="20"/>
          <w:u w:val="single"/>
        </w:rPr>
      </w:pPr>
    </w:p>
    <w:p w:rsidR="007826AD" w:rsidRPr="00B16EAD" w:rsidRDefault="007826AD" w:rsidP="007826AD">
      <w:pPr>
        <w:tabs>
          <w:tab w:val="left" w:pos="450"/>
        </w:tabs>
        <w:spacing w:after="0" w:line="360" w:lineRule="auto"/>
        <w:contextualSpacing/>
        <w:jc w:val="both"/>
        <w:rPr>
          <w:rFonts w:ascii="Tahoma" w:hAnsi="Tahoma" w:cs="Tahoma"/>
          <w:sz w:val="20"/>
          <w:szCs w:val="20"/>
        </w:rPr>
      </w:pPr>
      <w:r w:rsidRPr="00B16EAD">
        <w:rPr>
          <w:rFonts w:ascii="Tahoma" w:hAnsi="Tahoma" w:cs="Tahoma"/>
          <w:sz w:val="20"/>
          <w:szCs w:val="20"/>
          <w:u w:val="single"/>
        </w:rPr>
        <w:t>Βήμα 1</w:t>
      </w:r>
      <w:r w:rsidRPr="00B16EAD">
        <w:rPr>
          <w:rFonts w:ascii="Tahoma" w:hAnsi="Tahoma" w:cs="Tahoma"/>
          <w:sz w:val="20"/>
          <w:szCs w:val="20"/>
        </w:rPr>
        <w:t xml:space="preserve">: Συλλογή των Αιτήσεων στην ηλεκτρονική βάση δεδομένων του έργου </w:t>
      </w:r>
    </w:p>
    <w:p w:rsidR="007826AD" w:rsidRPr="00B16EAD" w:rsidRDefault="007826AD" w:rsidP="007826AD">
      <w:pPr>
        <w:tabs>
          <w:tab w:val="left" w:pos="450"/>
        </w:tabs>
        <w:spacing w:after="0" w:line="360" w:lineRule="auto"/>
        <w:contextualSpacing/>
        <w:jc w:val="both"/>
        <w:rPr>
          <w:rFonts w:ascii="Tahoma" w:hAnsi="Tahoma" w:cs="Tahoma"/>
          <w:sz w:val="20"/>
          <w:szCs w:val="20"/>
        </w:rPr>
      </w:pPr>
      <w:r w:rsidRPr="00B16EAD">
        <w:rPr>
          <w:rFonts w:ascii="Tahoma" w:hAnsi="Tahoma" w:cs="Tahoma"/>
          <w:sz w:val="20"/>
          <w:szCs w:val="20"/>
          <w:u w:val="single"/>
        </w:rPr>
        <w:t>Βήμα 2</w:t>
      </w:r>
      <w:r w:rsidRPr="00B16EAD">
        <w:rPr>
          <w:rFonts w:ascii="Tahoma" w:hAnsi="Tahoma" w:cs="Tahoma"/>
          <w:sz w:val="20"/>
          <w:szCs w:val="20"/>
        </w:rPr>
        <w:t>: Επεξεργασία – Έλεγχος - Ταξινόμηση Αιτήσεων</w:t>
      </w:r>
    </w:p>
    <w:p w:rsidR="007826AD" w:rsidRPr="00B16EAD" w:rsidRDefault="007826AD" w:rsidP="007826AD">
      <w:pPr>
        <w:pStyle w:val="a3"/>
        <w:numPr>
          <w:ilvl w:val="0"/>
          <w:numId w:val="57"/>
        </w:numPr>
        <w:tabs>
          <w:tab w:val="left" w:pos="450"/>
        </w:tabs>
        <w:spacing w:after="0" w:line="360" w:lineRule="auto"/>
        <w:jc w:val="both"/>
        <w:rPr>
          <w:rFonts w:ascii="Tahoma" w:hAnsi="Tahoma" w:cs="Tahoma"/>
          <w:sz w:val="20"/>
          <w:szCs w:val="20"/>
        </w:rPr>
      </w:pPr>
      <w:r w:rsidRPr="00B16EAD">
        <w:rPr>
          <w:rFonts w:ascii="Tahoma" w:hAnsi="Tahoma" w:cs="Tahoma"/>
          <w:sz w:val="20"/>
          <w:szCs w:val="20"/>
        </w:rPr>
        <w:t xml:space="preserve">Έλεγχος Δικαιολογητικών ώστε να επιβεβαιωθούν οι απαντήσεις των ωφελούμενων (στα ανάλογα πεδία της ηλεκτρονικής αίτησης στη πλατφόρμα του έργου) ως προς τα </w:t>
      </w:r>
      <w:r w:rsidRPr="00B16EAD">
        <w:rPr>
          <w:rFonts w:ascii="Tahoma" w:hAnsi="Tahoma" w:cs="Tahoma"/>
          <w:sz w:val="20"/>
          <w:szCs w:val="20"/>
          <w:lang w:val="en-US"/>
        </w:rPr>
        <w:t>on</w:t>
      </w:r>
      <w:r w:rsidRPr="00B16EAD">
        <w:rPr>
          <w:rFonts w:ascii="Tahoma" w:hAnsi="Tahoma" w:cs="Tahoma"/>
          <w:sz w:val="20"/>
          <w:szCs w:val="20"/>
        </w:rPr>
        <w:t>/</w:t>
      </w:r>
      <w:r w:rsidRPr="00B16EAD">
        <w:rPr>
          <w:rFonts w:ascii="Tahoma" w:hAnsi="Tahoma" w:cs="Tahoma"/>
          <w:sz w:val="20"/>
          <w:szCs w:val="20"/>
          <w:lang w:val="en-US"/>
        </w:rPr>
        <w:t>off</w:t>
      </w:r>
      <w:r w:rsidR="003C1512">
        <w:rPr>
          <w:rFonts w:ascii="Tahoma" w:hAnsi="Tahoma" w:cs="Tahoma"/>
          <w:sz w:val="20"/>
          <w:szCs w:val="20"/>
        </w:rPr>
        <w:t xml:space="preserve"> κριτήρια.</w:t>
      </w:r>
    </w:p>
    <w:p w:rsidR="007826AD" w:rsidRPr="00B16EAD" w:rsidRDefault="007826AD" w:rsidP="007826AD">
      <w:pPr>
        <w:pStyle w:val="a3"/>
        <w:numPr>
          <w:ilvl w:val="0"/>
          <w:numId w:val="57"/>
        </w:numPr>
        <w:tabs>
          <w:tab w:val="left" w:pos="450"/>
        </w:tabs>
        <w:spacing w:after="0" w:line="360" w:lineRule="auto"/>
        <w:jc w:val="both"/>
        <w:rPr>
          <w:rFonts w:ascii="Tahoma" w:hAnsi="Tahoma" w:cs="Tahoma"/>
          <w:sz w:val="20"/>
          <w:szCs w:val="20"/>
        </w:rPr>
      </w:pPr>
      <w:r w:rsidRPr="00B16EAD">
        <w:rPr>
          <w:rFonts w:ascii="Tahoma" w:hAnsi="Tahoma" w:cs="Tahoma"/>
          <w:sz w:val="20"/>
          <w:szCs w:val="20"/>
        </w:rPr>
        <w:t xml:space="preserve">Συγκρότηση Προσωρινού Πίνακα των Επιτυχόντων, των Επιλαχόντων και των Απορριφθέντων Υποψήφιων κατά φθίνουσα σειρά που θα προκύψει για τον καθένα ανά </w:t>
      </w:r>
      <w:r w:rsidR="00DD64F7">
        <w:rPr>
          <w:rFonts w:ascii="Tahoma" w:hAnsi="Tahoma" w:cs="Tahoma"/>
          <w:sz w:val="20"/>
          <w:szCs w:val="20"/>
        </w:rPr>
        <w:t>Περιφερειακή Ενότητα</w:t>
      </w:r>
      <w:r w:rsidRPr="00B16EAD">
        <w:rPr>
          <w:rFonts w:ascii="Tahoma" w:hAnsi="Tahoma" w:cs="Tahoma"/>
          <w:sz w:val="20"/>
          <w:szCs w:val="20"/>
        </w:rPr>
        <w:t>.</w:t>
      </w:r>
    </w:p>
    <w:p w:rsidR="007826AD" w:rsidRPr="00B16EAD" w:rsidRDefault="007826AD" w:rsidP="007826AD">
      <w:pPr>
        <w:tabs>
          <w:tab w:val="left" w:pos="450"/>
        </w:tabs>
        <w:spacing w:after="0" w:line="360" w:lineRule="auto"/>
        <w:contextualSpacing/>
        <w:jc w:val="both"/>
        <w:rPr>
          <w:rFonts w:ascii="Tahoma" w:hAnsi="Tahoma" w:cs="Tahoma"/>
          <w:sz w:val="20"/>
          <w:szCs w:val="20"/>
          <w:u w:val="single"/>
        </w:rPr>
      </w:pPr>
    </w:p>
    <w:p w:rsidR="00546E0C" w:rsidRPr="00546E0C" w:rsidRDefault="007826AD" w:rsidP="00546E0C">
      <w:pPr>
        <w:tabs>
          <w:tab w:val="left" w:pos="450"/>
        </w:tabs>
        <w:spacing w:after="0" w:line="360" w:lineRule="auto"/>
        <w:contextualSpacing/>
        <w:jc w:val="both"/>
        <w:rPr>
          <w:rFonts w:ascii="Tahoma" w:hAnsi="Tahoma" w:cs="Tahoma"/>
          <w:color w:val="FF0000"/>
          <w:sz w:val="20"/>
          <w:szCs w:val="20"/>
          <w:highlight w:val="yellow"/>
        </w:rPr>
      </w:pPr>
      <w:r w:rsidRPr="00B16EAD">
        <w:rPr>
          <w:rFonts w:ascii="Tahoma" w:hAnsi="Tahoma" w:cs="Tahoma"/>
          <w:sz w:val="20"/>
          <w:szCs w:val="20"/>
          <w:u w:val="single"/>
        </w:rPr>
        <w:t>Βήμα 3</w:t>
      </w:r>
      <w:r w:rsidRPr="00B16EAD">
        <w:rPr>
          <w:rFonts w:ascii="Tahoma" w:hAnsi="Tahoma" w:cs="Tahoma"/>
          <w:sz w:val="20"/>
          <w:szCs w:val="20"/>
        </w:rPr>
        <w:t>: Ανάρτηση προσωρινών Αποτελεσμάτων στην ιστοσελίδα</w:t>
      </w:r>
      <w:r w:rsidR="00D155E1" w:rsidRPr="00B16EAD">
        <w:rPr>
          <w:rFonts w:ascii="Tahoma" w:hAnsi="Tahoma" w:cs="Tahoma"/>
          <w:sz w:val="20"/>
          <w:szCs w:val="20"/>
        </w:rPr>
        <w:t xml:space="preserve"> </w:t>
      </w:r>
      <w:r w:rsidR="00DC3CA4" w:rsidRPr="00692B19">
        <w:rPr>
          <w:rFonts w:ascii="Tahoma" w:hAnsi="Tahoma" w:cs="Tahoma"/>
          <w:b/>
          <w:sz w:val="20"/>
          <w:szCs w:val="20"/>
          <w:u w:val="single"/>
          <w:lang w:val="en-US"/>
        </w:rPr>
        <w:t>https</w:t>
      </w:r>
      <w:r w:rsidR="00DC3CA4" w:rsidRPr="00692B19">
        <w:rPr>
          <w:rFonts w:ascii="Tahoma" w:hAnsi="Tahoma" w:cs="Tahoma"/>
          <w:b/>
          <w:sz w:val="20"/>
          <w:szCs w:val="20"/>
          <w:u w:val="single"/>
        </w:rPr>
        <w:t>://</w:t>
      </w:r>
      <w:r w:rsidR="00DC3CA4" w:rsidRPr="00692B19">
        <w:rPr>
          <w:rFonts w:ascii="Tahoma" w:hAnsi="Tahoma" w:cs="Tahoma"/>
          <w:b/>
          <w:sz w:val="20"/>
          <w:szCs w:val="20"/>
          <w:u w:val="single"/>
          <w:lang w:val="en-US"/>
        </w:rPr>
        <w:t>training</w:t>
      </w:r>
      <w:r w:rsidR="00DC3CA4" w:rsidRPr="00692B19">
        <w:rPr>
          <w:rFonts w:ascii="Tahoma" w:hAnsi="Tahoma" w:cs="Tahoma"/>
          <w:b/>
          <w:sz w:val="20"/>
          <w:szCs w:val="20"/>
          <w:u w:val="single"/>
        </w:rPr>
        <w:t>.</w:t>
      </w:r>
      <w:r w:rsidR="00DC3CA4" w:rsidRPr="00692B19">
        <w:rPr>
          <w:rFonts w:ascii="Tahoma" w:hAnsi="Tahoma" w:cs="Tahoma"/>
          <w:b/>
          <w:sz w:val="20"/>
          <w:szCs w:val="20"/>
          <w:u w:val="single"/>
          <w:lang w:val="en-US"/>
        </w:rPr>
        <w:t>e</w:t>
      </w:r>
      <w:r w:rsidR="00DC3CA4" w:rsidRPr="00692B19">
        <w:rPr>
          <w:rFonts w:ascii="Tahoma" w:hAnsi="Tahoma" w:cs="Tahoma"/>
          <w:b/>
          <w:sz w:val="20"/>
          <w:szCs w:val="20"/>
          <w:u w:val="single"/>
        </w:rPr>
        <w:t>-</w:t>
      </w:r>
      <w:r w:rsidR="00DC3CA4" w:rsidRPr="00692B19">
        <w:rPr>
          <w:rFonts w:ascii="Tahoma" w:hAnsi="Tahoma" w:cs="Tahoma"/>
          <w:b/>
          <w:sz w:val="20"/>
          <w:szCs w:val="20"/>
          <w:u w:val="single"/>
          <w:lang w:val="en-US"/>
        </w:rPr>
        <w:t>kyklades</w:t>
      </w:r>
      <w:r w:rsidR="00DC3CA4" w:rsidRPr="00692B19">
        <w:rPr>
          <w:rFonts w:ascii="Tahoma" w:hAnsi="Tahoma" w:cs="Tahoma"/>
          <w:b/>
          <w:sz w:val="20"/>
          <w:szCs w:val="20"/>
          <w:u w:val="single"/>
        </w:rPr>
        <w:t>.</w:t>
      </w:r>
      <w:r w:rsidR="00DC3CA4" w:rsidRPr="00692B19">
        <w:rPr>
          <w:rFonts w:ascii="Tahoma" w:hAnsi="Tahoma" w:cs="Tahoma"/>
          <w:b/>
          <w:sz w:val="20"/>
          <w:szCs w:val="20"/>
          <w:u w:val="single"/>
          <w:lang w:val="en-US"/>
        </w:rPr>
        <w:t>gr</w:t>
      </w:r>
    </w:p>
    <w:p w:rsidR="00DC3CA4" w:rsidRDefault="00DC3CA4" w:rsidP="00FE3B54">
      <w:pPr>
        <w:spacing w:after="0" w:line="312" w:lineRule="auto"/>
        <w:jc w:val="both"/>
        <w:rPr>
          <w:rFonts w:ascii="Tahoma" w:hAnsi="Tahoma" w:cs="Tahoma"/>
          <w:sz w:val="20"/>
          <w:szCs w:val="20"/>
        </w:rPr>
      </w:pPr>
    </w:p>
    <w:p w:rsidR="00FE3B54" w:rsidRPr="00546E0C" w:rsidRDefault="006A65B4" w:rsidP="00FE3B54">
      <w:pPr>
        <w:spacing w:after="0" w:line="312" w:lineRule="auto"/>
        <w:jc w:val="both"/>
        <w:rPr>
          <w:rFonts w:ascii="Tahoma" w:hAnsi="Tahoma" w:cs="Tahoma"/>
          <w:sz w:val="20"/>
          <w:szCs w:val="20"/>
        </w:rPr>
      </w:pPr>
      <w:r w:rsidRPr="00546E0C">
        <w:rPr>
          <w:rFonts w:ascii="Tahoma" w:hAnsi="Tahoma" w:cs="Tahoma"/>
          <w:sz w:val="20"/>
          <w:szCs w:val="20"/>
        </w:rPr>
        <w:t>Κατόπιν της ανάρτησης των αποτελεσμάτων, οι υποψήφιοι  έχουν το δικαίωμα υποβολής αντιρρήσεων εντός αποκλειστικής προθεσμίας πέντε (5) ημερών από την ημέρα αναρτήσεως του πίνακα.</w:t>
      </w:r>
      <w:r w:rsidR="00FE3B54" w:rsidRPr="006A65B4">
        <w:rPr>
          <w:rFonts w:ascii="Tahoma" w:hAnsi="Tahoma" w:cs="Tahoma"/>
          <w:sz w:val="20"/>
          <w:szCs w:val="20"/>
        </w:rPr>
        <w:t xml:space="preserve"> Οι αντιρρήσεις αποστέλλονται με </w:t>
      </w:r>
      <w:r w:rsidR="00FE3B54" w:rsidRPr="00546E0C">
        <w:rPr>
          <w:rFonts w:ascii="Tahoma" w:hAnsi="Tahoma" w:cs="Tahoma"/>
          <w:sz w:val="20"/>
          <w:szCs w:val="20"/>
        </w:rPr>
        <w:t>mail</w:t>
      </w:r>
      <w:r w:rsidR="00FE3B54" w:rsidRPr="006A65B4">
        <w:rPr>
          <w:rFonts w:ascii="Tahoma" w:hAnsi="Tahoma" w:cs="Tahoma"/>
          <w:sz w:val="20"/>
          <w:szCs w:val="20"/>
        </w:rPr>
        <w:t xml:space="preserve"> στο </w:t>
      </w:r>
      <w:hyperlink r:id="rId13" w:tgtFrame="_blank" w:history="1">
        <w:r w:rsidR="00AE6C01" w:rsidRPr="00AE6C01">
          <w:rPr>
            <w:rStyle w:val="-"/>
            <w:lang w:val="en-US"/>
          </w:rPr>
          <w:t>katartisi</w:t>
        </w:r>
        <w:r w:rsidR="00AE6C01" w:rsidRPr="00AE6C01">
          <w:rPr>
            <w:rStyle w:val="-"/>
          </w:rPr>
          <w:t>@</w:t>
        </w:r>
        <w:r w:rsidR="00AE6C01" w:rsidRPr="00AE6C01">
          <w:rPr>
            <w:rStyle w:val="-"/>
            <w:lang w:val="en-US"/>
          </w:rPr>
          <w:t>cycladescc</w:t>
        </w:r>
        <w:r w:rsidR="00AE6C01" w:rsidRPr="00AE6C01">
          <w:rPr>
            <w:rStyle w:val="-"/>
          </w:rPr>
          <w:t>.</w:t>
        </w:r>
        <w:r w:rsidR="00AE6C01" w:rsidRPr="00AE6C01">
          <w:rPr>
            <w:rStyle w:val="-"/>
            <w:lang w:val="en-US"/>
          </w:rPr>
          <w:t>gr</w:t>
        </w:r>
      </w:hyperlink>
      <w:r w:rsidR="007D6B0F">
        <w:rPr>
          <w:rFonts w:ascii="Tahoma" w:hAnsi="Tahoma" w:cs="Tahoma"/>
          <w:sz w:val="20"/>
          <w:szCs w:val="20"/>
        </w:rPr>
        <w:t xml:space="preserve"> </w:t>
      </w:r>
      <w:r w:rsidR="00FE3B54" w:rsidRPr="006A65B4">
        <w:rPr>
          <w:rFonts w:ascii="Tahoma" w:hAnsi="Tahoma" w:cs="Tahoma"/>
          <w:sz w:val="20"/>
          <w:szCs w:val="20"/>
        </w:rPr>
        <w:t xml:space="preserve">και τίθενται αμελλητί ενώπιον της Επιτροπής Ενστάσεων και Αντιρρήσεων που έχει οριστεί από την </w:t>
      </w:r>
      <w:r w:rsidR="002E21CC" w:rsidRPr="002E21CC">
        <w:rPr>
          <w:rFonts w:ascii="Tahoma" w:hAnsi="Tahoma" w:cs="Tahoma"/>
          <w:sz w:val="20"/>
          <w:szCs w:val="20"/>
        </w:rPr>
        <w:t xml:space="preserve">Κυκλαδική Εταιρεία Ανάπτυξης (Κ.ΕΤ.ΑΝ.) </w:t>
      </w:r>
      <w:r w:rsidR="00FE3B54" w:rsidRPr="006A65B4">
        <w:rPr>
          <w:rFonts w:ascii="Tahoma" w:hAnsi="Tahoma" w:cs="Tahoma"/>
          <w:sz w:val="20"/>
          <w:szCs w:val="20"/>
        </w:rPr>
        <w:t xml:space="preserve">με σχετική απόφαση. Η Επιτροπή Ενστάσεων και Αντιρρήσεων εξετάζει το εμπρόθεσμο και το βάσιμο των αντιρρήσεων και γνωμοδοτεί για την έκδοση απόφασης, την οποία κοινοποιεί μέσω της ιστοσελίδας του έργου ή με κάθε άλλο πρόσφορο μέσο. Η Επιτροπή Ενστάσεων και Αντιρρήσεων, δύναται να ζητήσει διευκρινίσεις από τον αιτούντα και γενικώς να ενεργήσει οτιδήποτε απαιτείται προκειμένου να αξιολογήσει τους ισχυρισμούς του αιτούντα. Η Επιτροπή Ενστάσεων και Αντιρρήσεων πρέπει να αποφανθεί επί των αντιρρήσεων, εντός αποκλειστικής προθεσμίας </w:t>
      </w:r>
      <w:r w:rsidR="00FE3B54" w:rsidRPr="006A65B4">
        <w:rPr>
          <w:rFonts w:ascii="Tahoma" w:hAnsi="Tahoma" w:cs="Tahoma"/>
          <w:sz w:val="20"/>
          <w:szCs w:val="20"/>
        </w:rPr>
        <w:lastRenderedPageBreak/>
        <w:t>δέκα (10) ημερών από την καταληκτική ημερομηνία λήξης των ενστάσεων, άλλως τεκμαίρεται η σιωπηρή απόρριψη των αντιρρήσεων.</w:t>
      </w:r>
      <w:r w:rsidR="001579B8">
        <w:rPr>
          <w:rFonts w:ascii="Tahoma" w:hAnsi="Tahoma" w:cs="Tahoma"/>
          <w:sz w:val="20"/>
          <w:szCs w:val="20"/>
        </w:rPr>
        <w:t xml:space="preserve"> </w:t>
      </w:r>
      <w:r w:rsidR="00546E0C" w:rsidRPr="00546E0C">
        <w:rPr>
          <w:rFonts w:ascii="Tahoma" w:hAnsi="Tahoma" w:cs="Tahoma"/>
          <w:sz w:val="20"/>
          <w:szCs w:val="20"/>
        </w:rPr>
        <w:t xml:space="preserve"> </w:t>
      </w:r>
    </w:p>
    <w:p w:rsidR="00A37C09" w:rsidRPr="0070730A" w:rsidRDefault="00A37C09" w:rsidP="00FE3B54">
      <w:pPr>
        <w:spacing w:after="0" w:line="312" w:lineRule="auto"/>
        <w:jc w:val="both"/>
        <w:rPr>
          <w:rFonts w:ascii="Tahoma" w:hAnsi="Tahoma" w:cs="Tahoma"/>
          <w:sz w:val="20"/>
          <w:szCs w:val="20"/>
        </w:rPr>
      </w:pPr>
    </w:p>
    <w:p w:rsidR="00634B65" w:rsidRDefault="00A37C09" w:rsidP="00DD593C">
      <w:pPr>
        <w:spacing w:after="0" w:line="312" w:lineRule="auto"/>
        <w:jc w:val="both"/>
        <w:rPr>
          <w:rFonts w:ascii="Tahoma" w:hAnsi="Tahoma" w:cs="Tahoma"/>
          <w:sz w:val="20"/>
          <w:szCs w:val="20"/>
        </w:rPr>
      </w:pPr>
      <w:r w:rsidRPr="0070730A">
        <w:rPr>
          <w:rFonts w:ascii="Tahoma" w:hAnsi="Tahoma" w:cs="Tahoma"/>
          <w:sz w:val="20"/>
          <w:szCs w:val="20"/>
          <w:u w:val="single"/>
        </w:rPr>
        <w:t>Βήμα 4</w:t>
      </w:r>
      <w:r w:rsidRPr="0070730A">
        <w:rPr>
          <w:rFonts w:ascii="Tahoma" w:hAnsi="Tahoma" w:cs="Tahoma"/>
          <w:sz w:val="20"/>
          <w:szCs w:val="20"/>
        </w:rPr>
        <w:t>: Ανάρτηση οριστικών Αποτελεσμάτων</w:t>
      </w:r>
    </w:p>
    <w:p w:rsidR="00634B65" w:rsidRDefault="00634B65" w:rsidP="00DD593C">
      <w:pPr>
        <w:spacing w:after="0" w:line="312" w:lineRule="auto"/>
        <w:jc w:val="both"/>
        <w:rPr>
          <w:rFonts w:ascii="Tahoma" w:hAnsi="Tahoma" w:cs="Tahoma"/>
          <w:sz w:val="20"/>
          <w:szCs w:val="20"/>
        </w:rPr>
      </w:pPr>
    </w:p>
    <w:p w:rsidR="00DD593C" w:rsidRDefault="00DD593C" w:rsidP="00AE6C01">
      <w:pPr>
        <w:tabs>
          <w:tab w:val="left" w:pos="450"/>
        </w:tabs>
        <w:spacing w:after="0" w:line="360" w:lineRule="auto"/>
        <w:contextualSpacing/>
        <w:jc w:val="both"/>
        <w:rPr>
          <w:rFonts w:ascii="Tahoma" w:hAnsi="Tahoma" w:cs="Tahoma"/>
          <w:sz w:val="20"/>
          <w:szCs w:val="20"/>
        </w:rPr>
      </w:pPr>
      <w:r w:rsidRPr="0070730A">
        <w:rPr>
          <w:rFonts w:ascii="Tahoma" w:hAnsi="Tahoma" w:cs="Tahoma"/>
          <w:sz w:val="20"/>
          <w:szCs w:val="20"/>
        </w:rPr>
        <w:t xml:space="preserve">Μετά </w:t>
      </w:r>
      <w:r w:rsidRPr="006A65B4">
        <w:rPr>
          <w:rFonts w:ascii="Tahoma" w:hAnsi="Tahoma" w:cs="Tahoma"/>
          <w:sz w:val="20"/>
          <w:szCs w:val="20"/>
        </w:rPr>
        <w:t>την αξιολόγηση των τυχόν ενστάσεων δημοσιεύονται στην ιστοσελίδα</w:t>
      </w:r>
      <w:r w:rsidR="00546E0C" w:rsidRPr="00546E0C">
        <w:rPr>
          <w:rFonts w:ascii="Tahoma" w:hAnsi="Tahoma" w:cs="Tahoma"/>
          <w:sz w:val="20"/>
          <w:szCs w:val="20"/>
        </w:rPr>
        <w:t xml:space="preserve"> </w:t>
      </w:r>
      <w:hyperlink r:id="rId14" w:history="1">
        <w:r w:rsidR="00AE6C01" w:rsidRPr="0035740E">
          <w:rPr>
            <w:rStyle w:val="-"/>
            <w:rFonts w:ascii="Tahoma" w:hAnsi="Tahoma" w:cs="Tahoma"/>
            <w:b/>
            <w:sz w:val="20"/>
            <w:szCs w:val="20"/>
            <w:lang w:val="en-US"/>
          </w:rPr>
          <w:t>https</w:t>
        </w:r>
        <w:r w:rsidR="00AE6C01" w:rsidRPr="0035740E">
          <w:rPr>
            <w:rStyle w:val="-"/>
            <w:rFonts w:ascii="Tahoma" w:hAnsi="Tahoma" w:cs="Tahoma"/>
            <w:b/>
            <w:sz w:val="20"/>
            <w:szCs w:val="20"/>
          </w:rPr>
          <w:t>://</w:t>
        </w:r>
        <w:r w:rsidR="00AE6C01" w:rsidRPr="0035740E">
          <w:rPr>
            <w:rStyle w:val="-"/>
            <w:rFonts w:ascii="Tahoma" w:hAnsi="Tahoma" w:cs="Tahoma"/>
            <w:b/>
            <w:sz w:val="20"/>
            <w:szCs w:val="20"/>
            <w:lang w:val="en-US"/>
          </w:rPr>
          <w:t>training</w:t>
        </w:r>
        <w:r w:rsidR="00AE6C01" w:rsidRPr="0035740E">
          <w:rPr>
            <w:rStyle w:val="-"/>
            <w:rFonts w:ascii="Tahoma" w:hAnsi="Tahoma" w:cs="Tahoma"/>
            <w:b/>
            <w:sz w:val="20"/>
            <w:szCs w:val="20"/>
          </w:rPr>
          <w:t>.</w:t>
        </w:r>
        <w:r w:rsidR="00AE6C01" w:rsidRPr="0035740E">
          <w:rPr>
            <w:rStyle w:val="-"/>
            <w:rFonts w:ascii="Tahoma" w:hAnsi="Tahoma" w:cs="Tahoma"/>
            <w:b/>
            <w:sz w:val="20"/>
            <w:szCs w:val="20"/>
            <w:lang w:val="en-US"/>
          </w:rPr>
          <w:t>e</w:t>
        </w:r>
        <w:r w:rsidR="00AE6C01" w:rsidRPr="0035740E">
          <w:rPr>
            <w:rStyle w:val="-"/>
            <w:rFonts w:ascii="Tahoma" w:hAnsi="Tahoma" w:cs="Tahoma"/>
            <w:b/>
            <w:sz w:val="20"/>
            <w:szCs w:val="20"/>
          </w:rPr>
          <w:t>-</w:t>
        </w:r>
        <w:r w:rsidR="00AE6C01" w:rsidRPr="0035740E">
          <w:rPr>
            <w:rStyle w:val="-"/>
            <w:rFonts w:ascii="Tahoma" w:hAnsi="Tahoma" w:cs="Tahoma"/>
            <w:b/>
            <w:sz w:val="20"/>
            <w:szCs w:val="20"/>
            <w:lang w:val="en-US"/>
          </w:rPr>
          <w:t>kyklades</w:t>
        </w:r>
        <w:r w:rsidR="00AE6C01" w:rsidRPr="0035740E">
          <w:rPr>
            <w:rStyle w:val="-"/>
            <w:rFonts w:ascii="Tahoma" w:hAnsi="Tahoma" w:cs="Tahoma"/>
            <w:b/>
            <w:sz w:val="20"/>
            <w:szCs w:val="20"/>
          </w:rPr>
          <w:t>.</w:t>
        </w:r>
        <w:r w:rsidR="00AE6C01" w:rsidRPr="0035740E">
          <w:rPr>
            <w:rStyle w:val="-"/>
            <w:rFonts w:ascii="Tahoma" w:hAnsi="Tahoma" w:cs="Tahoma"/>
            <w:b/>
            <w:sz w:val="20"/>
            <w:szCs w:val="20"/>
            <w:lang w:val="en-US"/>
          </w:rPr>
          <w:t>gr</w:t>
        </w:r>
      </w:hyperlink>
      <w:r w:rsidR="00AE6C01">
        <w:rPr>
          <w:rFonts w:ascii="Tahoma" w:hAnsi="Tahoma" w:cs="Tahoma"/>
          <w:color w:val="FF0000"/>
          <w:sz w:val="20"/>
          <w:szCs w:val="20"/>
        </w:rPr>
        <w:t xml:space="preserve"> </w:t>
      </w:r>
      <w:r w:rsidRPr="006A65B4">
        <w:rPr>
          <w:rFonts w:ascii="Tahoma" w:hAnsi="Tahoma" w:cs="Tahoma"/>
          <w:sz w:val="20"/>
          <w:szCs w:val="20"/>
        </w:rPr>
        <w:t>τα οριστικά αποτελέσματα αξιολόγησης (οριστικός πίνακας αποτελεσμάτων).</w:t>
      </w:r>
    </w:p>
    <w:p w:rsidR="00237A19" w:rsidRPr="00AE6C01" w:rsidRDefault="00237A19" w:rsidP="00AE6C01">
      <w:pPr>
        <w:tabs>
          <w:tab w:val="left" w:pos="450"/>
        </w:tabs>
        <w:spacing w:after="0" w:line="360" w:lineRule="auto"/>
        <w:contextualSpacing/>
        <w:jc w:val="both"/>
        <w:rPr>
          <w:rFonts w:ascii="Tahoma" w:hAnsi="Tahoma" w:cs="Tahoma"/>
          <w:color w:val="FF0000"/>
          <w:sz w:val="20"/>
          <w:szCs w:val="20"/>
          <w:highlight w:val="yellow"/>
        </w:rPr>
      </w:pPr>
    </w:p>
    <w:p w:rsidR="00FE3B54" w:rsidRPr="00073462" w:rsidRDefault="00FE3B54" w:rsidP="00FE3B54">
      <w:pPr>
        <w:spacing w:after="0" w:line="312" w:lineRule="auto"/>
        <w:jc w:val="both"/>
        <w:rPr>
          <w:rFonts w:ascii="Tahoma" w:hAnsi="Tahoma" w:cs="Tahoma"/>
          <w:sz w:val="20"/>
          <w:szCs w:val="20"/>
        </w:rPr>
      </w:pPr>
      <w:r w:rsidRPr="00073462">
        <w:rPr>
          <w:rFonts w:ascii="Tahoma" w:hAnsi="Tahoma" w:cs="Tahoma"/>
          <w:sz w:val="20"/>
          <w:szCs w:val="20"/>
        </w:rPr>
        <w:t>Η επιλογή γίνεται τηρώντας την ισχύουσα νομοθεσία και τις γενικές αρχές της συνθήκης της ΕΚ. Οι όροι της πρόσκλησης σε καμία περίπτωση δεν πρέπει να θίγουν την αρχή της ίσης μεταχείρισης, της μη διάκρισης, της ισότητας των φύλων και της διαφάνειας.</w:t>
      </w:r>
    </w:p>
    <w:p w:rsidR="00FE3B54" w:rsidRPr="006A65B4" w:rsidRDefault="00FE3B54" w:rsidP="00FE3B54">
      <w:pPr>
        <w:spacing w:after="0" w:line="312" w:lineRule="auto"/>
        <w:jc w:val="both"/>
        <w:rPr>
          <w:rFonts w:ascii="Tahoma" w:hAnsi="Tahoma" w:cs="Tahoma"/>
          <w:sz w:val="20"/>
          <w:szCs w:val="20"/>
        </w:rPr>
      </w:pPr>
      <w:r w:rsidRPr="006A65B4">
        <w:rPr>
          <w:rFonts w:ascii="Tahoma" w:hAnsi="Tahoma" w:cs="Tahoma"/>
          <w:sz w:val="20"/>
          <w:szCs w:val="20"/>
        </w:rPr>
        <w:t>Η τήρηση των στοιχείων των υπ</w:t>
      </w:r>
      <w:r w:rsidR="00834B7A" w:rsidRPr="006A65B4">
        <w:rPr>
          <w:rFonts w:ascii="Tahoma" w:hAnsi="Tahoma" w:cs="Tahoma"/>
          <w:sz w:val="20"/>
          <w:szCs w:val="20"/>
        </w:rPr>
        <w:t>ο</w:t>
      </w:r>
      <w:r w:rsidRPr="006A65B4">
        <w:rPr>
          <w:rFonts w:ascii="Tahoma" w:hAnsi="Tahoma" w:cs="Tahoma"/>
          <w:sz w:val="20"/>
          <w:szCs w:val="20"/>
        </w:rPr>
        <w:t>ψηφίων είναι εμπιστευτική. Όλα τα στοιχεία του φακέλου υποψηφιότητας θεωρούνται εμπιστευτικά, και χρησιμοποιούνται αποκλειστικά για την αξιολόγηση στο πλαίσιο της παρούσας πρόσκλησης.</w:t>
      </w:r>
    </w:p>
    <w:p w:rsidR="00CF7438" w:rsidRPr="006A65B4" w:rsidRDefault="00CF7438" w:rsidP="00FE3B54">
      <w:pPr>
        <w:spacing w:after="0" w:line="312" w:lineRule="auto"/>
        <w:jc w:val="both"/>
        <w:rPr>
          <w:rFonts w:ascii="Tahoma" w:hAnsi="Tahoma" w:cs="Tahoma"/>
          <w:sz w:val="20"/>
          <w:szCs w:val="20"/>
        </w:rPr>
      </w:pPr>
    </w:p>
    <w:p w:rsidR="00CF7438" w:rsidRPr="008128ED" w:rsidRDefault="00CF7438" w:rsidP="00FE3B54">
      <w:pPr>
        <w:spacing w:after="0" w:line="312" w:lineRule="auto"/>
        <w:jc w:val="both"/>
        <w:rPr>
          <w:rFonts w:ascii="Tahoma" w:hAnsi="Tahoma" w:cs="Tahoma"/>
          <w:sz w:val="20"/>
          <w:szCs w:val="20"/>
        </w:rPr>
      </w:pPr>
      <w:r w:rsidRPr="008128ED">
        <w:rPr>
          <w:rFonts w:ascii="Tahoma" w:hAnsi="Tahoma" w:cs="Tahoma"/>
          <w:b/>
          <w:sz w:val="20"/>
          <w:szCs w:val="20"/>
        </w:rPr>
        <w:t>Η διαδικασία συγκρότησης των Τμημάτων Κα</w:t>
      </w:r>
      <w:r w:rsidR="00AE6C01">
        <w:rPr>
          <w:rFonts w:ascii="Tahoma" w:hAnsi="Tahoma" w:cs="Tahoma"/>
          <w:b/>
          <w:sz w:val="20"/>
          <w:szCs w:val="20"/>
        </w:rPr>
        <w:t>τάρτισης γίνεται από τον ανάδοχο</w:t>
      </w:r>
      <w:r w:rsidRPr="008128ED">
        <w:rPr>
          <w:rFonts w:ascii="Tahoma" w:hAnsi="Tahoma" w:cs="Tahoma"/>
          <w:b/>
          <w:sz w:val="20"/>
          <w:szCs w:val="20"/>
        </w:rPr>
        <w:t xml:space="preserve"> του έργου στον οποίο και θα </w:t>
      </w:r>
      <w:r w:rsidR="006A65B4" w:rsidRPr="008128ED">
        <w:rPr>
          <w:rFonts w:ascii="Tahoma" w:hAnsi="Tahoma" w:cs="Tahoma"/>
          <w:b/>
          <w:sz w:val="20"/>
          <w:szCs w:val="20"/>
        </w:rPr>
        <w:t>παραδοθούν οι πίνακες επιτυχόντων και επιλαχόντων</w:t>
      </w:r>
      <w:r w:rsidRPr="008128ED">
        <w:rPr>
          <w:rFonts w:ascii="Tahoma" w:hAnsi="Tahoma" w:cs="Tahoma"/>
          <w:b/>
          <w:sz w:val="20"/>
          <w:szCs w:val="20"/>
        </w:rPr>
        <w:t xml:space="preserve">, από την </w:t>
      </w:r>
      <w:r w:rsidR="002E21CC" w:rsidRPr="002E21CC">
        <w:rPr>
          <w:rFonts w:ascii="Tahoma" w:hAnsi="Tahoma" w:cs="Tahoma"/>
          <w:b/>
          <w:sz w:val="20"/>
          <w:szCs w:val="20"/>
        </w:rPr>
        <w:t>Κυκλαδική Εταιρεία Ανάπτυξης (Κ.ΕΤ.ΑΝ.)</w:t>
      </w:r>
      <w:r w:rsidR="002E21CC">
        <w:rPr>
          <w:rFonts w:ascii="Tahoma" w:hAnsi="Tahoma" w:cs="Tahoma"/>
          <w:b/>
          <w:sz w:val="20"/>
          <w:szCs w:val="20"/>
        </w:rPr>
        <w:t>.</w:t>
      </w:r>
    </w:p>
    <w:p w:rsidR="00255A10" w:rsidRPr="006A65B4" w:rsidRDefault="00255A10" w:rsidP="0073408E">
      <w:pPr>
        <w:spacing w:after="0" w:line="312" w:lineRule="auto"/>
        <w:jc w:val="both"/>
        <w:rPr>
          <w:rFonts w:ascii="Tahoma" w:hAnsi="Tahoma" w:cs="Tahoma"/>
          <w:b/>
          <w:sz w:val="20"/>
          <w:szCs w:val="20"/>
        </w:rPr>
      </w:pPr>
    </w:p>
    <w:p w:rsidR="00255A10" w:rsidRPr="006A65B4" w:rsidRDefault="00255A10" w:rsidP="0073408E">
      <w:pPr>
        <w:tabs>
          <w:tab w:val="left" w:pos="851"/>
        </w:tabs>
        <w:spacing w:after="0" w:line="312" w:lineRule="auto"/>
        <w:ind w:left="851" w:hanging="851"/>
        <w:contextualSpacing/>
        <w:jc w:val="both"/>
        <w:rPr>
          <w:rFonts w:ascii="Tahoma" w:hAnsi="Tahoma" w:cs="Tahoma"/>
          <w:b/>
          <w:sz w:val="20"/>
          <w:szCs w:val="20"/>
        </w:rPr>
      </w:pPr>
      <w:r w:rsidRPr="006A65B4">
        <w:rPr>
          <w:rFonts w:ascii="Tahoma" w:hAnsi="Tahoma" w:cs="Tahoma"/>
          <w:b/>
          <w:sz w:val="20"/>
          <w:szCs w:val="20"/>
        </w:rPr>
        <w:t>Συγκρότηση Τμημάτων Κατάρτισης</w:t>
      </w:r>
    </w:p>
    <w:p w:rsidR="00DD593C" w:rsidRPr="0070730A" w:rsidRDefault="00DD593C" w:rsidP="00DD593C">
      <w:pPr>
        <w:numPr>
          <w:ilvl w:val="0"/>
          <w:numId w:val="6"/>
        </w:numPr>
        <w:spacing w:after="0" w:line="360" w:lineRule="auto"/>
        <w:ind w:left="567" w:hanging="283"/>
        <w:contextualSpacing/>
        <w:jc w:val="both"/>
        <w:rPr>
          <w:rFonts w:ascii="Tahoma" w:hAnsi="Tahoma" w:cs="Tahoma"/>
          <w:sz w:val="20"/>
          <w:szCs w:val="20"/>
        </w:rPr>
      </w:pPr>
      <w:r w:rsidRPr="0070730A">
        <w:rPr>
          <w:rFonts w:ascii="Tahoma" w:hAnsi="Tahoma" w:cs="Tahoma"/>
          <w:sz w:val="20"/>
          <w:szCs w:val="20"/>
        </w:rPr>
        <w:t>Πρωταρχικό κριτήριο στη διαμόρφωση των Τμημάτων Κατάρτισης αποτελεί</w:t>
      </w:r>
      <w:r w:rsidR="00073462">
        <w:rPr>
          <w:rFonts w:ascii="Tahoma" w:hAnsi="Tahoma" w:cs="Tahoma"/>
          <w:sz w:val="20"/>
          <w:szCs w:val="20"/>
        </w:rPr>
        <w:t xml:space="preserve"> η</w:t>
      </w:r>
      <w:r w:rsidRPr="0070730A">
        <w:rPr>
          <w:rFonts w:ascii="Tahoma" w:hAnsi="Tahoma" w:cs="Tahoma"/>
          <w:sz w:val="20"/>
          <w:szCs w:val="20"/>
        </w:rPr>
        <w:t xml:space="preserve"> σειρά κατάταξης σύμφωνα με</w:t>
      </w:r>
      <w:r w:rsidR="00073462">
        <w:rPr>
          <w:rFonts w:ascii="Tahoma" w:hAnsi="Tahoma" w:cs="Tahoma"/>
          <w:sz w:val="20"/>
          <w:szCs w:val="20"/>
        </w:rPr>
        <w:t xml:space="preserve"> τα  δημοσιευμένα αποτελέσματα</w:t>
      </w:r>
      <w:r w:rsidRPr="0070730A">
        <w:rPr>
          <w:rFonts w:ascii="Tahoma" w:hAnsi="Tahoma" w:cs="Tahoma"/>
          <w:sz w:val="20"/>
          <w:szCs w:val="20"/>
        </w:rPr>
        <w:t>.</w:t>
      </w:r>
    </w:p>
    <w:p w:rsidR="00DD593C" w:rsidRPr="0070730A" w:rsidRDefault="00DD593C" w:rsidP="00DD593C">
      <w:pPr>
        <w:numPr>
          <w:ilvl w:val="0"/>
          <w:numId w:val="6"/>
        </w:numPr>
        <w:spacing w:after="0" w:line="360" w:lineRule="auto"/>
        <w:ind w:left="567" w:hanging="283"/>
        <w:contextualSpacing/>
        <w:jc w:val="both"/>
        <w:rPr>
          <w:rFonts w:ascii="Tahoma" w:hAnsi="Tahoma" w:cs="Tahoma"/>
          <w:sz w:val="20"/>
          <w:szCs w:val="20"/>
        </w:rPr>
      </w:pPr>
      <w:r w:rsidRPr="0070730A">
        <w:rPr>
          <w:rFonts w:ascii="Tahoma" w:hAnsi="Tahoma" w:cs="Tahoma"/>
          <w:sz w:val="20"/>
          <w:szCs w:val="20"/>
        </w:rPr>
        <w:t>Θα ληφθούν υπόψη τα Αντικείμενα Κατάρτισης, όπως αυτά έχουν δηλωθεί από τους ωφελούμενους στην αίτησή τους, με σειρά προτεραιότητας</w:t>
      </w:r>
      <w:r w:rsidR="00073462">
        <w:rPr>
          <w:rFonts w:ascii="Tahoma" w:hAnsi="Tahoma" w:cs="Tahoma"/>
          <w:sz w:val="20"/>
          <w:szCs w:val="20"/>
        </w:rPr>
        <w:t>.</w:t>
      </w:r>
      <w:r w:rsidRPr="0070730A">
        <w:rPr>
          <w:rFonts w:ascii="Tahoma" w:hAnsi="Tahoma" w:cs="Tahoma"/>
          <w:sz w:val="20"/>
          <w:szCs w:val="20"/>
        </w:rPr>
        <w:t xml:space="preserve">  </w:t>
      </w:r>
    </w:p>
    <w:p w:rsidR="00CF7438" w:rsidRPr="00653E97" w:rsidRDefault="00255A10" w:rsidP="0073408E">
      <w:pPr>
        <w:spacing w:after="0" w:line="312" w:lineRule="auto"/>
        <w:jc w:val="both"/>
        <w:rPr>
          <w:rFonts w:ascii="Tahoma" w:hAnsi="Tahoma" w:cs="Tahoma"/>
          <w:sz w:val="20"/>
          <w:szCs w:val="20"/>
        </w:rPr>
      </w:pPr>
      <w:r w:rsidRPr="006A65B4">
        <w:rPr>
          <w:rFonts w:ascii="Tahoma" w:hAnsi="Tahoma" w:cs="Tahoma"/>
          <w:sz w:val="20"/>
          <w:szCs w:val="20"/>
        </w:rPr>
        <w:t xml:space="preserve">Σε περίπτωση που σύμφωνα τόσο με τον αριθμό των αιτήσεων και τον πίνακα επιτυχόντων όσο και με την ενδεικτική κατανομή των </w:t>
      </w:r>
      <w:r w:rsidR="006A0512" w:rsidRPr="006A65B4">
        <w:rPr>
          <w:rFonts w:ascii="Tahoma" w:hAnsi="Tahoma" w:cs="Tahoma"/>
          <w:sz w:val="20"/>
          <w:szCs w:val="20"/>
        </w:rPr>
        <w:t>ωφελούμενων</w:t>
      </w:r>
      <w:r w:rsidRPr="006A65B4">
        <w:rPr>
          <w:rFonts w:ascii="Tahoma" w:hAnsi="Tahoma" w:cs="Tahoma"/>
          <w:sz w:val="20"/>
          <w:szCs w:val="20"/>
        </w:rPr>
        <w:t xml:space="preserve"> ανά </w:t>
      </w:r>
      <w:r w:rsidR="00073462">
        <w:rPr>
          <w:rFonts w:ascii="Tahoma" w:hAnsi="Tahoma" w:cs="Tahoma"/>
          <w:sz w:val="20"/>
          <w:szCs w:val="20"/>
        </w:rPr>
        <w:t xml:space="preserve">περιφερειακή ενότητα </w:t>
      </w:r>
      <w:r w:rsidRPr="006A65B4">
        <w:rPr>
          <w:rFonts w:ascii="Tahoma" w:hAnsi="Tahoma" w:cs="Tahoma"/>
          <w:sz w:val="20"/>
          <w:szCs w:val="20"/>
        </w:rPr>
        <w:t>δεν συμπληρωθεί ο αριθμός των</w:t>
      </w:r>
      <w:r w:rsidR="001579B8">
        <w:rPr>
          <w:rFonts w:ascii="Tahoma" w:hAnsi="Tahoma" w:cs="Tahoma"/>
          <w:sz w:val="20"/>
          <w:szCs w:val="20"/>
        </w:rPr>
        <w:t xml:space="preserve"> </w:t>
      </w:r>
      <w:r w:rsidR="006A0512" w:rsidRPr="006A65B4">
        <w:rPr>
          <w:rFonts w:ascii="Tahoma" w:hAnsi="Tahoma" w:cs="Tahoma"/>
          <w:sz w:val="20"/>
          <w:szCs w:val="20"/>
        </w:rPr>
        <w:t>ωφελούμενων</w:t>
      </w:r>
      <w:r w:rsidRPr="006A65B4">
        <w:rPr>
          <w:rFonts w:ascii="Tahoma" w:hAnsi="Tahoma" w:cs="Tahoma"/>
          <w:sz w:val="20"/>
          <w:szCs w:val="20"/>
        </w:rPr>
        <w:t>, τότε οι διαθέσιμες θέσεις μεταφέρον</w:t>
      </w:r>
      <w:r w:rsidR="00CF7438" w:rsidRPr="006A65B4">
        <w:rPr>
          <w:rFonts w:ascii="Tahoma" w:hAnsi="Tahoma" w:cs="Tahoma"/>
          <w:sz w:val="20"/>
          <w:szCs w:val="20"/>
        </w:rPr>
        <w:t xml:space="preserve">ται σε </w:t>
      </w:r>
      <w:r w:rsidR="00DD64F7">
        <w:rPr>
          <w:rFonts w:ascii="Tahoma" w:hAnsi="Tahoma" w:cs="Tahoma"/>
          <w:sz w:val="20"/>
          <w:szCs w:val="20"/>
        </w:rPr>
        <w:t xml:space="preserve">άλλη </w:t>
      </w:r>
      <w:r w:rsidR="00CF7438" w:rsidRPr="006A65B4">
        <w:rPr>
          <w:rFonts w:ascii="Tahoma" w:hAnsi="Tahoma" w:cs="Tahoma"/>
          <w:sz w:val="20"/>
          <w:szCs w:val="20"/>
        </w:rPr>
        <w:t>περιφ</w:t>
      </w:r>
      <w:r w:rsidR="00DD64F7">
        <w:rPr>
          <w:rFonts w:ascii="Tahoma" w:hAnsi="Tahoma" w:cs="Tahoma"/>
          <w:sz w:val="20"/>
          <w:szCs w:val="20"/>
        </w:rPr>
        <w:t xml:space="preserve">ερειακή ενότητα </w:t>
      </w:r>
      <w:r w:rsidR="00940D60" w:rsidRPr="006A65B4">
        <w:rPr>
          <w:rFonts w:ascii="Tahoma" w:hAnsi="Tahoma" w:cs="Tahoma"/>
          <w:sz w:val="20"/>
          <w:szCs w:val="20"/>
        </w:rPr>
        <w:t>με την προϋπόθεση ότι έχει γίνει ενημέρωση προς την ΕΥΔ.</w:t>
      </w:r>
    </w:p>
    <w:p w:rsidR="006C0FA8" w:rsidRPr="006A65B4" w:rsidRDefault="006C0FA8" w:rsidP="0073408E">
      <w:pPr>
        <w:spacing w:after="0" w:line="312" w:lineRule="auto"/>
        <w:jc w:val="both"/>
        <w:rPr>
          <w:rFonts w:ascii="Tahoma" w:hAnsi="Tahoma" w:cs="Tahoma"/>
          <w:sz w:val="20"/>
          <w:szCs w:val="20"/>
        </w:rPr>
      </w:pPr>
    </w:p>
    <w:p w:rsidR="00954F23" w:rsidRPr="00836DA9" w:rsidRDefault="00954F23" w:rsidP="00836DA9">
      <w:pPr>
        <w:pStyle w:val="2"/>
        <w:numPr>
          <w:ilvl w:val="0"/>
          <w:numId w:val="10"/>
        </w:numPr>
        <w:spacing w:before="0" w:line="312" w:lineRule="auto"/>
        <w:jc w:val="both"/>
        <w:rPr>
          <w:rFonts w:ascii="Tahoma" w:hAnsi="Tahoma" w:cs="Tahoma"/>
          <w:b/>
          <w:bCs/>
          <w:color w:val="auto"/>
          <w:sz w:val="24"/>
          <w:szCs w:val="24"/>
        </w:rPr>
      </w:pPr>
      <w:bookmarkStart w:id="22" w:name="_Toc11839910"/>
      <w:bookmarkStart w:id="23" w:name="_Toc88770203"/>
      <w:r w:rsidRPr="00836DA9">
        <w:rPr>
          <w:rFonts w:ascii="Tahoma" w:hAnsi="Tahoma" w:cs="Tahoma"/>
          <w:b/>
          <w:bCs/>
          <w:color w:val="auto"/>
          <w:sz w:val="24"/>
          <w:szCs w:val="24"/>
        </w:rPr>
        <w:t>Προθεσμία Υποβολής Α</w:t>
      </w:r>
      <w:r w:rsidR="000E5270" w:rsidRPr="00836DA9">
        <w:rPr>
          <w:rFonts w:ascii="Tahoma" w:hAnsi="Tahoma" w:cs="Tahoma"/>
          <w:b/>
          <w:bCs/>
          <w:color w:val="auto"/>
          <w:sz w:val="24"/>
          <w:szCs w:val="24"/>
        </w:rPr>
        <w:t>ιτήσεων</w:t>
      </w:r>
      <w:r w:rsidRPr="00836DA9">
        <w:rPr>
          <w:rFonts w:ascii="Tahoma" w:hAnsi="Tahoma" w:cs="Tahoma"/>
          <w:b/>
          <w:bCs/>
          <w:color w:val="auto"/>
          <w:sz w:val="24"/>
          <w:szCs w:val="24"/>
        </w:rPr>
        <w:t xml:space="preserve"> Ωφελούμενων</w:t>
      </w:r>
      <w:bookmarkEnd w:id="22"/>
      <w:bookmarkEnd w:id="23"/>
    </w:p>
    <w:p w:rsidR="00E372DE" w:rsidRPr="006A65B4" w:rsidRDefault="00E372DE" w:rsidP="0073408E">
      <w:pPr>
        <w:spacing w:after="0" w:line="312" w:lineRule="auto"/>
        <w:jc w:val="both"/>
        <w:rPr>
          <w:rFonts w:ascii="Tahoma" w:hAnsi="Tahoma" w:cs="Tahoma"/>
          <w:highlight w:val="yellow"/>
        </w:rPr>
      </w:pPr>
    </w:p>
    <w:p w:rsidR="00B44F81" w:rsidRPr="006A65B4" w:rsidRDefault="00AE6C01" w:rsidP="0073408E">
      <w:pPr>
        <w:spacing w:after="0" w:line="312" w:lineRule="auto"/>
        <w:jc w:val="both"/>
        <w:rPr>
          <w:rFonts w:ascii="Tahoma" w:hAnsi="Tahoma" w:cs="Tahoma"/>
          <w:sz w:val="20"/>
          <w:szCs w:val="20"/>
        </w:rPr>
      </w:pPr>
      <w:r>
        <w:rPr>
          <w:rFonts w:ascii="Tahoma" w:hAnsi="Tahoma" w:cs="Tahoma"/>
          <w:b/>
          <w:bCs/>
          <w:sz w:val="20"/>
          <w:szCs w:val="20"/>
        </w:rPr>
        <w:t xml:space="preserve">Ημερομηνία </w:t>
      </w:r>
      <w:r w:rsidR="00237A19">
        <w:rPr>
          <w:rFonts w:ascii="Tahoma" w:hAnsi="Tahoma" w:cs="Tahoma"/>
          <w:b/>
          <w:bCs/>
          <w:sz w:val="20"/>
          <w:szCs w:val="20"/>
        </w:rPr>
        <w:t>έ</w:t>
      </w:r>
      <w:r w:rsidR="00B44F81" w:rsidRPr="006A65B4">
        <w:rPr>
          <w:rFonts w:ascii="Tahoma" w:hAnsi="Tahoma" w:cs="Tahoma"/>
          <w:b/>
          <w:bCs/>
          <w:sz w:val="20"/>
          <w:szCs w:val="20"/>
        </w:rPr>
        <w:t>ναρξης</w:t>
      </w:r>
      <w:r w:rsidR="00B44F81" w:rsidRPr="006A65B4">
        <w:rPr>
          <w:rFonts w:ascii="Tahoma" w:hAnsi="Tahoma" w:cs="Tahoma"/>
          <w:b/>
          <w:bCs/>
          <w:sz w:val="20"/>
          <w:szCs w:val="20"/>
          <w:lang w:val="en-US"/>
        </w:rPr>
        <w:t> </w:t>
      </w:r>
      <w:r w:rsidR="00237A19">
        <w:rPr>
          <w:rFonts w:ascii="Tahoma" w:hAnsi="Tahoma" w:cs="Tahoma"/>
          <w:b/>
          <w:bCs/>
          <w:sz w:val="20"/>
          <w:szCs w:val="20"/>
        </w:rPr>
        <w:t xml:space="preserve"> ηλεκτρονικής υ</w:t>
      </w:r>
      <w:r w:rsidR="00B44F81" w:rsidRPr="006A65B4">
        <w:rPr>
          <w:rFonts w:ascii="Tahoma" w:hAnsi="Tahoma" w:cs="Tahoma"/>
          <w:b/>
          <w:bCs/>
          <w:sz w:val="20"/>
          <w:szCs w:val="20"/>
        </w:rPr>
        <w:t xml:space="preserve">ποβολής: </w:t>
      </w:r>
      <w:r>
        <w:rPr>
          <w:rFonts w:ascii="Tahoma" w:hAnsi="Tahoma" w:cs="Tahoma"/>
          <w:b/>
          <w:bCs/>
          <w:sz w:val="20"/>
          <w:szCs w:val="20"/>
        </w:rPr>
        <w:t>03/12/2021</w:t>
      </w:r>
      <w:r w:rsidRPr="007D6B0F">
        <w:rPr>
          <w:rFonts w:ascii="Tahoma" w:hAnsi="Tahoma" w:cs="Tahoma"/>
          <w:b/>
          <w:bCs/>
          <w:sz w:val="20"/>
          <w:szCs w:val="20"/>
          <w:lang w:val="en-US"/>
        </w:rPr>
        <w:t> </w:t>
      </w:r>
      <w:r w:rsidRPr="007D6B0F">
        <w:rPr>
          <w:rFonts w:ascii="Tahoma" w:hAnsi="Tahoma" w:cs="Tahoma"/>
          <w:sz w:val="20"/>
          <w:szCs w:val="20"/>
        </w:rPr>
        <w:t>και</w:t>
      </w:r>
      <w:r w:rsidRPr="007D6B0F">
        <w:rPr>
          <w:rFonts w:ascii="Tahoma" w:hAnsi="Tahoma" w:cs="Tahoma"/>
          <w:sz w:val="20"/>
          <w:szCs w:val="20"/>
          <w:lang w:val="en-US"/>
        </w:rPr>
        <w:t> </w:t>
      </w:r>
      <w:r w:rsidRPr="007D6B0F">
        <w:rPr>
          <w:rFonts w:ascii="Tahoma" w:hAnsi="Tahoma" w:cs="Tahoma"/>
          <w:b/>
          <w:bCs/>
          <w:sz w:val="20"/>
          <w:szCs w:val="20"/>
        </w:rPr>
        <w:t>ώρα 12:00:00</w:t>
      </w:r>
      <w:r>
        <w:rPr>
          <w:rFonts w:ascii="Tahoma" w:hAnsi="Tahoma" w:cs="Tahoma"/>
          <w:bCs/>
          <w:sz w:val="20"/>
          <w:szCs w:val="20"/>
        </w:rPr>
        <w:t xml:space="preserve"> </w:t>
      </w:r>
    </w:p>
    <w:p w:rsidR="00AE6C01" w:rsidRDefault="00AE6C01" w:rsidP="0073408E">
      <w:pPr>
        <w:spacing w:after="0" w:line="312" w:lineRule="auto"/>
        <w:jc w:val="both"/>
        <w:rPr>
          <w:rFonts w:ascii="Tahoma" w:hAnsi="Tahoma" w:cs="Tahoma"/>
          <w:b/>
          <w:sz w:val="20"/>
          <w:szCs w:val="20"/>
        </w:rPr>
      </w:pPr>
      <w:r w:rsidRPr="00AE6C01">
        <w:rPr>
          <w:rFonts w:ascii="Tahoma" w:hAnsi="Tahoma" w:cs="Tahoma"/>
          <w:b/>
          <w:sz w:val="20"/>
          <w:szCs w:val="20"/>
        </w:rPr>
        <w:t>Η</w:t>
      </w:r>
      <w:r w:rsidR="006A65B4" w:rsidRPr="00AE6C01">
        <w:rPr>
          <w:rFonts w:ascii="Tahoma" w:hAnsi="Tahoma" w:cs="Tahoma"/>
          <w:b/>
          <w:sz w:val="20"/>
          <w:szCs w:val="20"/>
        </w:rPr>
        <w:t xml:space="preserve">μερομηνία λήξης </w:t>
      </w:r>
      <w:r w:rsidR="00237A19">
        <w:rPr>
          <w:rFonts w:ascii="Tahoma" w:hAnsi="Tahoma" w:cs="Tahoma"/>
          <w:b/>
          <w:bCs/>
          <w:sz w:val="20"/>
          <w:szCs w:val="20"/>
        </w:rPr>
        <w:t>η</w:t>
      </w:r>
      <w:r w:rsidR="00237A19" w:rsidRPr="006A65B4">
        <w:rPr>
          <w:rFonts w:ascii="Tahoma" w:hAnsi="Tahoma" w:cs="Tahoma"/>
          <w:b/>
          <w:bCs/>
          <w:sz w:val="20"/>
          <w:szCs w:val="20"/>
        </w:rPr>
        <w:t xml:space="preserve">λεκτρονικής </w:t>
      </w:r>
      <w:r w:rsidR="006A65B4" w:rsidRPr="00AE6C01">
        <w:rPr>
          <w:rFonts w:ascii="Tahoma" w:hAnsi="Tahoma" w:cs="Tahoma"/>
          <w:b/>
          <w:sz w:val="20"/>
          <w:szCs w:val="20"/>
        </w:rPr>
        <w:t>υποβ</w:t>
      </w:r>
      <w:r w:rsidR="00661F56" w:rsidRPr="00AE6C01">
        <w:rPr>
          <w:rFonts w:ascii="Tahoma" w:hAnsi="Tahoma" w:cs="Tahoma"/>
          <w:b/>
          <w:sz w:val="20"/>
          <w:szCs w:val="20"/>
        </w:rPr>
        <w:t>ολής</w:t>
      </w:r>
      <w:r>
        <w:rPr>
          <w:rFonts w:ascii="Tahoma" w:hAnsi="Tahoma" w:cs="Tahoma"/>
          <w:b/>
          <w:sz w:val="20"/>
          <w:szCs w:val="20"/>
        </w:rPr>
        <w:t xml:space="preserve">: </w:t>
      </w:r>
      <w:r>
        <w:rPr>
          <w:rFonts w:ascii="Tahoma" w:hAnsi="Tahoma" w:cs="Tahoma"/>
          <w:b/>
          <w:bCs/>
          <w:sz w:val="20"/>
          <w:szCs w:val="20"/>
        </w:rPr>
        <w:t xml:space="preserve">23/12/2021 </w:t>
      </w:r>
      <w:r w:rsidRPr="00A95767">
        <w:rPr>
          <w:rFonts w:ascii="Tahoma" w:hAnsi="Tahoma" w:cs="Tahoma"/>
          <w:bCs/>
          <w:sz w:val="20"/>
          <w:szCs w:val="20"/>
        </w:rPr>
        <w:t>και</w:t>
      </w:r>
      <w:r>
        <w:rPr>
          <w:rFonts w:ascii="Tahoma" w:hAnsi="Tahoma" w:cs="Tahoma"/>
          <w:b/>
          <w:bCs/>
          <w:sz w:val="20"/>
          <w:szCs w:val="20"/>
        </w:rPr>
        <w:t xml:space="preserve"> ώρα 23:59:59 </w:t>
      </w:r>
    </w:p>
    <w:p w:rsidR="005163D7" w:rsidRDefault="006A65B4" w:rsidP="0073408E">
      <w:pPr>
        <w:spacing w:after="0" w:line="312" w:lineRule="auto"/>
        <w:jc w:val="both"/>
        <w:rPr>
          <w:rFonts w:ascii="Tahoma" w:hAnsi="Tahoma" w:cs="Tahoma"/>
          <w:sz w:val="20"/>
          <w:szCs w:val="20"/>
        </w:rPr>
      </w:pPr>
      <w:r w:rsidRPr="00424B65">
        <w:rPr>
          <w:rFonts w:ascii="Tahoma" w:hAnsi="Tahoma" w:cs="Tahoma"/>
          <w:sz w:val="20"/>
          <w:szCs w:val="20"/>
        </w:rPr>
        <w:t xml:space="preserve">Η </w:t>
      </w:r>
      <w:r w:rsidR="002E21CC" w:rsidRPr="00424B65">
        <w:rPr>
          <w:rFonts w:ascii="Tahoma" w:hAnsi="Tahoma" w:cs="Tahoma"/>
          <w:sz w:val="20"/>
          <w:szCs w:val="20"/>
        </w:rPr>
        <w:t xml:space="preserve">Κυκλαδική Εταιρεία Ανάπτυξης (Κ.ΕΤ.ΑΝ.) </w:t>
      </w:r>
      <w:r w:rsidRPr="00424B65">
        <w:rPr>
          <w:rFonts w:ascii="Tahoma" w:hAnsi="Tahoma" w:cs="Tahoma"/>
          <w:sz w:val="20"/>
          <w:szCs w:val="20"/>
        </w:rPr>
        <w:t>μπορεί να παρατείνει την προθεσμία υποβολής των αιτήσεων</w:t>
      </w:r>
      <w:r w:rsidR="00661F56" w:rsidRPr="00424B65">
        <w:rPr>
          <w:rFonts w:ascii="Tahoma" w:hAnsi="Tahoma" w:cs="Tahoma"/>
          <w:sz w:val="20"/>
          <w:szCs w:val="20"/>
        </w:rPr>
        <w:t xml:space="preserve">. </w:t>
      </w:r>
    </w:p>
    <w:p w:rsidR="00146D0A" w:rsidRPr="00261A6A" w:rsidRDefault="005D264E" w:rsidP="0073408E">
      <w:pPr>
        <w:spacing w:after="0" w:line="312" w:lineRule="auto"/>
        <w:jc w:val="both"/>
        <w:rPr>
          <w:rFonts w:ascii="Tahoma" w:hAnsi="Tahoma" w:cs="Tahoma"/>
          <w:sz w:val="20"/>
          <w:szCs w:val="20"/>
        </w:rPr>
      </w:pPr>
      <w:r>
        <w:rPr>
          <w:rFonts w:ascii="Tahoma" w:hAnsi="Tahoma" w:cs="Tahoma"/>
          <w:sz w:val="20"/>
          <w:szCs w:val="20"/>
        </w:rPr>
        <w:t xml:space="preserve">Πληροφορίες: στο </w:t>
      </w:r>
      <w:r>
        <w:rPr>
          <w:rFonts w:ascii="Tahoma" w:hAnsi="Tahoma" w:cs="Tahoma"/>
          <w:sz w:val="20"/>
          <w:szCs w:val="20"/>
          <w:lang w:val="en-US"/>
        </w:rPr>
        <w:t>e</w:t>
      </w:r>
      <w:r w:rsidRPr="005D264E">
        <w:rPr>
          <w:rFonts w:ascii="Tahoma" w:hAnsi="Tahoma" w:cs="Tahoma"/>
          <w:sz w:val="20"/>
          <w:szCs w:val="20"/>
        </w:rPr>
        <w:t>-</w:t>
      </w:r>
      <w:r>
        <w:rPr>
          <w:rFonts w:ascii="Tahoma" w:hAnsi="Tahoma" w:cs="Tahoma"/>
          <w:sz w:val="20"/>
          <w:szCs w:val="20"/>
          <w:lang w:val="en-US"/>
        </w:rPr>
        <w:t>mail</w:t>
      </w:r>
      <w:r w:rsidRPr="005D264E">
        <w:rPr>
          <w:rFonts w:ascii="Tahoma" w:hAnsi="Tahoma" w:cs="Tahoma"/>
          <w:sz w:val="20"/>
          <w:szCs w:val="20"/>
        </w:rPr>
        <w:t xml:space="preserve"> </w:t>
      </w:r>
      <w:hyperlink r:id="rId15" w:tgtFrame="_blank" w:history="1">
        <w:r w:rsidRPr="00AE6C01">
          <w:rPr>
            <w:rStyle w:val="-"/>
            <w:lang w:val="en-US"/>
          </w:rPr>
          <w:t>katartisi</w:t>
        </w:r>
        <w:r w:rsidRPr="00AE6C01">
          <w:rPr>
            <w:rStyle w:val="-"/>
          </w:rPr>
          <w:t>@</w:t>
        </w:r>
        <w:r w:rsidRPr="00AE6C01">
          <w:rPr>
            <w:rStyle w:val="-"/>
            <w:lang w:val="en-US"/>
          </w:rPr>
          <w:t>cycladescc</w:t>
        </w:r>
        <w:r w:rsidRPr="00AE6C01">
          <w:rPr>
            <w:rStyle w:val="-"/>
          </w:rPr>
          <w:t>.</w:t>
        </w:r>
        <w:r w:rsidRPr="00AE6C01">
          <w:rPr>
            <w:rStyle w:val="-"/>
            <w:lang w:val="en-US"/>
          </w:rPr>
          <w:t>gr</w:t>
        </w:r>
      </w:hyperlink>
      <w:r w:rsidR="00261A6A" w:rsidRPr="00261A6A">
        <w:t xml:space="preserve"> </w:t>
      </w:r>
      <w:r w:rsidR="00261A6A">
        <w:t xml:space="preserve">και στο τηλ. 22810 82346 (εσωτ. 104), κα Αντωνίου. </w:t>
      </w:r>
    </w:p>
    <w:p w:rsidR="005163D7" w:rsidRPr="003C1512" w:rsidRDefault="00653E97" w:rsidP="0073408E">
      <w:pPr>
        <w:spacing w:after="0" w:line="312" w:lineRule="auto"/>
        <w:jc w:val="both"/>
        <w:rPr>
          <w:rFonts w:ascii="Tahoma" w:hAnsi="Tahoma" w:cs="Tahoma"/>
          <w:sz w:val="20"/>
          <w:szCs w:val="20"/>
        </w:rPr>
      </w:pPr>
      <w:r w:rsidRPr="003C1512">
        <w:rPr>
          <w:rFonts w:ascii="Tahoma" w:hAnsi="Tahoma" w:cs="Tahoma"/>
          <w:sz w:val="20"/>
          <w:szCs w:val="20"/>
        </w:rPr>
        <w:tab/>
      </w:r>
    </w:p>
    <w:sectPr w:rsidR="005163D7" w:rsidRPr="003C1512" w:rsidSect="00C50033">
      <w:headerReference w:type="default" r:id="rId16"/>
      <w:footerReference w:type="default" r:id="rId17"/>
      <w:pgSz w:w="11906" w:h="16838"/>
      <w:pgMar w:top="1135" w:right="1800" w:bottom="2694" w:left="1985" w:header="170" w:footer="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934" w:rsidRDefault="00CA5934" w:rsidP="00576131">
      <w:pPr>
        <w:spacing w:after="0" w:line="240" w:lineRule="auto"/>
      </w:pPr>
      <w:r>
        <w:separator/>
      </w:r>
    </w:p>
  </w:endnote>
  <w:endnote w:type="continuationSeparator" w:id="0">
    <w:p w:rsidR="00CA5934" w:rsidRDefault="00CA5934" w:rsidP="00576131">
      <w:pPr>
        <w:spacing w:after="0" w:line="240" w:lineRule="auto"/>
      </w:pPr>
      <w:r>
        <w:continuationSeparator/>
      </w:r>
    </w:p>
  </w:endnote>
  <w:endnote w:type="continuationNotice" w:id="1">
    <w:p w:rsidR="00CA5934" w:rsidRDefault="00CA5934">
      <w:pPr>
        <w:spacing w:after="0" w:line="240" w:lineRule="auto"/>
      </w:pP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Trebuchet MS">
    <w:panose1 w:val="020B0603020202020204"/>
    <w:charset w:val="A1"/>
    <w:family w:val="swiss"/>
    <w:pitch w:val="variable"/>
    <w:sig w:usb0="00000287" w:usb1="00000003" w:usb2="00000000" w:usb3="00000000" w:csb0="0000009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PF Catalog">
    <w:altName w:val="Times New Roman"/>
    <w:charset w:val="00"/>
    <w:family w:val="auto"/>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61" w:type="dxa"/>
      <w:tblInd w:w="-709" w:type="dxa"/>
      <w:tblLook w:val="04A0"/>
    </w:tblPr>
    <w:tblGrid>
      <w:gridCol w:w="10161"/>
    </w:tblGrid>
    <w:tr w:rsidR="00F60247" w:rsidRPr="00864B3A" w:rsidTr="0DAED914">
      <w:trPr>
        <w:trHeight w:val="1502"/>
      </w:trPr>
      <w:tc>
        <w:tcPr>
          <w:tcW w:w="10161" w:type="dxa"/>
          <w:shd w:val="clear" w:color="auto" w:fill="auto"/>
        </w:tcPr>
        <w:p w:rsidR="00F60247" w:rsidRPr="00864B3A" w:rsidRDefault="00F60247" w:rsidP="00836DA9">
          <w:pPr>
            <w:tabs>
              <w:tab w:val="center" w:pos="4153"/>
              <w:tab w:val="right" w:pos="8306"/>
            </w:tabs>
            <w:spacing w:after="0" w:line="240" w:lineRule="auto"/>
            <w:jc w:val="center"/>
          </w:pPr>
          <w:r w:rsidRPr="00C45071">
            <w:rPr>
              <w:noProof/>
              <w:sz w:val="20"/>
              <w:szCs w:val="20"/>
              <w:lang w:eastAsia="el-GR"/>
            </w:rPr>
            <w:drawing>
              <wp:inline distT="0" distB="0" distL="0" distR="0">
                <wp:extent cx="5156835" cy="712470"/>
                <wp:effectExtent l="0" t="0" r="571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56835" cy="712470"/>
                        </a:xfrm>
                        <a:prstGeom prst="rect">
                          <a:avLst/>
                        </a:prstGeom>
                        <a:noFill/>
                        <a:ln>
                          <a:noFill/>
                        </a:ln>
                      </pic:spPr>
                    </pic:pic>
                  </a:graphicData>
                </a:graphic>
              </wp:inline>
            </w:drawing>
          </w:r>
        </w:p>
      </w:tc>
    </w:tr>
    <w:tr w:rsidR="00F60247" w:rsidRPr="00864B3A" w:rsidTr="0DAED914">
      <w:trPr>
        <w:trHeight w:val="274"/>
      </w:trPr>
      <w:tc>
        <w:tcPr>
          <w:tcW w:w="10161" w:type="dxa"/>
          <w:shd w:val="clear" w:color="auto" w:fill="auto"/>
        </w:tcPr>
        <w:p w:rsidR="00F60247" w:rsidRPr="00D27087" w:rsidRDefault="00F60247" w:rsidP="00D27087">
          <w:pPr>
            <w:tabs>
              <w:tab w:val="center" w:pos="4153"/>
              <w:tab w:val="right" w:pos="8306"/>
            </w:tabs>
            <w:spacing w:after="0" w:line="240" w:lineRule="auto"/>
            <w:jc w:val="right"/>
            <w:rPr>
              <w:i/>
            </w:rPr>
          </w:pPr>
          <w:r w:rsidRPr="00D27087">
            <w:rPr>
              <w:i/>
              <w:sz w:val="18"/>
            </w:rPr>
            <w:t xml:space="preserve">Σελίδα </w:t>
          </w:r>
          <w:r w:rsidR="00C7702C" w:rsidRPr="00D27087">
            <w:rPr>
              <w:bCs/>
              <w:i/>
              <w:sz w:val="18"/>
            </w:rPr>
            <w:fldChar w:fldCharType="begin"/>
          </w:r>
          <w:r w:rsidRPr="00D27087">
            <w:rPr>
              <w:bCs/>
              <w:i/>
              <w:sz w:val="18"/>
            </w:rPr>
            <w:instrText>PAGE  \* Arabic  \* MERGEFORMAT</w:instrText>
          </w:r>
          <w:r w:rsidR="00C7702C" w:rsidRPr="00D27087">
            <w:rPr>
              <w:bCs/>
              <w:i/>
              <w:sz w:val="18"/>
            </w:rPr>
            <w:fldChar w:fldCharType="separate"/>
          </w:r>
          <w:r w:rsidR="00B954F5">
            <w:rPr>
              <w:bCs/>
              <w:i/>
              <w:noProof/>
              <w:sz w:val="18"/>
            </w:rPr>
            <w:t>2</w:t>
          </w:r>
          <w:r w:rsidR="00C7702C" w:rsidRPr="00D27087">
            <w:rPr>
              <w:bCs/>
              <w:i/>
              <w:sz w:val="18"/>
            </w:rPr>
            <w:fldChar w:fldCharType="end"/>
          </w:r>
          <w:r w:rsidRPr="00D27087">
            <w:rPr>
              <w:i/>
              <w:sz w:val="18"/>
            </w:rPr>
            <w:t xml:space="preserve"> από </w:t>
          </w:r>
          <w:fldSimple w:instr="NUMPAGES  \* Arabic  \* MERGEFORMAT">
            <w:r w:rsidR="00B954F5" w:rsidRPr="00B954F5">
              <w:rPr>
                <w:bCs/>
                <w:i/>
                <w:noProof/>
                <w:sz w:val="18"/>
              </w:rPr>
              <w:t>17</w:t>
            </w:r>
          </w:fldSimple>
        </w:p>
      </w:tc>
    </w:tr>
  </w:tbl>
  <w:p w:rsidR="00F60247" w:rsidRDefault="00F60247">
    <w:pPr>
      <w:pStyle w:val="a9"/>
      <w:jc w:val="right"/>
    </w:pPr>
  </w:p>
  <w:p w:rsidR="00F60247" w:rsidRDefault="00F6024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934" w:rsidRDefault="00CA5934" w:rsidP="00576131">
      <w:pPr>
        <w:spacing w:after="0" w:line="240" w:lineRule="auto"/>
      </w:pPr>
      <w:r>
        <w:separator/>
      </w:r>
    </w:p>
  </w:footnote>
  <w:footnote w:type="continuationSeparator" w:id="0">
    <w:p w:rsidR="00CA5934" w:rsidRDefault="00CA5934" w:rsidP="00576131">
      <w:pPr>
        <w:spacing w:after="0" w:line="240" w:lineRule="auto"/>
      </w:pPr>
      <w:r>
        <w:continuationSeparator/>
      </w:r>
    </w:p>
  </w:footnote>
  <w:footnote w:type="continuationNotice" w:id="1">
    <w:p w:rsidR="00CA5934" w:rsidRDefault="00CA5934">
      <w:pPr>
        <w:spacing w:after="0" w:line="240" w:lineRule="auto"/>
      </w:pPr>
    </w:p>
  </w:footnote>
  <w:footnote w:id="2">
    <w:p w:rsidR="00C020D4" w:rsidRPr="00A47229" w:rsidRDefault="00C020D4" w:rsidP="00C020D4">
      <w:pPr>
        <w:pStyle w:val="ac"/>
      </w:pPr>
      <w:r w:rsidRPr="00652C8D">
        <w:rPr>
          <w:rStyle w:val="ad"/>
          <w:rFonts w:ascii="Verdana" w:hAnsi="Verdana"/>
          <w:sz w:val="16"/>
          <w:szCs w:val="16"/>
        </w:rPr>
        <w:footnoteRef/>
      </w:r>
      <w:r w:rsidRPr="00652C8D">
        <w:rPr>
          <w:rFonts w:ascii="Verdana" w:hAnsi="Verdana"/>
          <w:i/>
          <w:sz w:val="16"/>
          <w:szCs w:val="16"/>
        </w:rPr>
        <w:t>Αποκλείονται όσοι είναι αυτοαπασχολούμενοι οποιασδήποτε μορφής, άνεργοι ή/και λαμβάνουν επίδομα τακτικής ανεργίας από τον ΟΑΕΔ</w:t>
      </w:r>
      <w:r w:rsidRPr="00652C8D">
        <w:rPr>
          <w:rFonts w:ascii="Verdana" w:hAnsi="Verdana"/>
          <w:b/>
          <w:i/>
          <w:sz w:val="16"/>
          <w:szCs w:val="16"/>
        </w:rPr>
        <w:t>.</w:t>
      </w:r>
    </w:p>
  </w:footnote>
  <w:footnote w:id="3">
    <w:p w:rsidR="00F60247" w:rsidRPr="007E2271" w:rsidRDefault="00F60247" w:rsidP="007E2271">
      <w:pPr>
        <w:pStyle w:val="ac"/>
        <w:jc w:val="both"/>
      </w:pPr>
      <w:r>
        <w:rPr>
          <w:rStyle w:val="ad"/>
        </w:rPr>
        <w:footnoteRef/>
      </w:r>
      <w:r w:rsidRPr="00EB091E">
        <w:t>στη διεύθυνση https://apps.ika.gr/eInsuranceStatement/ με ταυτοποίηση στ</w:t>
      </w:r>
      <w:r>
        <w:t>οιχείων TAXISNET ή κωδικούς ΕΦΚΑ</w:t>
      </w:r>
    </w:p>
  </w:footnote>
  <w:footnote w:id="4">
    <w:p w:rsidR="00F60247" w:rsidRPr="00800D8F" w:rsidRDefault="00F60247">
      <w:pPr>
        <w:pStyle w:val="ac"/>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47" w:rsidRDefault="00F60247" w:rsidP="00B43E4B">
    <w:pPr>
      <w:pStyle w:val="a8"/>
    </w:pPr>
  </w:p>
  <w:p w:rsidR="00F60247" w:rsidRDefault="00F60247">
    <w:pPr>
      <w:pStyle w:val="a8"/>
      <w:jc w:val="right"/>
    </w:pPr>
  </w:p>
  <w:p w:rsidR="00F60247" w:rsidRPr="00057125" w:rsidRDefault="00F60247" w:rsidP="00750E4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BCB"/>
    <w:multiLevelType w:val="hybridMultilevel"/>
    <w:tmpl w:val="C5D4DEC6"/>
    <w:lvl w:ilvl="0" w:tplc="04080003">
      <w:start w:val="1"/>
      <w:numFmt w:val="bullet"/>
      <w:lvlText w:val="o"/>
      <w:lvlJc w:val="left"/>
      <w:pPr>
        <w:ind w:left="2880" w:hanging="360"/>
      </w:pPr>
      <w:rPr>
        <w:rFonts w:ascii="Courier New" w:hAnsi="Courier New" w:cs="Courier New"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tentative="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abstractNum w:abstractNumId="1">
    <w:nsid w:val="026E5C56"/>
    <w:multiLevelType w:val="multilevel"/>
    <w:tmpl w:val="E76CC596"/>
    <w:lvl w:ilvl="0">
      <w:start w:val="1"/>
      <w:numFmt w:val="bullet"/>
      <w:lvlText w:val=""/>
      <w:lvlJc w:val="left"/>
      <w:pPr>
        <w:ind w:left="1004" w:hanging="360"/>
      </w:pPr>
      <w:rPr>
        <w:rFonts w:ascii="Symbol" w:hAnsi="Symbol" w:hint="default"/>
      </w:rPr>
    </w:lvl>
    <w:lvl w:ilvl="1">
      <w:start w:val="1"/>
      <w:numFmt w:val="decimal"/>
      <w:lvlText w:val="%1.%2"/>
      <w:lvlJc w:val="left"/>
      <w:pPr>
        <w:ind w:left="1215" w:hanging="39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2895" w:hanging="1440"/>
      </w:pPr>
      <w:rPr>
        <w:rFonts w:hint="default"/>
      </w:rPr>
    </w:lvl>
    <w:lvl w:ilvl="8">
      <w:start w:val="1"/>
      <w:numFmt w:val="decimal"/>
      <w:lvlText w:val="%1.%2.%3.%4.%5.%6.%7.%8.%9"/>
      <w:lvlJc w:val="left"/>
      <w:pPr>
        <w:ind w:left="3000" w:hanging="1440"/>
      </w:pPr>
      <w:rPr>
        <w:rFonts w:hint="default"/>
      </w:rPr>
    </w:lvl>
  </w:abstractNum>
  <w:abstractNum w:abstractNumId="2">
    <w:nsid w:val="02CE4B1A"/>
    <w:multiLevelType w:val="hybridMultilevel"/>
    <w:tmpl w:val="DC2078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4124487"/>
    <w:multiLevelType w:val="multilevel"/>
    <w:tmpl w:val="85BC0736"/>
    <w:lvl w:ilvl="0">
      <w:start w:val="1"/>
      <w:numFmt w:val="decimal"/>
      <w:lvlText w:val="%1."/>
      <w:lvlJc w:val="left"/>
      <w:pPr>
        <w:ind w:left="644" w:hanging="360"/>
      </w:pPr>
      <w:rPr>
        <w:rFonts w:hint="default"/>
      </w:rPr>
    </w:lvl>
    <w:lvl w:ilvl="1">
      <w:start w:val="1"/>
      <w:numFmt w:val="decimal"/>
      <w:lvlText w:val="%1.%2"/>
      <w:lvlJc w:val="left"/>
      <w:pPr>
        <w:ind w:left="855" w:hanging="390"/>
      </w:pPr>
    </w:lvl>
    <w:lvl w:ilvl="2">
      <w:start w:val="1"/>
      <w:numFmt w:val="decimal"/>
      <w:lvlText w:val="%1.%2.%3"/>
      <w:lvlJc w:val="left"/>
      <w:pPr>
        <w:ind w:left="1290" w:hanging="720"/>
      </w:pPr>
    </w:lvl>
    <w:lvl w:ilvl="3">
      <w:start w:val="1"/>
      <w:numFmt w:val="decimal"/>
      <w:lvlText w:val="%1.%2.%3.%4"/>
      <w:lvlJc w:val="left"/>
      <w:pPr>
        <w:ind w:left="1395" w:hanging="720"/>
      </w:pPr>
    </w:lvl>
    <w:lvl w:ilvl="4">
      <w:start w:val="1"/>
      <w:numFmt w:val="decimal"/>
      <w:lvlText w:val="%1.%2.%3.%4.%5"/>
      <w:lvlJc w:val="left"/>
      <w:pPr>
        <w:ind w:left="1860" w:hanging="1080"/>
      </w:pPr>
    </w:lvl>
    <w:lvl w:ilvl="5">
      <w:start w:val="1"/>
      <w:numFmt w:val="decimal"/>
      <w:lvlText w:val="%1.%2.%3.%4.%5.%6"/>
      <w:lvlJc w:val="left"/>
      <w:pPr>
        <w:ind w:left="1965" w:hanging="1080"/>
      </w:pPr>
    </w:lvl>
    <w:lvl w:ilvl="6">
      <w:start w:val="1"/>
      <w:numFmt w:val="decimal"/>
      <w:lvlText w:val="%1.%2.%3.%4.%5.%6.%7"/>
      <w:lvlJc w:val="left"/>
      <w:pPr>
        <w:ind w:left="2430" w:hanging="1440"/>
      </w:pPr>
    </w:lvl>
    <w:lvl w:ilvl="7">
      <w:start w:val="1"/>
      <w:numFmt w:val="decimal"/>
      <w:lvlText w:val="%1.%2.%3.%4.%5.%6.%7.%8"/>
      <w:lvlJc w:val="left"/>
      <w:pPr>
        <w:ind w:left="2535" w:hanging="1440"/>
      </w:pPr>
    </w:lvl>
    <w:lvl w:ilvl="8">
      <w:start w:val="1"/>
      <w:numFmt w:val="decimal"/>
      <w:lvlText w:val="%1.%2.%3.%4.%5.%6.%7.%8.%9"/>
      <w:lvlJc w:val="left"/>
      <w:pPr>
        <w:ind w:left="2640" w:hanging="1440"/>
      </w:pPr>
    </w:lvl>
  </w:abstractNum>
  <w:abstractNum w:abstractNumId="4">
    <w:nsid w:val="05646F02"/>
    <w:multiLevelType w:val="hybridMultilevel"/>
    <w:tmpl w:val="CA12A68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069F3ABA"/>
    <w:multiLevelType w:val="multilevel"/>
    <w:tmpl w:val="19A408D8"/>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nsid w:val="08C80B17"/>
    <w:multiLevelType w:val="hybridMultilevel"/>
    <w:tmpl w:val="67BAE99E"/>
    <w:lvl w:ilvl="0" w:tplc="1F7051E0">
      <w:start w:val="1"/>
      <w:numFmt w:val="decimal"/>
      <w:lvlText w:val="8.%1."/>
      <w:lvlJc w:val="left"/>
      <w:pPr>
        <w:ind w:left="1080" w:hanging="360"/>
      </w:pPr>
      <w:rPr>
        <w:rFonts w:cs="Times New Roman"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09466E02"/>
    <w:multiLevelType w:val="hybridMultilevel"/>
    <w:tmpl w:val="3628FC56"/>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8">
    <w:nsid w:val="0ADA0D38"/>
    <w:multiLevelType w:val="multilevel"/>
    <w:tmpl w:val="CC4E75D8"/>
    <w:lvl w:ilvl="0">
      <w:start w:val="1"/>
      <w:numFmt w:val="decimal"/>
      <w:lvlText w:val="%1."/>
      <w:lvlJc w:val="left"/>
      <w:pPr>
        <w:ind w:left="360" w:hanging="360"/>
      </w:pPr>
      <w:rPr>
        <w:rFonts w:hint="default"/>
        <w:b w:val="0"/>
        <w:color w:val="auto"/>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E406C73"/>
    <w:multiLevelType w:val="hybridMultilevel"/>
    <w:tmpl w:val="BC021924"/>
    <w:lvl w:ilvl="0" w:tplc="0408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F839E9"/>
    <w:multiLevelType w:val="multilevel"/>
    <w:tmpl w:val="44FCD7C2"/>
    <w:lvl w:ilvl="0">
      <w:start w:val="1"/>
      <w:numFmt w:val="bullet"/>
      <w:lvlText w:val=""/>
      <w:lvlJc w:val="left"/>
      <w:pPr>
        <w:ind w:left="644" w:hanging="360"/>
      </w:pPr>
      <w:rPr>
        <w:rFonts w:ascii="Symbol" w:hAnsi="Symbol" w:hint="default"/>
      </w:rPr>
    </w:lvl>
    <w:lvl w:ilvl="1">
      <w:start w:val="1"/>
      <w:numFmt w:val="decimal"/>
      <w:lvlText w:val="%1.%2"/>
      <w:lvlJc w:val="left"/>
      <w:pPr>
        <w:ind w:left="855" w:hanging="39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35" w:hanging="1440"/>
      </w:pPr>
      <w:rPr>
        <w:rFonts w:hint="default"/>
      </w:rPr>
    </w:lvl>
    <w:lvl w:ilvl="8">
      <w:start w:val="1"/>
      <w:numFmt w:val="decimal"/>
      <w:lvlText w:val="%1.%2.%3.%4.%5.%6.%7.%8.%9"/>
      <w:lvlJc w:val="left"/>
      <w:pPr>
        <w:ind w:left="2640" w:hanging="1440"/>
      </w:pPr>
      <w:rPr>
        <w:rFonts w:hint="default"/>
      </w:rPr>
    </w:lvl>
  </w:abstractNum>
  <w:abstractNum w:abstractNumId="11">
    <w:nsid w:val="169217AC"/>
    <w:multiLevelType w:val="hybridMultilevel"/>
    <w:tmpl w:val="C7B61E0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899516F"/>
    <w:multiLevelType w:val="hybridMultilevel"/>
    <w:tmpl w:val="5D04CC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8CA4053"/>
    <w:multiLevelType w:val="multilevel"/>
    <w:tmpl w:val="6B96BB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931208B"/>
    <w:multiLevelType w:val="hybridMultilevel"/>
    <w:tmpl w:val="8D54438C"/>
    <w:lvl w:ilvl="0" w:tplc="C4B0492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D092A9A"/>
    <w:multiLevelType w:val="multilevel"/>
    <w:tmpl w:val="FE440BDC"/>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1E1B35C0"/>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65828A5"/>
    <w:multiLevelType w:val="hybridMultilevel"/>
    <w:tmpl w:val="FC68CB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7C324BB"/>
    <w:multiLevelType w:val="hybridMultilevel"/>
    <w:tmpl w:val="C1322E2E"/>
    <w:lvl w:ilvl="0" w:tplc="04080009">
      <w:start w:val="1"/>
      <w:numFmt w:val="bullet"/>
      <w:lvlText w:val=""/>
      <w:lvlJc w:val="left"/>
      <w:pPr>
        <w:ind w:left="1440" w:hanging="360"/>
      </w:pPr>
      <w:rPr>
        <w:rFonts w:ascii="Wingdings" w:hAnsi="Wingdings" w:hint="default"/>
      </w:rPr>
    </w:lvl>
    <w:lvl w:ilvl="1" w:tplc="0408000F">
      <w:start w:val="1"/>
      <w:numFmt w:val="decimal"/>
      <w:lvlText w:val="%2."/>
      <w:lvlJc w:val="left"/>
      <w:pPr>
        <w:ind w:left="2160" w:hanging="360"/>
      </w:pPr>
      <w:rPr>
        <w:rFonts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296E290F"/>
    <w:multiLevelType w:val="hybridMultilevel"/>
    <w:tmpl w:val="CFA47904"/>
    <w:lvl w:ilvl="0" w:tplc="046262FC">
      <w:start w:val="1"/>
      <w:numFmt w:val="bullet"/>
      <w:lvlText w:val=""/>
      <w:lvlJc w:val="left"/>
      <w:pPr>
        <w:tabs>
          <w:tab w:val="num" w:pos="720"/>
        </w:tabs>
        <w:ind w:left="720" w:hanging="360"/>
      </w:pPr>
      <w:rPr>
        <w:rFonts w:ascii="Symbol" w:hAnsi="Symbol" w:hint="default"/>
        <w:sz w:val="20"/>
      </w:rPr>
    </w:lvl>
    <w:lvl w:ilvl="1" w:tplc="EEBC34F2" w:tentative="1">
      <w:start w:val="1"/>
      <w:numFmt w:val="bullet"/>
      <w:lvlText w:val="o"/>
      <w:lvlJc w:val="left"/>
      <w:pPr>
        <w:tabs>
          <w:tab w:val="num" w:pos="1440"/>
        </w:tabs>
        <w:ind w:left="1440" w:hanging="360"/>
      </w:pPr>
      <w:rPr>
        <w:rFonts w:ascii="Courier New" w:hAnsi="Courier New" w:hint="default"/>
        <w:sz w:val="20"/>
      </w:rPr>
    </w:lvl>
    <w:lvl w:ilvl="2" w:tplc="83B6697E" w:tentative="1">
      <w:start w:val="1"/>
      <w:numFmt w:val="bullet"/>
      <w:lvlText w:val=""/>
      <w:lvlJc w:val="left"/>
      <w:pPr>
        <w:tabs>
          <w:tab w:val="num" w:pos="2160"/>
        </w:tabs>
        <w:ind w:left="2160" w:hanging="360"/>
      </w:pPr>
      <w:rPr>
        <w:rFonts w:ascii="Wingdings" w:hAnsi="Wingdings" w:hint="default"/>
        <w:sz w:val="20"/>
      </w:rPr>
    </w:lvl>
    <w:lvl w:ilvl="3" w:tplc="76005070" w:tentative="1">
      <w:start w:val="1"/>
      <w:numFmt w:val="bullet"/>
      <w:lvlText w:val=""/>
      <w:lvlJc w:val="left"/>
      <w:pPr>
        <w:tabs>
          <w:tab w:val="num" w:pos="2880"/>
        </w:tabs>
        <w:ind w:left="2880" w:hanging="360"/>
      </w:pPr>
      <w:rPr>
        <w:rFonts w:ascii="Wingdings" w:hAnsi="Wingdings" w:hint="default"/>
        <w:sz w:val="20"/>
      </w:rPr>
    </w:lvl>
    <w:lvl w:ilvl="4" w:tplc="37460BC2" w:tentative="1">
      <w:start w:val="1"/>
      <w:numFmt w:val="bullet"/>
      <w:lvlText w:val=""/>
      <w:lvlJc w:val="left"/>
      <w:pPr>
        <w:tabs>
          <w:tab w:val="num" w:pos="3600"/>
        </w:tabs>
        <w:ind w:left="3600" w:hanging="360"/>
      </w:pPr>
      <w:rPr>
        <w:rFonts w:ascii="Wingdings" w:hAnsi="Wingdings" w:hint="default"/>
        <w:sz w:val="20"/>
      </w:rPr>
    </w:lvl>
    <w:lvl w:ilvl="5" w:tplc="8D3A62D4" w:tentative="1">
      <w:start w:val="1"/>
      <w:numFmt w:val="bullet"/>
      <w:lvlText w:val=""/>
      <w:lvlJc w:val="left"/>
      <w:pPr>
        <w:tabs>
          <w:tab w:val="num" w:pos="4320"/>
        </w:tabs>
        <w:ind w:left="4320" w:hanging="360"/>
      </w:pPr>
      <w:rPr>
        <w:rFonts w:ascii="Wingdings" w:hAnsi="Wingdings" w:hint="default"/>
        <w:sz w:val="20"/>
      </w:rPr>
    </w:lvl>
    <w:lvl w:ilvl="6" w:tplc="EAA8CE58" w:tentative="1">
      <w:start w:val="1"/>
      <w:numFmt w:val="bullet"/>
      <w:lvlText w:val=""/>
      <w:lvlJc w:val="left"/>
      <w:pPr>
        <w:tabs>
          <w:tab w:val="num" w:pos="5040"/>
        </w:tabs>
        <w:ind w:left="5040" w:hanging="360"/>
      </w:pPr>
      <w:rPr>
        <w:rFonts w:ascii="Wingdings" w:hAnsi="Wingdings" w:hint="default"/>
        <w:sz w:val="20"/>
      </w:rPr>
    </w:lvl>
    <w:lvl w:ilvl="7" w:tplc="A1967874" w:tentative="1">
      <w:start w:val="1"/>
      <w:numFmt w:val="bullet"/>
      <w:lvlText w:val=""/>
      <w:lvlJc w:val="left"/>
      <w:pPr>
        <w:tabs>
          <w:tab w:val="num" w:pos="5760"/>
        </w:tabs>
        <w:ind w:left="5760" w:hanging="360"/>
      </w:pPr>
      <w:rPr>
        <w:rFonts w:ascii="Wingdings" w:hAnsi="Wingdings" w:hint="default"/>
        <w:sz w:val="20"/>
      </w:rPr>
    </w:lvl>
    <w:lvl w:ilvl="8" w:tplc="711EFEB2"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685333"/>
    <w:multiLevelType w:val="hybridMultilevel"/>
    <w:tmpl w:val="17CC49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FEA6C29"/>
    <w:multiLevelType w:val="multilevel"/>
    <w:tmpl w:val="34C83552"/>
    <w:lvl w:ilvl="0">
      <w:start w:val="1"/>
      <w:numFmt w:val="decimal"/>
      <w:lvlText w:val="%1."/>
      <w:lvlJc w:val="left"/>
      <w:pPr>
        <w:ind w:left="360" w:hanging="360"/>
      </w:pPr>
      <w:rPr>
        <w:rFonts w:hint="default"/>
        <w:b w:val="0"/>
      </w:rPr>
    </w:lvl>
    <w:lvl w:ilvl="1">
      <w:start w:val="1"/>
      <w:numFmt w:val="bullet"/>
      <w:lvlText w:val=""/>
      <w:lvlJc w:val="left"/>
      <w:pPr>
        <w:ind w:left="792" w:hanging="432"/>
      </w:pPr>
      <w:rPr>
        <w:rFonts w:ascii="Symbol" w:hAnsi="Symbol" w:hint="default"/>
      </w:r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1E56416"/>
    <w:multiLevelType w:val="multilevel"/>
    <w:tmpl w:val="F3941F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87B7A34"/>
    <w:multiLevelType w:val="multilevel"/>
    <w:tmpl w:val="6BE6F0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8F72DED"/>
    <w:multiLevelType w:val="hybridMultilevel"/>
    <w:tmpl w:val="7FA684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95B11FA"/>
    <w:multiLevelType w:val="hybridMultilevel"/>
    <w:tmpl w:val="B56EE2EE"/>
    <w:lvl w:ilvl="0" w:tplc="04080001">
      <w:start w:val="1"/>
      <w:numFmt w:val="bullet"/>
      <w:lvlText w:val=""/>
      <w:lvlJc w:val="left"/>
      <w:pPr>
        <w:ind w:left="2160" w:hanging="360"/>
      </w:pPr>
      <w:rPr>
        <w:rFonts w:ascii="Symbol" w:hAnsi="Symbol" w:hint="default"/>
      </w:rPr>
    </w:lvl>
    <w:lvl w:ilvl="1" w:tplc="0408000B">
      <w:start w:val="1"/>
      <w:numFmt w:val="bullet"/>
      <w:lvlText w:val=""/>
      <w:lvlJc w:val="left"/>
      <w:pPr>
        <w:ind w:left="2880" w:hanging="360"/>
      </w:pPr>
      <w:rPr>
        <w:rFonts w:ascii="Wingdings" w:hAnsi="Wingdings" w:hint="default"/>
      </w:rPr>
    </w:lvl>
    <w:lvl w:ilvl="2" w:tplc="04080005">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6">
    <w:nsid w:val="3B055FBE"/>
    <w:multiLevelType w:val="hybridMultilevel"/>
    <w:tmpl w:val="C36C8226"/>
    <w:lvl w:ilvl="0" w:tplc="04080001">
      <w:start w:val="1"/>
      <w:numFmt w:val="bullet"/>
      <w:lvlText w:val=""/>
      <w:lvlJc w:val="left"/>
      <w:pPr>
        <w:ind w:left="2880" w:hanging="360"/>
      </w:pPr>
      <w:rPr>
        <w:rFonts w:ascii="Symbol" w:hAnsi="Symbol" w:hint="default"/>
      </w:rPr>
    </w:lvl>
    <w:lvl w:ilvl="1" w:tplc="04080003">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tentative="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abstractNum w:abstractNumId="27">
    <w:nsid w:val="3DD01BF4"/>
    <w:multiLevelType w:val="multilevel"/>
    <w:tmpl w:val="0408001F"/>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263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03156BA"/>
    <w:multiLevelType w:val="multilevel"/>
    <w:tmpl w:val="C6202C20"/>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70726A9"/>
    <w:multiLevelType w:val="hybridMultilevel"/>
    <w:tmpl w:val="D27A2304"/>
    <w:lvl w:ilvl="0" w:tplc="D9E82D0E">
      <w:numFmt w:val="bullet"/>
      <w:lvlText w:val=""/>
      <w:lvlJc w:val="left"/>
      <w:pPr>
        <w:ind w:left="360" w:hanging="360"/>
      </w:pPr>
      <w:rPr>
        <w:rFonts w:ascii="Symbol" w:eastAsia="Symbol" w:hAnsi="Symbol" w:cs="Symbol" w:hint="default"/>
        <w:w w:val="100"/>
        <w:sz w:val="22"/>
        <w:szCs w:val="22"/>
        <w:lang w:val="el-GR" w:eastAsia="el-GR" w:bidi="el-GR"/>
      </w:rPr>
    </w:lvl>
    <w:lvl w:ilvl="1" w:tplc="FD7411EA">
      <w:numFmt w:val="bullet"/>
      <w:lvlText w:val="•"/>
      <w:lvlJc w:val="left"/>
      <w:pPr>
        <w:ind w:left="1178" w:hanging="360"/>
      </w:pPr>
      <w:rPr>
        <w:rFonts w:hint="default"/>
        <w:lang w:val="el-GR" w:eastAsia="el-GR" w:bidi="el-GR"/>
      </w:rPr>
    </w:lvl>
    <w:lvl w:ilvl="2" w:tplc="B4F8016C">
      <w:numFmt w:val="bullet"/>
      <w:lvlText w:val="•"/>
      <w:lvlJc w:val="left"/>
      <w:pPr>
        <w:ind w:left="1995" w:hanging="360"/>
      </w:pPr>
      <w:rPr>
        <w:rFonts w:hint="default"/>
        <w:lang w:val="el-GR" w:eastAsia="el-GR" w:bidi="el-GR"/>
      </w:rPr>
    </w:lvl>
    <w:lvl w:ilvl="3" w:tplc="EA682ACA">
      <w:numFmt w:val="bullet"/>
      <w:lvlText w:val="•"/>
      <w:lvlJc w:val="left"/>
      <w:pPr>
        <w:ind w:left="2811" w:hanging="360"/>
      </w:pPr>
      <w:rPr>
        <w:rFonts w:hint="default"/>
        <w:lang w:val="el-GR" w:eastAsia="el-GR" w:bidi="el-GR"/>
      </w:rPr>
    </w:lvl>
    <w:lvl w:ilvl="4" w:tplc="15282438">
      <w:numFmt w:val="bullet"/>
      <w:lvlText w:val="•"/>
      <w:lvlJc w:val="left"/>
      <w:pPr>
        <w:ind w:left="3628" w:hanging="360"/>
      </w:pPr>
      <w:rPr>
        <w:rFonts w:hint="default"/>
        <w:lang w:val="el-GR" w:eastAsia="el-GR" w:bidi="el-GR"/>
      </w:rPr>
    </w:lvl>
    <w:lvl w:ilvl="5" w:tplc="D2EC47BA">
      <w:numFmt w:val="bullet"/>
      <w:lvlText w:val="•"/>
      <w:lvlJc w:val="left"/>
      <w:pPr>
        <w:ind w:left="4445" w:hanging="360"/>
      </w:pPr>
      <w:rPr>
        <w:rFonts w:hint="default"/>
        <w:lang w:val="el-GR" w:eastAsia="el-GR" w:bidi="el-GR"/>
      </w:rPr>
    </w:lvl>
    <w:lvl w:ilvl="6" w:tplc="31E21C4E">
      <w:numFmt w:val="bullet"/>
      <w:lvlText w:val="•"/>
      <w:lvlJc w:val="left"/>
      <w:pPr>
        <w:ind w:left="5261" w:hanging="360"/>
      </w:pPr>
      <w:rPr>
        <w:rFonts w:hint="default"/>
        <w:lang w:val="el-GR" w:eastAsia="el-GR" w:bidi="el-GR"/>
      </w:rPr>
    </w:lvl>
    <w:lvl w:ilvl="7" w:tplc="50BA6D2C">
      <w:numFmt w:val="bullet"/>
      <w:lvlText w:val="•"/>
      <w:lvlJc w:val="left"/>
      <w:pPr>
        <w:ind w:left="6078" w:hanging="360"/>
      </w:pPr>
      <w:rPr>
        <w:rFonts w:hint="default"/>
        <w:lang w:val="el-GR" w:eastAsia="el-GR" w:bidi="el-GR"/>
      </w:rPr>
    </w:lvl>
    <w:lvl w:ilvl="8" w:tplc="9878A86E">
      <w:numFmt w:val="bullet"/>
      <w:lvlText w:val="•"/>
      <w:lvlJc w:val="left"/>
      <w:pPr>
        <w:ind w:left="6895" w:hanging="360"/>
      </w:pPr>
      <w:rPr>
        <w:rFonts w:hint="default"/>
        <w:lang w:val="el-GR" w:eastAsia="el-GR" w:bidi="el-GR"/>
      </w:rPr>
    </w:lvl>
  </w:abstractNum>
  <w:abstractNum w:abstractNumId="30">
    <w:nsid w:val="483E314A"/>
    <w:multiLevelType w:val="hybridMultilevel"/>
    <w:tmpl w:val="51EE90C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nsid w:val="490640CD"/>
    <w:multiLevelType w:val="multilevel"/>
    <w:tmpl w:val="E3223F3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4A114590"/>
    <w:multiLevelType w:val="multilevel"/>
    <w:tmpl w:val="E4ECEBF4"/>
    <w:lvl w:ilvl="0">
      <w:start w:val="8"/>
      <w:numFmt w:val="decimal"/>
      <w:lvlText w:val="%1."/>
      <w:lvlJc w:val="left"/>
      <w:pPr>
        <w:ind w:left="360" w:hanging="360"/>
      </w:pPr>
      <w:rPr>
        <w:rFonts w:hint="default"/>
        <w:b w:val="0"/>
      </w:rPr>
    </w:lvl>
    <w:lvl w:ilvl="1">
      <w:start w:val="1"/>
      <w:numFmt w:val="bullet"/>
      <w:lvlText w:val=""/>
      <w:lvlJc w:val="left"/>
      <w:pPr>
        <w:ind w:left="792" w:hanging="432"/>
      </w:pPr>
      <w:rPr>
        <w:rFonts w:ascii="Symbol" w:hAnsi="Symbol" w:hint="default"/>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C1E6BB7"/>
    <w:multiLevelType w:val="hybridMultilevel"/>
    <w:tmpl w:val="D0AE4DB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4ECC3A0C"/>
    <w:multiLevelType w:val="hybridMultilevel"/>
    <w:tmpl w:val="7C4E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3F2E0A"/>
    <w:multiLevelType w:val="hybridMultilevel"/>
    <w:tmpl w:val="EDC09B58"/>
    <w:lvl w:ilvl="0" w:tplc="04080003">
      <w:start w:val="1"/>
      <w:numFmt w:val="bullet"/>
      <w:lvlText w:val="o"/>
      <w:lvlJc w:val="left"/>
      <w:pPr>
        <w:ind w:left="644" w:hanging="360"/>
      </w:pPr>
      <w:rPr>
        <w:rFonts w:ascii="Courier New" w:hAnsi="Courier New" w:cs="Courier New"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6">
    <w:nsid w:val="517A6B07"/>
    <w:multiLevelType w:val="hybridMultilevel"/>
    <w:tmpl w:val="77EAD9F0"/>
    <w:lvl w:ilvl="0" w:tplc="04080003">
      <w:start w:val="1"/>
      <w:numFmt w:val="bullet"/>
      <w:lvlText w:val="o"/>
      <w:lvlJc w:val="left"/>
      <w:pPr>
        <w:ind w:left="1800" w:hanging="360"/>
      </w:pPr>
      <w:rPr>
        <w:rFonts w:ascii="Courier New" w:hAnsi="Courier New" w:cs="Courier New"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7">
    <w:nsid w:val="54516E49"/>
    <w:multiLevelType w:val="multilevel"/>
    <w:tmpl w:val="0DDC1EC8"/>
    <w:lvl w:ilvl="0">
      <w:start w:val="1"/>
      <w:numFmt w:val="bullet"/>
      <w:lvlText w:val="o"/>
      <w:lvlJc w:val="left"/>
      <w:pPr>
        <w:ind w:left="644" w:hanging="360"/>
      </w:pPr>
      <w:rPr>
        <w:rFonts w:ascii="Courier New" w:hAnsi="Courier New" w:cs="Courier New" w:hint="default"/>
      </w:rPr>
    </w:lvl>
    <w:lvl w:ilvl="1">
      <w:start w:val="1"/>
      <w:numFmt w:val="decimal"/>
      <w:lvlText w:val="%1.%2"/>
      <w:lvlJc w:val="left"/>
      <w:pPr>
        <w:ind w:left="855" w:hanging="39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35" w:hanging="1440"/>
      </w:pPr>
      <w:rPr>
        <w:rFonts w:hint="default"/>
      </w:rPr>
    </w:lvl>
    <w:lvl w:ilvl="8">
      <w:start w:val="1"/>
      <w:numFmt w:val="decimal"/>
      <w:lvlText w:val="%1.%2.%3.%4.%5.%6.%7.%8.%9"/>
      <w:lvlJc w:val="left"/>
      <w:pPr>
        <w:ind w:left="2640" w:hanging="1440"/>
      </w:pPr>
      <w:rPr>
        <w:rFonts w:hint="default"/>
      </w:rPr>
    </w:lvl>
  </w:abstractNum>
  <w:abstractNum w:abstractNumId="38">
    <w:nsid w:val="548C3FCD"/>
    <w:multiLevelType w:val="multilevel"/>
    <w:tmpl w:val="F18C3B36"/>
    <w:lvl w:ilvl="0">
      <w:start w:val="6"/>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9">
    <w:nsid w:val="54934FB9"/>
    <w:multiLevelType w:val="hybridMultilevel"/>
    <w:tmpl w:val="A63CDBAC"/>
    <w:lvl w:ilvl="0" w:tplc="937A5AB8">
      <w:numFmt w:val="bullet"/>
      <w:lvlText w:val="-"/>
      <w:lvlJc w:val="left"/>
      <w:pPr>
        <w:ind w:left="1004" w:hanging="360"/>
      </w:pPr>
      <w:rPr>
        <w:rFonts w:ascii="Trebuchet MS" w:eastAsia="Calibri" w:hAnsi="Trebuchet MS" w:cs="Calibri"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0">
    <w:nsid w:val="56CB658D"/>
    <w:multiLevelType w:val="hybridMultilevel"/>
    <w:tmpl w:val="07E2D0F8"/>
    <w:lvl w:ilvl="0" w:tplc="1CA440DE">
      <w:start w:val="1"/>
      <w:numFmt w:val="decimal"/>
      <w:lvlText w:val="%1."/>
      <w:lvlJc w:val="left"/>
      <w:pPr>
        <w:ind w:left="720" w:hanging="360"/>
      </w:pPr>
      <w:rPr>
        <w:rFonts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57854EBE"/>
    <w:multiLevelType w:val="hybridMultilevel"/>
    <w:tmpl w:val="2C7E3C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2B1D1E"/>
    <w:multiLevelType w:val="multilevel"/>
    <w:tmpl w:val="7B1EB076"/>
    <w:lvl w:ilvl="0">
      <w:start w:val="1"/>
      <w:numFmt w:val="decimal"/>
      <w:lvlText w:val="%1."/>
      <w:lvlJc w:val="left"/>
      <w:pPr>
        <w:ind w:left="360" w:hanging="360"/>
      </w:pPr>
      <w:rPr>
        <w:rFonts w:hint="default"/>
        <w:b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1DC6D88"/>
    <w:multiLevelType w:val="hybridMultilevel"/>
    <w:tmpl w:val="B1A487DE"/>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4">
    <w:nsid w:val="66C43F11"/>
    <w:multiLevelType w:val="multilevel"/>
    <w:tmpl w:val="570CC97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5">
    <w:nsid w:val="67F91499"/>
    <w:multiLevelType w:val="hybridMultilevel"/>
    <w:tmpl w:val="C2EA3C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68F42814"/>
    <w:multiLevelType w:val="multilevel"/>
    <w:tmpl w:val="FA985A80"/>
    <w:lvl w:ilvl="0">
      <w:start w:val="3"/>
      <w:numFmt w:val="decimal"/>
      <w:lvlText w:val="%1."/>
      <w:lvlJc w:val="left"/>
      <w:pPr>
        <w:ind w:left="644" w:hanging="360"/>
      </w:pPr>
      <w:rPr>
        <w:rFonts w:hint="default"/>
      </w:rPr>
    </w:lvl>
    <w:lvl w:ilvl="1">
      <w:start w:val="1"/>
      <w:numFmt w:val="decimal"/>
      <w:lvlText w:val="%1.%2"/>
      <w:lvlJc w:val="left"/>
      <w:pPr>
        <w:ind w:left="855" w:hanging="39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35" w:hanging="1440"/>
      </w:pPr>
      <w:rPr>
        <w:rFonts w:hint="default"/>
      </w:rPr>
    </w:lvl>
    <w:lvl w:ilvl="8">
      <w:start w:val="1"/>
      <w:numFmt w:val="decimal"/>
      <w:lvlText w:val="%1.%2.%3.%4.%5.%6.%7.%8.%9"/>
      <w:lvlJc w:val="left"/>
      <w:pPr>
        <w:ind w:left="2640" w:hanging="1440"/>
      </w:pPr>
      <w:rPr>
        <w:rFonts w:hint="default"/>
      </w:rPr>
    </w:lvl>
  </w:abstractNum>
  <w:abstractNum w:abstractNumId="47">
    <w:nsid w:val="692B5A43"/>
    <w:multiLevelType w:val="hybridMultilevel"/>
    <w:tmpl w:val="09F6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BA30F61"/>
    <w:multiLevelType w:val="hybridMultilevel"/>
    <w:tmpl w:val="2C7E3C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CCF11DA"/>
    <w:multiLevelType w:val="multilevel"/>
    <w:tmpl w:val="57BC1D52"/>
    <w:lvl w:ilvl="0">
      <w:start w:val="1"/>
      <w:numFmt w:val="decimal"/>
      <w:lvlText w:val="%1."/>
      <w:lvlJc w:val="left"/>
      <w:pPr>
        <w:ind w:left="1353" w:hanging="360"/>
      </w:pPr>
    </w:lvl>
    <w:lvl w:ilvl="1">
      <w:start w:val="1"/>
      <w:numFmt w:val="decimal"/>
      <w:lvlText w:val="%1.%2."/>
      <w:lvlJc w:val="left"/>
      <w:pPr>
        <w:ind w:left="1785" w:hanging="432"/>
      </w:pPr>
    </w:lvl>
    <w:lvl w:ilvl="2">
      <w:start w:val="1"/>
      <w:numFmt w:val="decimal"/>
      <w:lvlText w:val="%1.%2.%3."/>
      <w:lvlJc w:val="left"/>
      <w:pPr>
        <w:ind w:left="2915"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50">
    <w:nsid w:val="6D3315D8"/>
    <w:multiLevelType w:val="multilevel"/>
    <w:tmpl w:val="593E253A"/>
    <w:lvl w:ilvl="0">
      <w:start w:val="1"/>
      <w:numFmt w:val="decimal"/>
      <w:lvlText w:val="%1."/>
      <w:lvlJc w:val="left"/>
      <w:pPr>
        <w:ind w:left="1080" w:hanging="360"/>
      </w:pPr>
      <w:rPr>
        <w:rFonts w:hint="default"/>
      </w:rPr>
    </w:lvl>
    <w:lvl w:ilvl="1">
      <w:start w:val="1"/>
      <w:numFmt w:val="decimal"/>
      <w:lvlText w:val="%1.%2"/>
      <w:lvlJc w:val="left"/>
      <w:pPr>
        <w:ind w:left="1215" w:hanging="390"/>
      </w:pPr>
    </w:lvl>
    <w:lvl w:ilvl="2">
      <w:start w:val="1"/>
      <w:numFmt w:val="decimal"/>
      <w:lvlText w:val="%1.%2.%3"/>
      <w:lvlJc w:val="left"/>
      <w:pPr>
        <w:ind w:left="1650" w:hanging="720"/>
      </w:pPr>
    </w:lvl>
    <w:lvl w:ilvl="3">
      <w:start w:val="1"/>
      <w:numFmt w:val="decimal"/>
      <w:lvlText w:val="%1.%2.%3.%4"/>
      <w:lvlJc w:val="left"/>
      <w:pPr>
        <w:ind w:left="1755" w:hanging="720"/>
      </w:pPr>
    </w:lvl>
    <w:lvl w:ilvl="4">
      <w:start w:val="1"/>
      <w:numFmt w:val="decimal"/>
      <w:lvlText w:val="%1.%2.%3.%4.%5"/>
      <w:lvlJc w:val="left"/>
      <w:pPr>
        <w:ind w:left="2220" w:hanging="1080"/>
      </w:pPr>
    </w:lvl>
    <w:lvl w:ilvl="5">
      <w:start w:val="1"/>
      <w:numFmt w:val="decimal"/>
      <w:lvlText w:val="%1.%2.%3.%4.%5.%6"/>
      <w:lvlJc w:val="left"/>
      <w:pPr>
        <w:ind w:left="2325" w:hanging="1080"/>
      </w:pPr>
    </w:lvl>
    <w:lvl w:ilvl="6">
      <w:start w:val="1"/>
      <w:numFmt w:val="decimal"/>
      <w:lvlText w:val="%1.%2.%3.%4.%5.%6.%7"/>
      <w:lvlJc w:val="left"/>
      <w:pPr>
        <w:ind w:left="2790" w:hanging="1440"/>
      </w:pPr>
    </w:lvl>
    <w:lvl w:ilvl="7">
      <w:start w:val="1"/>
      <w:numFmt w:val="decimal"/>
      <w:lvlText w:val="%1.%2.%3.%4.%5.%6.%7.%8"/>
      <w:lvlJc w:val="left"/>
      <w:pPr>
        <w:ind w:left="2895" w:hanging="1440"/>
      </w:pPr>
    </w:lvl>
    <w:lvl w:ilvl="8">
      <w:start w:val="1"/>
      <w:numFmt w:val="decimal"/>
      <w:lvlText w:val="%1.%2.%3.%4.%5.%6.%7.%8.%9"/>
      <w:lvlJc w:val="left"/>
      <w:pPr>
        <w:ind w:left="3000" w:hanging="1440"/>
      </w:pPr>
    </w:lvl>
  </w:abstractNum>
  <w:abstractNum w:abstractNumId="51">
    <w:nsid w:val="70E55A4B"/>
    <w:multiLevelType w:val="hybridMultilevel"/>
    <w:tmpl w:val="63202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1841A79"/>
    <w:multiLevelType w:val="hybridMultilevel"/>
    <w:tmpl w:val="AD96ED7A"/>
    <w:lvl w:ilvl="0" w:tplc="0408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750F1C77"/>
    <w:multiLevelType w:val="hybridMultilevel"/>
    <w:tmpl w:val="90A6DA80"/>
    <w:lvl w:ilvl="0" w:tplc="8E3E5B86">
      <w:start w:val="1"/>
      <w:numFmt w:val="bullet"/>
      <w:lvlText w:val=""/>
      <w:lvlJc w:val="left"/>
      <w:pPr>
        <w:tabs>
          <w:tab w:val="num" w:pos="720"/>
        </w:tabs>
        <w:ind w:left="720" w:hanging="360"/>
      </w:pPr>
      <w:rPr>
        <w:rFonts w:ascii="Symbol" w:hAnsi="Symbol" w:cs="OpenSymbol" w:hint="default"/>
      </w:rPr>
    </w:lvl>
    <w:lvl w:ilvl="1" w:tplc="7E7E4626">
      <w:start w:val="1"/>
      <w:numFmt w:val="bullet"/>
      <w:lvlText w:val="◦"/>
      <w:lvlJc w:val="left"/>
      <w:pPr>
        <w:tabs>
          <w:tab w:val="num" w:pos="1080"/>
        </w:tabs>
        <w:ind w:left="1080" w:hanging="360"/>
      </w:pPr>
      <w:rPr>
        <w:rFonts w:ascii="OpenSymbol" w:hAnsi="OpenSymbol" w:cs="OpenSymbol" w:hint="default"/>
      </w:rPr>
    </w:lvl>
    <w:lvl w:ilvl="2" w:tplc="A79ECB1E">
      <w:start w:val="1"/>
      <w:numFmt w:val="decimal"/>
      <w:lvlText w:val="%3."/>
      <w:lvlJc w:val="left"/>
      <w:pPr>
        <w:tabs>
          <w:tab w:val="num" w:pos="1440"/>
        </w:tabs>
        <w:ind w:left="1440" w:hanging="360"/>
      </w:pPr>
      <w:rPr>
        <w:rFonts w:hint="default"/>
      </w:rPr>
    </w:lvl>
    <w:lvl w:ilvl="3" w:tplc="C5A279A4">
      <w:start w:val="1"/>
      <w:numFmt w:val="bullet"/>
      <w:lvlText w:val=""/>
      <w:lvlJc w:val="left"/>
      <w:pPr>
        <w:tabs>
          <w:tab w:val="num" w:pos="1800"/>
        </w:tabs>
        <w:ind w:left="1800" w:hanging="360"/>
      </w:pPr>
      <w:rPr>
        <w:rFonts w:ascii="Symbol" w:hAnsi="Symbol" w:cs="OpenSymbol" w:hint="default"/>
      </w:rPr>
    </w:lvl>
    <w:lvl w:ilvl="4" w:tplc="0C927C0E">
      <w:start w:val="1"/>
      <w:numFmt w:val="bullet"/>
      <w:lvlText w:val="◦"/>
      <w:lvlJc w:val="left"/>
      <w:pPr>
        <w:tabs>
          <w:tab w:val="num" w:pos="2160"/>
        </w:tabs>
        <w:ind w:left="2160" w:hanging="360"/>
      </w:pPr>
      <w:rPr>
        <w:rFonts w:ascii="OpenSymbol" w:hAnsi="OpenSymbol" w:cs="OpenSymbol" w:hint="default"/>
      </w:rPr>
    </w:lvl>
    <w:lvl w:ilvl="5" w:tplc="93E08302">
      <w:start w:val="1"/>
      <w:numFmt w:val="bullet"/>
      <w:lvlText w:val="▪"/>
      <w:lvlJc w:val="left"/>
      <w:pPr>
        <w:tabs>
          <w:tab w:val="num" w:pos="2520"/>
        </w:tabs>
        <w:ind w:left="2520" w:hanging="360"/>
      </w:pPr>
      <w:rPr>
        <w:rFonts w:ascii="OpenSymbol" w:hAnsi="OpenSymbol" w:cs="OpenSymbol" w:hint="default"/>
      </w:rPr>
    </w:lvl>
    <w:lvl w:ilvl="6" w:tplc="7138078A">
      <w:start w:val="1"/>
      <w:numFmt w:val="bullet"/>
      <w:lvlText w:val=""/>
      <w:lvlJc w:val="left"/>
      <w:pPr>
        <w:tabs>
          <w:tab w:val="num" w:pos="2880"/>
        </w:tabs>
        <w:ind w:left="2880" w:hanging="360"/>
      </w:pPr>
      <w:rPr>
        <w:rFonts w:ascii="Symbol" w:hAnsi="Symbol" w:cs="OpenSymbol" w:hint="default"/>
      </w:rPr>
    </w:lvl>
    <w:lvl w:ilvl="7" w:tplc="931AB75E">
      <w:start w:val="1"/>
      <w:numFmt w:val="bullet"/>
      <w:lvlText w:val="◦"/>
      <w:lvlJc w:val="left"/>
      <w:pPr>
        <w:tabs>
          <w:tab w:val="num" w:pos="3240"/>
        </w:tabs>
        <w:ind w:left="3240" w:hanging="360"/>
      </w:pPr>
      <w:rPr>
        <w:rFonts w:ascii="OpenSymbol" w:hAnsi="OpenSymbol" w:cs="OpenSymbol" w:hint="default"/>
      </w:rPr>
    </w:lvl>
    <w:lvl w:ilvl="8" w:tplc="1DF22FC2">
      <w:start w:val="1"/>
      <w:numFmt w:val="bullet"/>
      <w:lvlText w:val="▪"/>
      <w:lvlJc w:val="left"/>
      <w:pPr>
        <w:tabs>
          <w:tab w:val="num" w:pos="3600"/>
        </w:tabs>
        <w:ind w:left="3600" w:hanging="360"/>
      </w:pPr>
      <w:rPr>
        <w:rFonts w:ascii="OpenSymbol" w:hAnsi="OpenSymbol" w:cs="OpenSymbol" w:hint="default"/>
      </w:rPr>
    </w:lvl>
  </w:abstractNum>
  <w:abstractNum w:abstractNumId="54">
    <w:nsid w:val="75383761"/>
    <w:multiLevelType w:val="multilevel"/>
    <w:tmpl w:val="1DBE531E"/>
    <w:lvl w:ilvl="0">
      <w:start w:val="1"/>
      <w:numFmt w:val="decimal"/>
      <w:lvlText w:val="%1."/>
      <w:lvlJc w:val="left"/>
      <w:pPr>
        <w:ind w:left="644" w:hanging="360"/>
      </w:pPr>
      <w:rPr>
        <w:rFonts w:hint="default"/>
      </w:rPr>
    </w:lvl>
    <w:lvl w:ilvl="1">
      <w:start w:val="1"/>
      <w:numFmt w:val="decimal"/>
      <w:lvlText w:val="%1.%2"/>
      <w:lvlJc w:val="left"/>
      <w:pPr>
        <w:ind w:left="855" w:hanging="390"/>
      </w:pPr>
    </w:lvl>
    <w:lvl w:ilvl="2">
      <w:start w:val="1"/>
      <w:numFmt w:val="decimal"/>
      <w:lvlText w:val="%1.%2.%3"/>
      <w:lvlJc w:val="left"/>
      <w:pPr>
        <w:ind w:left="1290" w:hanging="720"/>
      </w:pPr>
    </w:lvl>
    <w:lvl w:ilvl="3">
      <w:start w:val="1"/>
      <w:numFmt w:val="decimal"/>
      <w:lvlText w:val="%1.%2.%3.%4"/>
      <w:lvlJc w:val="left"/>
      <w:pPr>
        <w:ind w:left="1395" w:hanging="720"/>
      </w:pPr>
    </w:lvl>
    <w:lvl w:ilvl="4">
      <w:start w:val="1"/>
      <w:numFmt w:val="decimal"/>
      <w:lvlText w:val="%1.%2.%3.%4.%5"/>
      <w:lvlJc w:val="left"/>
      <w:pPr>
        <w:ind w:left="1860" w:hanging="1080"/>
      </w:pPr>
    </w:lvl>
    <w:lvl w:ilvl="5">
      <w:start w:val="1"/>
      <w:numFmt w:val="decimal"/>
      <w:lvlText w:val="%1.%2.%3.%4.%5.%6"/>
      <w:lvlJc w:val="left"/>
      <w:pPr>
        <w:ind w:left="1965" w:hanging="1080"/>
      </w:pPr>
    </w:lvl>
    <w:lvl w:ilvl="6">
      <w:start w:val="1"/>
      <w:numFmt w:val="decimal"/>
      <w:lvlText w:val="%1.%2.%3.%4.%5.%6.%7"/>
      <w:lvlJc w:val="left"/>
      <w:pPr>
        <w:ind w:left="2430" w:hanging="1440"/>
      </w:pPr>
    </w:lvl>
    <w:lvl w:ilvl="7">
      <w:start w:val="1"/>
      <w:numFmt w:val="decimal"/>
      <w:lvlText w:val="%1.%2.%3.%4.%5.%6.%7.%8"/>
      <w:lvlJc w:val="left"/>
      <w:pPr>
        <w:ind w:left="2535" w:hanging="1440"/>
      </w:pPr>
    </w:lvl>
    <w:lvl w:ilvl="8">
      <w:start w:val="1"/>
      <w:numFmt w:val="decimal"/>
      <w:lvlText w:val="%1.%2.%3.%4.%5.%6.%7.%8.%9"/>
      <w:lvlJc w:val="left"/>
      <w:pPr>
        <w:ind w:left="2640" w:hanging="1440"/>
      </w:pPr>
    </w:lvl>
  </w:abstractNum>
  <w:abstractNum w:abstractNumId="55">
    <w:nsid w:val="75FE56D6"/>
    <w:multiLevelType w:val="multilevel"/>
    <w:tmpl w:val="2E6674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77A37FAE"/>
    <w:multiLevelType w:val="hybridMultilevel"/>
    <w:tmpl w:val="2AE4EA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57">
    <w:nsid w:val="79DD69D6"/>
    <w:multiLevelType w:val="hybridMultilevel"/>
    <w:tmpl w:val="A55AE934"/>
    <w:lvl w:ilvl="0" w:tplc="08A60A0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B914CFB"/>
    <w:multiLevelType w:val="multilevel"/>
    <w:tmpl w:val="22B872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D90480A"/>
    <w:multiLevelType w:val="hybridMultilevel"/>
    <w:tmpl w:val="896A3F2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0">
    <w:nsid w:val="7F890260"/>
    <w:multiLevelType w:val="hybridMultilevel"/>
    <w:tmpl w:val="AD0410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nsid w:val="7F8E37CA"/>
    <w:multiLevelType w:val="hybridMultilevel"/>
    <w:tmpl w:val="FCAC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FE849AF"/>
    <w:multiLevelType w:val="hybridMultilevel"/>
    <w:tmpl w:val="E5A0DA06"/>
    <w:lvl w:ilvl="0" w:tplc="04090001">
      <w:start w:val="1"/>
      <w:numFmt w:val="bullet"/>
      <w:lvlText w:val=""/>
      <w:lvlJc w:val="left"/>
      <w:pPr>
        <w:ind w:left="1309" w:hanging="360"/>
      </w:pPr>
      <w:rPr>
        <w:rFonts w:ascii="Symbol" w:hAnsi="Symbol" w:hint="default"/>
      </w:rPr>
    </w:lvl>
    <w:lvl w:ilvl="1" w:tplc="04080003" w:tentative="1">
      <w:start w:val="1"/>
      <w:numFmt w:val="bullet"/>
      <w:lvlText w:val="o"/>
      <w:lvlJc w:val="left"/>
      <w:pPr>
        <w:ind w:left="2029" w:hanging="360"/>
      </w:pPr>
      <w:rPr>
        <w:rFonts w:ascii="Courier New" w:hAnsi="Courier New" w:cs="Courier New" w:hint="default"/>
      </w:rPr>
    </w:lvl>
    <w:lvl w:ilvl="2" w:tplc="04080005" w:tentative="1">
      <w:start w:val="1"/>
      <w:numFmt w:val="bullet"/>
      <w:lvlText w:val=""/>
      <w:lvlJc w:val="left"/>
      <w:pPr>
        <w:ind w:left="2749" w:hanging="360"/>
      </w:pPr>
      <w:rPr>
        <w:rFonts w:ascii="Wingdings" w:hAnsi="Wingdings" w:hint="default"/>
      </w:rPr>
    </w:lvl>
    <w:lvl w:ilvl="3" w:tplc="04080001" w:tentative="1">
      <w:start w:val="1"/>
      <w:numFmt w:val="bullet"/>
      <w:lvlText w:val=""/>
      <w:lvlJc w:val="left"/>
      <w:pPr>
        <w:ind w:left="3469" w:hanging="360"/>
      </w:pPr>
      <w:rPr>
        <w:rFonts w:ascii="Symbol" w:hAnsi="Symbol" w:hint="default"/>
      </w:rPr>
    </w:lvl>
    <w:lvl w:ilvl="4" w:tplc="04080003" w:tentative="1">
      <w:start w:val="1"/>
      <w:numFmt w:val="bullet"/>
      <w:lvlText w:val="o"/>
      <w:lvlJc w:val="left"/>
      <w:pPr>
        <w:ind w:left="4189" w:hanging="360"/>
      </w:pPr>
      <w:rPr>
        <w:rFonts w:ascii="Courier New" w:hAnsi="Courier New" w:cs="Courier New" w:hint="default"/>
      </w:rPr>
    </w:lvl>
    <w:lvl w:ilvl="5" w:tplc="04080005" w:tentative="1">
      <w:start w:val="1"/>
      <w:numFmt w:val="bullet"/>
      <w:lvlText w:val=""/>
      <w:lvlJc w:val="left"/>
      <w:pPr>
        <w:ind w:left="4909" w:hanging="360"/>
      </w:pPr>
      <w:rPr>
        <w:rFonts w:ascii="Wingdings" w:hAnsi="Wingdings" w:hint="default"/>
      </w:rPr>
    </w:lvl>
    <w:lvl w:ilvl="6" w:tplc="04080001" w:tentative="1">
      <w:start w:val="1"/>
      <w:numFmt w:val="bullet"/>
      <w:lvlText w:val=""/>
      <w:lvlJc w:val="left"/>
      <w:pPr>
        <w:ind w:left="5629" w:hanging="360"/>
      </w:pPr>
      <w:rPr>
        <w:rFonts w:ascii="Symbol" w:hAnsi="Symbol" w:hint="default"/>
      </w:rPr>
    </w:lvl>
    <w:lvl w:ilvl="7" w:tplc="04080003" w:tentative="1">
      <w:start w:val="1"/>
      <w:numFmt w:val="bullet"/>
      <w:lvlText w:val="o"/>
      <w:lvlJc w:val="left"/>
      <w:pPr>
        <w:ind w:left="6349" w:hanging="360"/>
      </w:pPr>
      <w:rPr>
        <w:rFonts w:ascii="Courier New" w:hAnsi="Courier New" w:cs="Courier New" w:hint="default"/>
      </w:rPr>
    </w:lvl>
    <w:lvl w:ilvl="8" w:tplc="04080005" w:tentative="1">
      <w:start w:val="1"/>
      <w:numFmt w:val="bullet"/>
      <w:lvlText w:val=""/>
      <w:lvlJc w:val="left"/>
      <w:pPr>
        <w:ind w:left="7069" w:hanging="360"/>
      </w:pPr>
      <w:rPr>
        <w:rFonts w:ascii="Wingdings" w:hAnsi="Wingdings" w:hint="default"/>
      </w:rPr>
    </w:lvl>
  </w:abstractNum>
  <w:num w:numId="1">
    <w:abstractNumId w:val="25"/>
  </w:num>
  <w:num w:numId="2">
    <w:abstractNumId w:val="26"/>
  </w:num>
  <w:num w:numId="3">
    <w:abstractNumId w:val="18"/>
  </w:num>
  <w:num w:numId="4">
    <w:abstractNumId w:val="30"/>
  </w:num>
  <w:num w:numId="5">
    <w:abstractNumId w:val="33"/>
  </w:num>
  <w:num w:numId="6">
    <w:abstractNumId w:val="62"/>
  </w:num>
  <w:num w:numId="7">
    <w:abstractNumId w:val="9"/>
  </w:num>
  <w:num w:numId="8">
    <w:abstractNumId w:val="8"/>
  </w:num>
  <w:num w:numId="9">
    <w:abstractNumId w:val="3"/>
  </w:num>
  <w:num w:numId="10">
    <w:abstractNumId w:val="54"/>
  </w:num>
  <w:num w:numId="11">
    <w:abstractNumId w:val="59"/>
  </w:num>
  <w:num w:numId="12">
    <w:abstractNumId w:val="1"/>
  </w:num>
  <w:num w:numId="13">
    <w:abstractNumId w:val="10"/>
  </w:num>
  <w:num w:numId="14">
    <w:abstractNumId w:val="37"/>
  </w:num>
  <w:num w:numId="15">
    <w:abstractNumId w:val="46"/>
  </w:num>
  <w:num w:numId="16">
    <w:abstractNumId w:val="20"/>
  </w:num>
  <w:num w:numId="17">
    <w:abstractNumId w:val="35"/>
  </w:num>
  <w:num w:numId="18">
    <w:abstractNumId w:val="24"/>
  </w:num>
  <w:num w:numId="19">
    <w:abstractNumId w:val="43"/>
  </w:num>
  <w:num w:numId="20">
    <w:abstractNumId w:val="0"/>
  </w:num>
  <w:num w:numId="21">
    <w:abstractNumId w:val="23"/>
  </w:num>
  <w:num w:numId="22">
    <w:abstractNumId w:val="22"/>
  </w:num>
  <w:num w:numId="23">
    <w:abstractNumId w:val="58"/>
  </w:num>
  <w:num w:numId="24">
    <w:abstractNumId w:val="49"/>
  </w:num>
  <w:num w:numId="25">
    <w:abstractNumId w:val="42"/>
  </w:num>
  <w:num w:numId="26">
    <w:abstractNumId w:val="21"/>
  </w:num>
  <w:num w:numId="27">
    <w:abstractNumId w:val="27"/>
  </w:num>
  <w:num w:numId="28">
    <w:abstractNumId w:val="55"/>
  </w:num>
  <w:num w:numId="29">
    <w:abstractNumId w:val="5"/>
  </w:num>
  <w:num w:numId="30">
    <w:abstractNumId w:val="13"/>
  </w:num>
  <w:num w:numId="31">
    <w:abstractNumId w:val="16"/>
  </w:num>
  <w:num w:numId="32">
    <w:abstractNumId w:val="36"/>
  </w:num>
  <w:num w:numId="33">
    <w:abstractNumId w:val="38"/>
  </w:num>
  <w:num w:numId="34">
    <w:abstractNumId w:val="40"/>
  </w:num>
  <w:num w:numId="35">
    <w:abstractNumId w:val="31"/>
  </w:num>
  <w:num w:numId="36">
    <w:abstractNumId w:val="44"/>
  </w:num>
  <w:num w:numId="37">
    <w:abstractNumId w:val="15"/>
  </w:num>
  <w:num w:numId="38">
    <w:abstractNumId w:val="4"/>
  </w:num>
  <w:num w:numId="39">
    <w:abstractNumId w:val="39"/>
  </w:num>
  <w:num w:numId="40">
    <w:abstractNumId w:val="47"/>
  </w:num>
  <w:num w:numId="41">
    <w:abstractNumId w:val="11"/>
  </w:num>
  <w:num w:numId="42">
    <w:abstractNumId w:val="60"/>
  </w:num>
  <w:num w:numId="43">
    <w:abstractNumId w:val="45"/>
  </w:num>
  <w:num w:numId="44">
    <w:abstractNumId w:val="2"/>
  </w:num>
  <w:num w:numId="45">
    <w:abstractNumId w:val="19"/>
  </w:num>
  <w:num w:numId="46">
    <w:abstractNumId w:val="6"/>
  </w:num>
  <w:num w:numId="47">
    <w:abstractNumId w:val="56"/>
  </w:num>
  <w:num w:numId="48">
    <w:abstractNumId w:val="14"/>
  </w:num>
  <w:num w:numId="49">
    <w:abstractNumId w:val="53"/>
  </w:num>
  <w:num w:numId="50">
    <w:abstractNumId w:val="29"/>
  </w:num>
  <w:num w:numId="51">
    <w:abstractNumId w:val="28"/>
  </w:num>
  <w:num w:numId="52">
    <w:abstractNumId w:val="41"/>
  </w:num>
  <w:num w:numId="53">
    <w:abstractNumId w:val="57"/>
  </w:num>
  <w:num w:numId="54">
    <w:abstractNumId w:val="61"/>
  </w:num>
  <w:num w:numId="55">
    <w:abstractNumId w:val="52"/>
  </w:num>
  <w:num w:numId="56">
    <w:abstractNumId w:val="32"/>
  </w:num>
  <w:num w:numId="57">
    <w:abstractNumId w:val="48"/>
  </w:num>
  <w:num w:numId="58">
    <w:abstractNumId w:val="7"/>
  </w:num>
  <w:num w:numId="59">
    <w:abstractNumId w:val="17"/>
  </w:num>
  <w:num w:numId="60">
    <w:abstractNumId w:val="51"/>
  </w:num>
  <w:num w:numId="61">
    <w:abstractNumId w:val="12"/>
  </w:num>
  <w:num w:numId="62">
    <w:abstractNumId w:val="34"/>
  </w:num>
  <w:num w:numId="63">
    <w:abstractNumId w:val="5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efaultTabStop w:val="720"/>
  <w:characterSpacingControl w:val="doNotCompress"/>
  <w:hdrShapeDefaults>
    <o:shapedefaults v:ext="edit" spidmax="32770"/>
  </w:hdrShapeDefaults>
  <w:footnotePr>
    <w:footnote w:id="-1"/>
    <w:footnote w:id="0"/>
    <w:footnote w:id="1"/>
  </w:footnotePr>
  <w:endnotePr>
    <w:endnote w:id="-1"/>
    <w:endnote w:id="0"/>
    <w:endnote w:id="1"/>
  </w:endnotePr>
  <w:compat/>
  <w:rsids>
    <w:rsidRoot w:val="000614BC"/>
    <w:rsid w:val="00004257"/>
    <w:rsid w:val="000042DB"/>
    <w:rsid w:val="00005495"/>
    <w:rsid w:val="0001077D"/>
    <w:rsid w:val="000135F3"/>
    <w:rsid w:val="00014921"/>
    <w:rsid w:val="00014C15"/>
    <w:rsid w:val="00015728"/>
    <w:rsid w:val="00015D34"/>
    <w:rsid w:val="00017FED"/>
    <w:rsid w:val="000201CC"/>
    <w:rsid w:val="0002449E"/>
    <w:rsid w:val="000244C9"/>
    <w:rsid w:val="00027981"/>
    <w:rsid w:val="00027DD4"/>
    <w:rsid w:val="00030AC3"/>
    <w:rsid w:val="0003103E"/>
    <w:rsid w:val="000333B1"/>
    <w:rsid w:val="00042829"/>
    <w:rsid w:val="000431E3"/>
    <w:rsid w:val="00043257"/>
    <w:rsid w:val="00043876"/>
    <w:rsid w:val="000444CE"/>
    <w:rsid w:val="00044AE5"/>
    <w:rsid w:val="000464D4"/>
    <w:rsid w:val="000475EB"/>
    <w:rsid w:val="00047DE7"/>
    <w:rsid w:val="0005265E"/>
    <w:rsid w:val="000532ED"/>
    <w:rsid w:val="00055D54"/>
    <w:rsid w:val="00056746"/>
    <w:rsid w:val="00057125"/>
    <w:rsid w:val="00060C85"/>
    <w:rsid w:val="000614BC"/>
    <w:rsid w:val="000615A0"/>
    <w:rsid w:val="000643C3"/>
    <w:rsid w:val="000666DC"/>
    <w:rsid w:val="000673F0"/>
    <w:rsid w:val="00067933"/>
    <w:rsid w:val="00070710"/>
    <w:rsid w:val="000709B7"/>
    <w:rsid w:val="00070CC9"/>
    <w:rsid w:val="00073462"/>
    <w:rsid w:val="0007476C"/>
    <w:rsid w:val="00075977"/>
    <w:rsid w:val="0007644F"/>
    <w:rsid w:val="000816EB"/>
    <w:rsid w:val="00084A24"/>
    <w:rsid w:val="00085341"/>
    <w:rsid w:val="0008607C"/>
    <w:rsid w:val="000878F2"/>
    <w:rsid w:val="000912A1"/>
    <w:rsid w:val="00091760"/>
    <w:rsid w:val="00093538"/>
    <w:rsid w:val="00093E59"/>
    <w:rsid w:val="00095C03"/>
    <w:rsid w:val="000A2BBA"/>
    <w:rsid w:val="000A2ED8"/>
    <w:rsid w:val="000A3509"/>
    <w:rsid w:val="000A575D"/>
    <w:rsid w:val="000A7067"/>
    <w:rsid w:val="000A73F0"/>
    <w:rsid w:val="000B06D7"/>
    <w:rsid w:val="000B2D53"/>
    <w:rsid w:val="000B3B64"/>
    <w:rsid w:val="000B4D00"/>
    <w:rsid w:val="000B666B"/>
    <w:rsid w:val="000B7AAE"/>
    <w:rsid w:val="000C12E9"/>
    <w:rsid w:val="000C21C2"/>
    <w:rsid w:val="000C2223"/>
    <w:rsid w:val="000C4B91"/>
    <w:rsid w:val="000C65BB"/>
    <w:rsid w:val="000C7B3E"/>
    <w:rsid w:val="000D01A6"/>
    <w:rsid w:val="000D315C"/>
    <w:rsid w:val="000D320E"/>
    <w:rsid w:val="000D4AB1"/>
    <w:rsid w:val="000D6022"/>
    <w:rsid w:val="000D7AE1"/>
    <w:rsid w:val="000E00A8"/>
    <w:rsid w:val="000E0210"/>
    <w:rsid w:val="000E1453"/>
    <w:rsid w:val="000E5270"/>
    <w:rsid w:val="000E54DD"/>
    <w:rsid w:val="000E6992"/>
    <w:rsid w:val="000F0B41"/>
    <w:rsid w:val="000F17D3"/>
    <w:rsid w:val="000F4636"/>
    <w:rsid w:val="000F4C4C"/>
    <w:rsid w:val="000F53D0"/>
    <w:rsid w:val="000F57DD"/>
    <w:rsid w:val="00100459"/>
    <w:rsid w:val="001029DE"/>
    <w:rsid w:val="00103203"/>
    <w:rsid w:val="001034D0"/>
    <w:rsid w:val="00104D3B"/>
    <w:rsid w:val="00105EFD"/>
    <w:rsid w:val="00110220"/>
    <w:rsid w:val="00110371"/>
    <w:rsid w:val="001115B5"/>
    <w:rsid w:val="00112A51"/>
    <w:rsid w:val="00112B2E"/>
    <w:rsid w:val="00117B8A"/>
    <w:rsid w:val="001206C7"/>
    <w:rsid w:val="00120963"/>
    <w:rsid w:val="00121EAE"/>
    <w:rsid w:val="00123721"/>
    <w:rsid w:val="00124D43"/>
    <w:rsid w:val="001253A9"/>
    <w:rsid w:val="0012541C"/>
    <w:rsid w:val="00126B2F"/>
    <w:rsid w:val="001302BD"/>
    <w:rsid w:val="00131873"/>
    <w:rsid w:val="00132EAB"/>
    <w:rsid w:val="0013434E"/>
    <w:rsid w:val="00141392"/>
    <w:rsid w:val="00142DD2"/>
    <w:rsid w:val="001444D4"/>
    <w:rsid w:val="001450B6"/>
    <w:rsid w:val="0014574D"/>
    <w:rsid w:val="00145BA3"/>
    <w:rsid w:val="00146D0A"/>
    <w:rsid w:val="001471ED"/>
    <w:rsid w:val="00147B27"/>
    <w:rsid w:val="00151412"/>
    <w:rsid w:val="00153FBC"/>
    <w:rsid w:val="001579B8"/>
    <w:rsid w:val="00162C86"/>
    <w:rsid w:val="0016620D"/>
    <w:rsid w:val="001669D8"/>
    <w:rsid w:val="00167BA1"/>
    <w:rsid w:val="00170801"/>
    <w:rsid w:val="00171EED"/>
    <w:rsid w:val="00177100"/>
    <w:rsid w:val="001832CE"/>
    <w:rsid w:val="00184E96"/>
    <w:rsid w:val="00185509"/>
    <w:rsid w:val="0019061A"/>
    <w:rsid w:val="00190BD3"/>
    <w:rsid w:val="00191619"/>
    <w:rsid w:val="00191820"/>
    <w:rsid w:val="001928A2"/>
    <w:rsid w:val="0019343B"/>
    <w:rsid w:val="001A123D"/>
    <w:rsid w:val="001A3FB6"/>
    <w:rsid w:val="001A5406"/>
    <w:rsid w:val="001A774F"/>
    <w:rsid w:val="001B1C8F"/>
    <w:rsid w:val="001B36A0"/>
    <w:rsid w:val="001B616D"/>
    <w:rsid w:val="001C1294"/>
    <w:rsid w:val="001C1B73"/>
    <w:rsid w:val="001C3CEF"/>
    <w:rsid w:val="001C4066"/>
    <w:rsid w:val="001C7195"/>
    <w:rsid w:val="001C73FB"/>
    <w:rsid w:val="001D0C3F"/>
    <w:rsid w:val="001D1282"/>
    <w:rsid w:val="001D39A6"/>
    <w:rsid w:val="001D520F"/>
    <w:rsid w:val="001E1DE6"/>
    <w:rsid w:val="001E36E9"/>
    <w:rsid w:val="001E3DFD"/>
    <w:rsid w:val="001E533B"/>
    <w:rsid w:val="001F1568"/>
    <w:rsid w:val="001F2884"/>
    <w:rsid w:val="001F2DE3"/>
    <w:rsid w:val="001F5A75"/>
    <w:rsid w:val="00217209"/>
    <w:rsid w:val="00223F79"/>
    <w:rsid w:val="00224F2D"/>
    <w:rsid w:val="00225207"/>
    <w:rsid w:val="00226432"/>
    <w:rsid w:val="0023265C"/>
    <w:rsid w:val="00237A19"/>
    <w:rsid w:val="00240C5E"/>
    <w:rsid w:val="00244465"/>
    <w:rsid w:val="002448A0"/>
    <w:rsid w:val="002451AF"/>
    <w:rsid w:val="00245F13"/>
    <w:rsid w:val="0025232D"/>
    <w:rsid w:val="00253CAA"/>
    <w:rsid w:val="00253DD8"/>
    <w:rsid w:val="00255A10"/>
    <w:rsid w:val="002567FB"/>
    <w:rsid w:val="0026012D"/>
    <w:rsid w:val="00260DC6"/>
    <w:rsid w:val="00260E7A"/>
    <w:rsid w:val="00261A6A"/>
    <w:rsid w:val="002633B0"/>
    <w:rsid w:val="0026412F"/>
    <w:rsid w:val="00264C73"/>
    <w:rsid w:val="002715CE"/>
    <w:rsid w:val="0027184D"/>
    <w:rsid w:val="002734D3"/>
    <w:rsid w:val="00275391"/>
    <w:rsid w:val="00276EE8"/>
    <w:rsid w:val="0028222A"/>
    <w:rsid w:val="00286AA9"/>
    <w:rsid w:val="0029052A"/>
    <w:rsid w:val="002929AD"/>
    <w:rsid w:val="00293D31"/>
    <w:rsid w:val="002A198A"/>
    <w:rsid w:val="002A269D"/>
    <w:rsid w:val="002A4EED"/>
    <w:rsid w:val="002A7B2B"/>
    <w:rsid w:val="002B05EC"/>
    <w:rsid w:val="002B13D0"/>
    <w:rsid w:val="002B3518"/>
    <w:rsid w:val="002B4268"/>
    <w:rsid w:val="002B730C"/>
    <w:rsid w:val="002B7EE8"/>
    <w:rsid w:val="002C0D71"/>
    <w:rsid w:val="002C1262"/>
    <w:rsid w:val="002C1453"/>
    <w:rsid w:val="002C1C65"/>
    <w:rsid w:val="002C2121"/>
    <w:rsid w:val="002C2B0C"/>
    <w:rsid w:val="002C3725"/>
    <w:rsid w:val="002C51A6"/>
    <w:rsid w:val="002C57DD"/>
    <w:rsid w:val="002D34D0"/>
    <w:rsid w:val="002D3567"/>
    <w:rsid w:val="002D5A25"/>
    <w:rsid w:val="002E03EA"/>
    <w:rsid w:val="002E0A3C"/>
    <w:rsid w:val="002E1265"/>
    <w:rsid w:val="002E21CC"/>
    <w:rsid w:val="002E230A"/>
    <w:rsid w:val="002E256E"/>
    <w:rsid w:val="002E305A"/>
    <w:rsid w:val="002E537E"/>
    <w:rsid w:val="002E78D4"/>
    <w:rsid w:val="002F1157"/>
    <w:rsid w:val="002F5950"/>
    <w:rsid w:val="002F6C79"/>
    <w:rsid w:val="00300FE1"/>
    <w:rsid w:val="0030306B"/>
    <w:rsid w:val="003040DF"/>
    <w:rsid w:val="00305E79"/>
    <w:rsid w:val="0030686F"/>
    <w:rsid w:val="003077C6"/>
    <w:rsid w:val="003120AA"/>
    <w:rsid w:val="00314AE9"/>
    <w:rsid w:val="00315501"/>
    <w:rsid w:val="003161EC"/>
    <w:rsid w:val="00316801"/>
    <w:rsid w:val="00320163"/>
    <w:rsid w:val="003213F3"/>
    <w:rsid w:val="00321659"/>
    <w:rsid w:val="003219E2"/>
    <w:rsid w:val="0032289F"/>
    <w:rsid w:val="003235C0"/>
    <w:rsid w:val="00323DF2"/>
    <w:rsid w:val="00324B59"/>
    <w:rsid w:val="00325C56"/>
    <w:rsid w:val="00326BCB"/>
    <w:rsid w:val="00326BF7"/>
    <w:rsid w:val="00327703"/>
    <w:rsid w:val="0033094A"/>
    <w:rsid w:val="00334A17"/>
    <w:rsid w:val="00335579"/>
    <w:rsid w:val="003356E7"/>
    <w:rsid w:val="00341165"/>
    <w:rsid w:val="00341797"/>
    <w:rsid w:val="00341CAB"/>
    <w:rsid w:val="003442A9"/>
    <w:rsid w:val="003444FE"/>
    <w:rsid w:val="00345550"/>
    <w:rsid w:val="0034570D"/>
    <w:rsid w:val="00351192"/>
    <w:rsid w:val="00351F55"/>
    <w:rsid w:val="0035233A"/>
    <w:rsid w:val="00353B84"/>
    <w:rsid w:val="00354FC7"/>
    <w:rsid w:val="00356263"/>
    <w:rsid w:val="00356E38"/>
    <w:rsid w:val="0036470E"/>
    <w:rsid w:val="00367CB1"/>
    <w:rsid w:val="00374A81"/>
    <w:rsid w:val="00375885"/>
    <w:rsid w:val="003857F7"/>
    <w:rsid w:val="0038625F"/>
    <w:rsid w:val="00386505"/>
    <w:rsid w:val="00387E46"/>
    <w:rsid w:val="0039108C"/>
    <w:rsid w:val="00392E1D"/>
    <w:rsid w:val="0039392D"/>
    <w:rsid w:val="0039549A"/>
    <w:rsid w:val="00395758"/>
    <w:rsid w:val="003A06EF"/>
    <w:rsid w:val="003A1635"/>
    <w:rsid w:val="003A2999"/>
    <w:rsid w:val="003A3CB4"/>
    <w:rsid w:val="003A78E3"/>
    <w:rsid w:val="003B07D7"/>
    <w:rsid w:val="003B1E16"/>
    <w:rsid w:val="003B365B"/>
    <w:rsid w:val="003B67A4"/>
    <w:rsid w:val="003C08D9"/>
    <w:rsid w:val="003C0B2D"/>
    <w:rsid w:val="003C1512"/>
    <w:rsid w:val="003C1685"/>
    <w:rsid w:val="003C1F13"/>
    <w:rsid w:val="003C5A61"/>
    <w:rsid w:val="003C5D9C"/>
    <w:rsid w:val="003C721C"/>
    <w:rsid w:val="003D0FE1"/>
    <w:rsid w:val="003D199A"/>
    <w:rsid w:val="003D2BF0"/>
    <w:rsid w:val="003D304A"/>
    <w:rsid w:val="003D38F8"/>
    <w:rsid w:val="003D3B92"/>
    <w:rsid w:val="003D60B0"/>
    <w:rsid w:val="003D7B8D"/>
    <w:rsid w:val="003E067F"/>
    <w:rsid w:val="003E176C"/>
    <w:rsid w:val="003E250B"/>
    <w:rsid w:val="003E5C83"/>
    <w:rsid w:val="003E6A84"/>
    <w:rsid w:val="003F1D1F"/>
    <w:rsid w:val="003F25CF"/>
    <w:rsid w:val="003F27E1"/>
    <w:rsid w:val="003F2DEF"/>
    <w:rsid w:val="003F2FCC"/>
    <w:rsid w:val="003F51F2"/>
    <w:rsid w:val="003F5258"/>
    <w:rsid w:val="003F6035"/>
    <w:rsid w:val="003F610F"/>
    <w:rsid w:val="00400093"/>
    <w:rsid w:val="00402951"/>
    <w:rsid w:val="00410F86"/>
    <w:rsid w:val="00420A40"/>
    <w:rsid w:val="00422708"/>
    <w:rsid w:val="00424B65"/>
    <w:rsid w:val="0042758B"/>
    <w:rsid w:val="00434224"/>
    <w:rsid w:val="00434E61"/>
    <w:rsid w:val="00434FDA"/>
    <w:rsid w:val="0043646D"/>
    <w:rsid w:val="00436FE1"/>
    <w:rsid w:val="0043768C"/>
    <w:rsid w:val="00440597"/>
    <w:rsid w:val="004406D9"/>
    <w:rsid w:val="00441D98"/>
    <w:rsid w:val="00442532"/>
    <w:rsid w:val="0044591B"/>
    <w:rsid w:val="00447078"/>
    <w:rsid w:val="00447FAC"/>
    <w:rsid w:val="004500EF"/>
    <w:rsid w:val="0045097B"/>
    <w:rsid w:val="00450E93"/>
    <w:rsid w:val="00454CEA"/>
    <w:rsid w:val="004574D8"/>
    <w:rsid w:val="00461062"/>
    <w:rsid w:val="00461086"/>
    <w:rsid w:val="004635FE"/>
    <w:rsid w:val="004643AB"/>
    <w:rsid w:val="00465614"/>
    <w:rsid w:val="00465D21"/>
    <w:rsid w:val="00474881"/>
    <w:rsid w:val="00485A46"/>
    <w:rsid w:val="00494D00"/>
    <w:rsid w:val="004952C0"/>
    <w:rsid w:val="0049683E"/>
    <w:rsid w:val="004A2922"/>
    <w:rsid w:val="004A59E7"/>
    <w:rsid w:val="004B1122"/>
    <w:rsid w:val="004B1BE9"/>
    <w:rsid w:val="004C0A62"/>
    <w:rsid w:val="004C2A7E"/>
    <w:rsid w:val="004C382C"/>
    <w:rsid w:val="004D0262"/>
    <w:rsid w:val="004D2869"/>
    <w:rsid w:val="004D330E"/>
    <w:rsid w:val="004E1387"/>
    <w:rsid w:val="004E171D"/>
    <w:rsid w:val="004E1E36"/>
    <w:rsid w:val="004E217C"/>
    <w:rsid w:val="004E606D"/>
    <w:rsid w:val="004E6A0B"/>
    <w:rsid w:val="004F0A4A"/>
    <w:rsid w:val="004F7077"/>
    <w:rsid w:val="004F73F5"/>
    <w:rsid w:val="004F7FD0"/>
    <w:rsid w:val="00502755"/>
    <w:rsid w:val="00502816"/>
    <w:rsid w:val="00502DB4"/>
    <w:rsid w:val="00504BFC"/>
    <w:rsid w:val="00505463"/>
    <w:rsid w:val="0050589B"/>
    <w:rsid w:val="005061A5"/>
    <w:rsid w:val="00506A63"/>
    <w:rsid w:val="00507F6F"/>
    <w:rsid w:val="005163D7"/>
    <w:rsid w:val="00517723"/>
    <w:rsid w:val="00517D8E"/>
    <w:rsid w:val="005218D8"/>
    <w:rsid w:val="00530B6E"/>
    <w:rsid w:val="005313A1"/>
    <w:rsid w:val="00544DAF"/>
    <w:rsid w:val="00545501"/>
    <w:rsid w:val="00545FF8"/>
    <w:rsid w:val="00546160"/>
    <w:rsid w:val="005461B4"/>
    <w:rsid w:val="00546E0C"/>
    <w:rsid w:val="00552C36"/>
    <w:rsid w:val="00553D87"/>
    <w:rsid w:val="00555946"/>
    <w:rsid w:val="00555BE8"/>
    <w:rsid w:val="0055624C"/>
    <w:rsid w:val="005573B5"/>
    <w:rsid w:val="005576A4"/>
    <w:rsid w:val="00557923"/>
    <w:rsid w:val="005600DE"/>
    <w:rsid w:val="0056029B"/>
    <w:rsid w:val="00560CE2"/>
    <w:rsid w:val="00561D9D"/>
    <w:rsid w:val="00563418"/>
    <w:rsid w:val="00563777"/>
    <w:rsid w:val="00566713"/>
    <w:rsid w:val="00566907"/>
    <w:rsid w:val="00567E6E"/>
    <w:rsid w:val="005708C5"/>
    <w:rsid w:val="00571F0B"/>
    <w:rsid w:val="005734C8"/>
    <w:rsid w:val="00576131"/>
    <w:rsid w:val="00584A14"/>
    <w:rsid w:val="00584AF4"/>
    <w:rsid w:val="005959F2"/>
    <w:rsid w:val="005A1F45"/>
    <w:rsid w:val="005A2462"/>
    <w:rsid w:val="005A2DD4"/>
    <w:rsid w:val="005A48D6"/>
    <w:rsid w:val="005A4D10"/>
    <w:rsid w:val="005B0513"/>
    <w:rsid w:val="005B1729"/>
    <w:rsid w:val="005B4589"/>
    <w:rsid w:val="005B6CE4"/>
    <w:rsid w:val="005B7FBB"/>
    <w:rsid w:val="005C0D56"/>
    <w:rsid w:val="005C41A3"/>
    <w:rsid w:val="005C73A5"/>
    <w:rsid w:val="005C7BAD"/>
    <w:rsid w:val="005D09C1"/>
    <w:rsid w:val="005D140D"/>
    <w:rsid w:val="005D233E"/>
    <w:rsid w:val="005D264E"/>
    <w:rsid w:val="005D2673"/>
    <w:rsid w:val="005D2D66"/>
    <w:rsid w:val="005D3FF1"/>
    <w:rsid w:val="005D4057"/>
    <w:rsid w:val="005D4AEB"/>
    <w:rsid w:val="005D5107"/>
    <w:rsid w:val="005E006D"/>
    <w:rsid w:val="005E2A4E"/>
    <w:rsid w:val="005E2CD5"/>
    <w:rsid w:val="005E3A9B"/>
    <w:rsid w:val="005E630D"/>
    <w:rsid w:val="005E63A6"/>
    <w:rsid w:val="005F06DE"/>
    <w:rsid w:val="005F4880"/>
    <w:rsid w:val="005F49DE"/>
    <w:rsid w:val="005F4A75"/>
    <w:rsid w:val="00601DE7"/>
    <w:rsid w:val="00602823"/>
    <w:rsid w:val="00605A30"/>
    <w:rsid w:val="00610B6F"/>
    <w:rsid w:val="006117DD"/>
    <w:rsid w:val="00611AE6"/>
    <w:rsid w:val="006129C3"/>
    <w:rsid w:val="00612AA2"/>
    <w:rsid w:val="00614B6B"/>
    <w:rsid w:val="006161FC"/>
    <w:rsid w:val="006164D0"/>
    <w:rsid w:val="00616B22"/>
    <w:rsid w:val="006232C0"/>
    <w:rsid w:val="00626D4D"/>
    <w:rsid w:val="006277E5"/>
    <w:rsid w:val="00630EA4"/>
    <w:rsid w:val="00631877"/>
    <w:rsid w:val="00632B87"/>
    <w:rsid w:val="006343CD"/>
    <w:rsid w:val="00634B65"/>
    <w:rsid w:val="00635157"/>
    <w:rsid w:val="00640ABF"/>
    <w:rsid w:val="00645B70"/>
    <w:rsid w:val="00647181"/>
    <w:rsid w:val="00647998"/>
    <w:rsid w:val="00647D97"/>
    <w:rsid w:val="00652C8D"/>
    <w:rsid w:val="00653E97"/>
    <w:rsid w:val="006555F8"/>
    <w:rsid w:val="00657C2B"/>
    <w:rsid w:val="006607C3"/>
    <w:rsid w:val="00660D12"/>
    <w:rsid w:val="00661F56"/>
    <w:rsid w:val="006623CF"/>
    <w:rsid w:val="00663B2B"/>
    <w:rsid w:val="0066401E"/>
    <w:rsid w:val="00664D06"/>
    <w:rsid w:val="00667F04"/>
    <w:rsid w:val="00670DDC"/>
    <w:rsid w:val="00673543"/>
    <w:rsid w:val="00673DC8"/>
    <w:rsid w:val="00674F18"/>
    <w:rsid w:val="0067523A"/>
    <w:rsid w:val="006765F4"/>
    <w:rsid w:val="006775C5"/>
    <w:rsid w:val="00677FE6"/>
    <w:rsid w:val="006834BA"/>
    <w:rsid w:val="00687C81"/>
    <w:rsid w:val="00690A30"/>
    <w:rsid w:val="006929B0"/>
    <w:rsid w:val="00692B19"/>
    <w:rsid w:val="00693685"/>
    <w:rsid w:val="006A0306"/>
    <w:rsid w:val="006A0512"/>
    <w:rsid w:val="006A1F48"/>
    <w:rsid w:val="006A32F5"/>
    <w:rsid w:val="006A345D"/>
    <w:rsid w:val="006A65B4"/>
    <w:rsid w:val="006A68C7"/>
    <w:rsid w:val="006A6D52"/>
    <w:rsid w:val="006B129C"/>
    <w:rsid w:val="006B143F"/>
    <w:rsid w:val="006B31B5"/>
    <w:rsid w:val="006B39F6"/>
    <w:rsid w:val="006B3FAD"/>
    <w:rsid w:val="006B5EF7"/>
    <w:rsid w:val="006B6DD9"/>
    <w:rsid w:val="006C0A17"/>
    <w:rsid w:val="006C0FA8"/>
    <w:rsid w:val="006C4F04"/>
    <w:rsid w:val="006C5651"/>
    <w:rsid w:val="006D1258"/>
    <w:rsid w:val="006D18F1"/>
    <w:rsid w:val="006D2B4B"/>
    <w:rsid w:val="006D42CF"/>
    <w:rsid w:val="006D4E7E"/>
    <w:rsid w:val="006D55F2"/>
    <w:rsid w:val="006D7B0F"/>
    <w:rsid w:val="006E0204"/>
    <w:rsid w:val="006E08A3"/>
    <w:rsid w:val="006E3C61"/>
    <w:rsid w:val="006E6F78"/>
    <w:rsid w:val="006F0CB7"/>
    <w:rsid w:val="006F75A5"/>
    <w:rsid w:val="00700B1F"/>
    <w:rsid w:val="0070288A"/>
    <w:rsid w:val="00703690"/>
    <w:rsid w:val="0070730A"/>
    <w:rsid w:val="007149BD"/>
    <w:rsid w:val="00715C8D"/>
    <w:rsid w:val="00716D49"/>
    <w:rsid w:val="00716FE5"/>
    <w:rsid w:val="0072051E"/>
    <w:rsid w:val="00722807"/>
    <w:rsid w:val="00723834"/>
    <w:rsid w:val="0072425B"/>
    <w:rsid w:val="00724D5D"/>
    <w:rsid w:val="0072596A"/>
    <w:rsid w:val="00726117"/>
    <w:rsid w:val="00727017"/>
    <w:rsid w:val="007308AB"/>
    <w:rsid w:val="00732AA3"/>
    <w:rsid w:val="0073408E"/>
    <w:rsid w:val="00734761"/>
    <w:rsid w:val="00740D70"/>
    <w:rsid w:val="0074186D"/>
    <w:rsid w:val="00742AD6"/>
    <w:rsid w:val="00750E42"/>
    <w:rsid w:val="00752413"/>
    <w:rsid w:val="00756B38"/>
    <w:rsid w:val="0076013E"/>
    <w:rsid w:val="00760C93"/>
    <w:rsid w:val="00761056"/>
    <w:rsid w:val="00763840"/>
    <w:rsid w:val="00767BCA"/>
    <w:rsid w:val="007718B1"/>
    <w:rsid w:val="00772162"/>
    <w:rsid w:val="007730AB"/>
    <w:rsid w:val="007730BC"/>
    <w:rsid w:val="00774A62"/>
    <w:rsid w:val="00776F29"/>
    <w:rsid w:val="0078036F"/>
    <w:rsid w:val="00781539"/>
    <w:rsid w:val="007826AD"/>
    <w:rsid w:val="00782A61"/>
    <w:rsid w:val="007874B2"/>
    <w:rsid w:val="007916A1"/>
    <w:rsid w:val="00791994"/>
    <w:rsid w:val="007922B0"/>
    <w:rsid w:val="007A0B5F"/>
    <w:rsid w:val="007A0B83"/>
    <w:rsid w:val="007A12D5"/>
    <w:rsid w:val="007A2E31"/>
    <w:rsid w:val="007A4893"/>
    <w:rsid w:val="007A592F"/>
    <w:rsid w:val="007B05E8"/>
    <w:rsid w:val="007C0CA1"/>
    <w:rsid w:val="007C1170"/>
    <w:rsid w:val="007C3D06"/>
    <w:rsid w:val="007D0F76"/>
    <w:rsid w:val="007D12F0"/>
    <w:rsid w:val="007D34A0"/>
    <w:rsid w:val="007D4496"/>
    <w:rsid w:val="007D6B0F"/>
    <w:rsid w:val="007D7FAA"/>
    <w:rsid w:val="007E2271"/>
    <w:rsid w:val="007F2500"/>
    <w:rsid w:val="007F300D"/>
    <w:rsid w:val="007F3476"/>
    <w:rsid w:val="007F385E"/>
    <w:rsid w:val="007F740F"/>
    <w:rsid w:val="00800396"/>
    <w:rsid w:val="00800D8F"/>
    <w:rsid w:val="00801B00"/>
    <w:rsid w:val="00803790"/>
    <w:rsid w:val="00804B36"/>
    <w:rsid w:val="008067A5"/>
    <w:rsid w:val="0080729A"/>
    <w:rsid w:val="00810F79"/>
    <w:rsid w:val="008128ED"/>
    <w:rsid w:val="00814FB7"/>
    <w:rsid w:val="008175D1"/>
    <w:rsid w:val="0082131F"/>
    <w:rsid w:val="00824790"/>
    <w:rsid w:val="00831189"/>
    <w:rsid w:val="00833C2C"/>
    <w:rsid w:val="00834B7A"/>
    <w:rsid w:val="00835072"/>
    <w:rsid w:val="00836DA9"/>
    <w:rsid w:val="008417DE"/>
    <w:rsid w:val="0084281B"/>
    <w:rsid w:val="0084310E"/>
    <w:rsid w:val="008434CF"/>
    <w:rsid w:val="00843B7C"/>
    <w:rsid w:val="00844137"/>
    <w:rsid w:val="0085289D"/>
    <w:rsid w:val="00854DD4"/>
    <w:rsid w:val="00856264"/>
    <w:rsid w:val="00862D6B"/>
    <w:rsid w:val="00864B3A"/>
    <w:rsid w:val="008677B5"/>
    <w:rsid w:val="00867DE1"/>
    <w:rsid w:val="00872592"/>
    <w:rsid w:val="00872F38"/>
    <w:rsid w:val="00873C8F"/>
    <w:rsid w:val="00873C9F"/>
    <w:rsid w:val="00874CB4"/>
    <w:rsid w:val="00883324"/>
    <w:rsid w:val="00883471"/>
    <w:rsid w:val="00884DE2"/>
    <w:rsid w:val="0088562F"/>
    <w:rsid w:val="00886288"/>
    <w:rsid w:val="00886305"/>
    <w:rsid w:val="00886B90"/>
    <w:rsid w:val="008904BA"/>
    <w:rsid w:val="00893971"/>
    <w:rsid w:val="00893E70"/>
    <w:rsid w:val="008948D8"/>
    <w:rsid w:val="008A1985"/>
    <w:rsid w:val="008A2AD2"/>
    <w:rsid w:val="008A32FF"/>
    <w:rsid w:val="008A5B81"/>
    <w:rsid w:val="008B150A"/>
    <w:rsid w:val="008B3037"/>
    <w:rsid w:val="008B3E30"/>
    <w:rsid w:val="008B6D22"/>
    <w:rsid w:val="008C1A55"/>
    <w:rsid w:val="008C1D99"/>
    <w:rsid w:val="008C1E2D"/>
    <w:rsid w:val="008D0D10"/>
    <w:rsid w:val="008D1452"/>
    <w:rsid w:val="008D329C"/>
    <w:rsid w:val="008D5681"/>
    <w:rsid w:val="008D5B67"/>
    <w:rsid w:val="008D5E60"/>
    <w:rsid w:val="008E1FC7"/>
    <w:rsid w:val="008E2D96"/>
    <w:rsid w:val="008E3721"/>
    <w:rsid w:val="008E427B"/>
    <w:rsid w:val="008E5FB4"/>
    <w:rsid w:val="008E7CDD"/>
    <w:rsid w:val="008F4FBF"/>
    <w:rsid w:val="008F7027"/>
    <w:rsid w:val="008F7CFC"/>
    <w:rsid w:val="0090072C"/>
    <w:rsid w:val="00900AA7"/>
    <w:rsid w:val="00905602"/>
    <w:rsid w:val="009078E2"/>
    <w:rsid w:val="00914F31"/>
    <w:rsid w:val="00917832"/>
    <w:rsid w:val="00920B4B"/>
    <w:rsid w:val="00920D2A"/>
    <w:rsid w:val="00925515"/>
    <w:rsid w:val="0093358E"/>
    <w:rsid w:val="009337B6"/>
    <w:rsid w:val="009350E5"/>
    <w:rsid w:val="00936F18"/>
    <w:rsid w:val="00940D60"/>
    <w:rsid w:val="00943CCF"/>
    <w:rsid w:val="009444BA"/>
    <w:rsid w:val="009468F7"/>
    <w:rsid w:val="00950A22"/>
    <w:rsid w:val="009528EB"/>
    <w:rsid w:val="009537C5"/>
    <w:rsid w:val="00954F23"/>
    <w:rsid w:val="00956C75"/>
    <w:rsid w:val="00957834"/>
    <w:rsid w:val="009605B4"/>
    <w:rsid w:val="00960DAE"/>
    <w:rsid w:val="0096209D"/>
    <w:rsid w:val="0096332D"/>
    <w:rsid w:val="0096418B"/>
    <w:rsid w:val="0096756F"/>
    <w:rsid w:val="00975351"/>
    <w:rsid w:val="00976113"/>
    <w:rsid w:val="00981DD0"/>
    <w:rsid w:val="00982279"/>
    <w:rsid w:val="0098349E"/>
    <w:rsid w:val="00984F8F"/>
    <w:rsid w:val="009860BD"/>
    <w:rsid w:val="00986147"/>
    <w:rsid w:val="00987DED"/>
    <w:rsid w:val="00990D4A"/>
    <w:rsid w:val="00991069"/>
    <w:rsid w:val="0099179A"/>
    <w:rsid w:val="00991B4D"/>
    <w:rsid w:val="009A3E7F"/>
    <w:rsid w:val="009A46D8"/>
    <w:rsid w:val="009B06CB"/>
    <w:rsid w:val="009B0840"/>
    <w:rsid w:val="009C3DA7"/>
    <w:rsid w:val="009C425B"/>
    <w:rsid w:val="009C4EB3"/>
    <w:rsid w:val="009C50BF"/>
    <w:rsid w:val="009C67F4"/>
    <w:rsid w:val="009D4C1B"/>
    <w:rsid w:val="009D71CD"/>
    <w:rsid w:val="009E27B0"/>
    <w:rsid w:val="009E4601"/>
    <w:rsid w:val="009E529A"/>
    <w:rsid w:val="009E5A0F"/>
    <w:rsid w:val="009E68C1"/>
    <w:rsid w:val="009F2DDB"/>
    <w:rsid w:val="009F320E"/>
    <w:rsid w:val="009F35AC"/>
    <w:rsid w:val="009F4E3A"/>
    <w:rsid w:val="009F4EC1"/>
    <w:rsid w:val="009F6200"/>
    <w:rsid w:val="009F6F79"/>
    <w:rsid w:val="009F7C87"/>
    <w:rsid w:val="00A00E17"/>
    <w:rsid w:val="00A00F47"/>
    <w:rsid w:val="00A01561"/>
    <w:rsid w:val="00A03FFF"/>
    <w:rsid w:val="00A047C4"/>
    <w:rsid w:val="00A06F36"/>
    <w:rsid w:val="00A072B6"/>
    <w:rsid w:val="00A10093"/>
    <w:rsid w:val="00A11549"/>
    <w:rsid w:val="00A12CBB"/>
    <w:rsid w:val="00A1300C"/>
    <w:rsid w:val="00A13040"/>
    <w:rsid w:val="00A13501"/>
    <w:rsid w:val="00A1352F"/>
    <w:rsid w:val="00A140B4"/>
    <w:rsid w:val="00A17E2C"/>
    <w:rsid w:val="00A22024"/>
    <w:rsid w:val="00A22127"/>
    <w:rsid w:val="00A241A6"/>
    <w:rsid w:val="00A24E1F"/>
    <w:rsid w:val="00A2502B"/>
    <w:rsid w:val="00A25CC9"/>
    <w:rsid w:val="00A31D7E"/>
    <w:rsid w:val="00A32556"/>
    <w:rsid w:val="00A34415"/>
    <w:rsid w:val="00A35518"/>
    <w:rsid w:val="00A363F0"/>
    <w:rsid w:val="00A37C09"/>
    <w:rsid w:val="00A4003B"/>
    <w:rsid w:val="00A43452"/>
    <w:rsid w:val="00A43DDF"/>
    <w:rsid w:val="00A46B1D"/>
    <w:rsid w:val="00A47229"/>
    <w:rsid w:val="00A514CA"/>
    <w:rsid w:val="00A56A3E"/>
    <w:rsid w:val="00A63BAA"/>
    <w:rsid w:val="00A648CA"/>
    <w:rsid w:val="00A66453"/>
    <w:rsid w:val="00A67261"/>
    <w:rsid w:val="00A742E9"/>
    <w:rsid w:val="00A75B72"/>
    <w:rsid w:val="00A76391"/>
    <w:rsid w:val="00A7748A"/>
    <w:rsid w:val="00A80DB1"/>
    <w:rsid w:val="00A82AA7"/>
    <w:rsid w:val="00A86B3E"/>
    <w:rsid w:val="00A914DA"/>
    <w:rsid w:val="00A9217B"/>
    <w:rsid w:val="00A937F4"/>
    <w:rsid w:val="00A95767"/>
    <w:rsid w:val="00A96734"/>
    <w:rsid w:val="00A96B7A"/>
    <w:rsid w:val="00A9786D"/>
    <w:rsid w:val="00AA0508"/>
    <w:rsid w:val="00AA086A"/>
    <w:rsid w:val="00AA0947"/>
    <w:rsid w:val="00AA24FF"/>
    <w:rsid w:val="00AA3A86"/>
    <w:rsid w:val="00AA4F6C"/>
    <w:rsid w:val="00AB431C"/>
    <w:rsid w:val="00AB479B"/>
    <w:rsid w:val="00AB4A0A"/>
    <w:rsid w:val="00AB5A48"/>
    <w:rsid w:val="00AB5DEB"/>
    <w:rsid w:val="00AB6E51"/>
    <w:rsid w:val="00AB6F29"/>
    <w:rsid w:val="00AC1506"/>
    <w:rsid w:val="00AC40BA"/>
    <w:rsid w:val="00AD35D0"/>
    <w:rsid w:val="00AD420E"/>
    <w:rsid w:val="00AD43C2"/>
    <w:rsid w:val="00AD5BDC"/>
    <w:rsid w:val="00AD69F9"/>
    <w:rsid w:val="00AE12F3"/>
    <w:rsid w:val="00AE5938"/>
    <w:rsid w:val="00AE6C01"/>
    <w:rsid w:val="00AE6C6C"/>
    <w:rsid w:val="00AE6CD0"/>
    <w:rsid w:val="00AF0337"/>
    <w:rsid w:val="00AF2A53"/>
    <w:rsid w:val="00AF58AD"/>
    <w:rsid w:val="00AF6FD9"/>
    <w:rsid w:val="00B0404A"/>
    <w:rsid w:val="00B0440A"/>
    <w:rsid w:val="00B06DD6"/>
    <w:rsid w:val="00B078D5"/>
    <w:rsid w:val="00B163DB"/>
    <w:rsid w:val="00B16EAD"/>
    <w:rsid w:val="00B172DF"/>
    <w:rsid w:val="00B21A72"/>
    <w:rsid w:val="00B24693"/>
    <w:rsid w:val="00B30226"/>
    <w:rsid w:val="00B30C86"/>
    <w:rsid w:val="00B3158E"/>
    <w:rsid w:val="00B31905"/>
    <w:rsid w:val="00B3253E"/>
    <w:rsid w:val="00B33619"/>
    <w:rsid w:val="00B37459"/>
    <w:rsid w:val="00B40AA3"/>
    <w:rsid w:val="00B43E4B"/>
    <w:rsid w:val="00B44359"/>
    <w:rsid w:val="00B44F81"/>
    <w:rsid w:val="00B4756B"/>
    <w:rsid w:val="00B502C9"/>
    <w:rsid w:val="00B511DF"/>
    <w:rsid w:val="00B51656"/>
    <w:rsid w:val="00B51B82"/>
    <w:rsid w:val="00B51D60"/>
    <w:rsid w:val="00B539C5"/>
    <w:rsid w:val="00B55EC1"/>
    <w:rsid w:val="00B57C0D"/>
    <w:rsid w:val="00B6094B"/>
    <w:rsid w:val="00B60C4D"/>
    <w:rsid w:val="00B630DD"/>
    <w:rsid w:val="00B647F3"/>
    <w:rsid w:val="00B66877"/>
    <w:rsid w:val="00B715F9"/>
    <w:rsid w:val="00B7257F"/>
    <w:rsid w:val="00B72629"/>
    <w:rsid w:val="00B74DAC"/>
    <w:rsid w:val="00B74FB1"/>
    <w:rsid w:val="00B76FF1"/>
    <w:rsid w:val="00B771B0"/>
    <w:rsid w:val="00B81B18"/>
    <w:rsid w:val="00B83FE5"/>
    <w:rsid w:val="00B876E6"/>
    <w:rsid w:val="00B90E6E"/>
    <w:rsid w:val="00B91559"/>
    <w:rsid w:val="00B927A1"/>
    <w:rsid w:val="00B929E6"/>
    <w:rsid w:val="00B954F5"/>
    <w:rsid w:val="00BA1D65"/>
    <w:rsid w:val="00BA38A7"/>
    <w:rsid w:val="00BA46F6"/>
    <w:rsid w:val="00BA5E75"/>
    <w:rsid w:val="00BA7309"/>
    <w:rsid w:val="00BB37B0"/>
    <w:rsid w:val="00BB4153"/>
    <w:rsid w:val="00BB4381"/>
    <w:rsid w:val="00BB516C"/>
    <w:rsid w:val="00BB5592"/>
    <w:rsid w:val="00BC0590"/>
    <w:rsid w:val="00BC1E65"/>
    <w:rsid w:val="00BC348D"/>
    <w:rsid w:val="00BC35FD"/>
    <w:rsid w:val="00BC603C"/>
    <w:rsid w:val="00BC612F"/>
    <w:rsid w:val="00BD0CCF"/>
    <w:rsid w:val="00BD21C5"/>
    <w:rsid w:val="00BD2AFA"/>
    <w:rsid w:val="00BD4FE3"/>
    <w:rsid w:val="00BD629B"/>
    <w:rsid w:val="00BD6943"/>
    <w:rsid w:val="00BD731E"/>
    <w:rsid w:val="00BE1D5D"/>
    <w:rsid w:val="00BE2F87"/>
    <w:rsid w:val="00BE4187"/>
    <w:rsid w:val="00BE5D82"/>
    <w:rsid w:val="00BF44F8"/>
    <w:rsid w:val="00BF4D53"/>
    <w:rsid w:val="00BF5963"/>
    <w:rsid w:val="00C002F3"/>
    <w:rsid w:val="00C010A6"/>
    <w:rsid w:val="00C020D4"/>
    <w:rsid w:val="00C02AA0"/>
    <w:rsid w:val="00C03BA2"/>
    <w:rsid w:val="00C054CD"/>
    <w:rsid w:val="00C055DC"/>
    <w:rsid w:val="00C06DF4"/>
    <w:rsid w:val="00C10183"/>
    <w:rsid w:val="00C108C9"/>
    <w:rsid w:val="00C11B2D"/>
    <w:rsid w:val="00C175BA"/>
    <w:rsid w:val="00C21FFD"/>
    <w:rsid w:val="00C22C08"/>
    <w:rsid w:val="00C31177"/>
    <w:rsid w:val="00C336F0"/>
    <w:rsid w:val="00C33D3A"/>
    <w:rsid w:val="00C35A38"/>
    <w:rsid w:val="00C35C64"/>
    <w:rsid w:val="00C370F3"/>
    <w:rsid w:val="00C37CBC"/>
    <w:rsid w:val="00C46BED"/>
    <w:rsid w:val="00C46DA3"/>
    <w:rsid w:val="00C50033"/>
    <w:rsid w:val="00C52B71"/>
    <w:rsid w:val="00C52D1F"/>
    <w:rsid w:val="00C52DB9"/>
    <w:rsid w:val="00C54D4C"/>
    <w:rsid w:val="00C55226"/>
    <w:rsid w:val="00C55F37"/>
    <w:rsid w:val="00C611FD"/>
    <w:rsid w:val="00C61917"/>
    <w:rsid w:val="00C63781"/>
    <w:rsid w:val="00C64648"/>
    <w:rsid w:val="00C66421"/>
    <w:rsid w:val="00C675EA"/>
    <w:rsid w:val="00C6765A"/>
    <w:rsid w:val="00C713D7"/>
    <w:rsid w:val="00C75F8D"/>
    <w:rsid w:val="00C76700"/>
    <w:rsid w:val="00C7702C"/>
    <w:rsid w:val="00C77047"/>
    <w:rsid w:val="00C8038C"/>
    <w:rsid w:val="00C804BF"/>
    <w:rsid w:val="00C830A7"/>
    <w:rsid w:val="00C860BB"/>
    <w:rsid w:val="00C90D3B"/>
    <w:rsid w:val="00C92ADB"/>
    <w:rsid w:val="00C94697"/>
    <w:rsid w:val="00C977FF"/>
    <w:rsid w:val="00C97EF6"/>
    <w:rsid w:val="00CA2DC9"/>
    <w:rsid w:val="00CA5934"/>
    <w:rsid w:val="00CA72B8"/>
    <w:rsid w:val="00CB33F4"/>
    <w:rsid w:val="00CB3A50"/>
    <w:rsid w:val="00CB474A"/>
    <w:rsid w:val="00CB5D32"/>
    <w:rsid w:val="00CB6BF1"/>
    <w:rsid w:val="00CC0942"/>
    <w:rsid w:val="00CC1D94"/>
    <w:rsid w:val="00CC2AA7"/>
    <w:rsid w:val="00CC35CA"/>
    <w:rsid w:val="00CD23C9"/>
    <w:rsid w:val="00CD2845"/>
    <w:rsid w:val="00CD2D91"/>
    <w:rsid w:val="00CD49FE"/>
    <w:rsid w:val="00CD6886"/>
    <w:rsid w:val="00CE113D"/>
    <w:rsid w:val="00CE3218"/>
    <w:rsid w:val="00CE50D9"/>
    <w:rsid w:val="00CE5489"/>
    <w:rsid w:val="00CE56D9"/>
    <w:rsid w:val="00CF0CD9"/>
    <w:rsid w:val="00CF2853"/>
    <w:rsid w:val="00CF3050"/>
    <w:rsid w:val="00CF6E55"/>
    <w:rsid w:val="00CF7438"/>
    <w:rsid w:val="00CF7AE4"/>
    <w:rsid w:val="00D03AC6"/>
    <w:rsid w:val="00D10970"/>
    <w:rsid w:val="00D1157B"/>
    <w:rsid w:val="00D139FB"/>
    <w:rsid w:val="00D155E1"/>
    <w:rsid w:val="00D21E78"/>
    <w:rsid w:val="00D22C88"/>
    <w:rsid w:val="00D23173"/>
    <w:rsid w:val="00D2454F"/>
    <w:rsid w:val="00D24A8A"/>
    <w:rsid w:val="00D25998"/>
    <w:rsid w:val="00D26289"/>
    <w:rsid w:val="00D266DA"/>
    <w:rsid w:val="00D27087"/>
    <w:rsid w:val="00D27F0E"/>
    <w:rsid w:val="00D35367"/>
    <w:rsid w:val="00D36726"/>
    <w:rsid w:val="00D45973"/>
    <w:rsid w:val="00D45CCE"/>
    <w:rsid w:val="00D4772D"/>
    <w:rsid w:val="00D51513"/>
    <w:rsid w:val="00D57C83"/>
    <w:rsid w:val="00D620CB"/>
    <w:rsid w:val="00D6314E"/>
    <w:rsid w:val="00D65D8C"/>
    <w:rsid w:val="00D67C1E"/>
    <w:rsid w:val="00D703EC"/>
    <w:rsid w:val="00D75072"/>
    <w:rsid w:val="00D75AAC"/>
    <w:rsid w:val="00D771BB"/>
    <w:rsid w:val="00D77C82"/>
    <w:rsid w:val="00D77D92"/>
    <w:rsid w:val="00D8155A"/>
    <w:rsid w:val="00D82210"/>
    <w:rsid w:val="00D82FA2"/>
    <w:rsid w:val="00D84160"/>
    <w:rsid w:val="00D85160"/>
    <w:rsid w:val="00D85900"/>
    <w:rsid w:val="00D87BDB"/>
    <w:rsid w:val="00D87C27"/>
    <w:rsid w:val="00D91341"/>
    <w:rsid w:val="00D91F3D"/>
    <w:rsid w:val="00D95988"/>
    <w:rsid w:val="00DA02FA"/>
    <w:rsid w:val="00DA1D71"/>
    <w:rsid w:val="00DA3551"/>
    <w:rsid w:val="00DA418E"/>
    <w:rsid w:val="00DA64BA"/>
    <w:rsid w:val="00DA6636"/>
    <w:rsid w:val="00DA7107"/>
    <w:rsid w:val="00DA73BD"/>
    <w:rsid w:val="00DB048E"/>
    <w:rsid w:val="00DB610D"/>
    <w:rsid w:val="00DB6548"/>
    <w:rsid w:val="00DB69D9"/>
    <w:rsid w:val="00DB6EC5"/>
    <w:rsid w:val="00DC1A2E"/>
    <w:rsid w:val="00DC1E3F"/>
    <w:rsid w:val="00DC3CA4"/>
    <w:rsid w:val="00DC42DC"/>
    <w:rsid w:val="00DD0937"/>
    <w:rsid w:val="00DD0F02"/>
    <w:rsid w:val="00DD1A16"/>
    <w:rsid w:val="00DD3881"/>
    <w:rsid w:val="00DD49F8"/>
    <w:rsid w:val="00DD593C"/>
    <w:rsid w:val="00DD64F7"/>
    <w:rsid w:val="00DD7B37"/>
    <w:rsid w:val="00DE1E52"/>
    <w:rsid w:val="00DE21FA"/>
    <w:rsid w:val="00DE2447"/>
    <w:rsid w:val="00DE4286"/>
    <w:rsid w:val="00DE56A9"/>
    <w:rsid w:val="00DF34BB"/>
    <w:rsid w:val="00DF3EDB"/>
    <w:rsid w:val="00DF5CD8"/>
    <w:rsid w:val="00DF6540"/>
    <w:rsid w:val="00DF6641"/>
    <w:rsid w:val="00DF6D9A"/>
    <w:rsid w:val="00DF7333"/>
    <w:rsid w:val="00DF7C0F"/>
    <w:rsid w:val="00E022F4"/>
    <w:rsid w:val="00E03526"/>
    <w:rsid w:val="00E04349"/>
    <w:rsid w:val="00E10068"/>
    <w:rsid w:val="00E10FFA"/>
    <w:rsid w:val="00E11749"/>
    <w:rsid w:val="00E216EE"/>
    <w:rsid w:val="00E22D8B"/>
    <w:rsid w:val="00E22F1D"/>
    <w:rsid w:val="00E24518"/>
    <w:rsid w:val="00E25CBD"/>
    <w:rsid w:val="00E27ED9"/>
    <w:rsid w:val="00E3021C"/>
    <w:rsid w:val="00E32671"/>
    <w:rsid w:val="00E33847"/>
    <w:rsid w:val="00E372DE"/>
    <w:rsid w:val="00E379A7"/>
    <w:rsid w:val="00E43A9A"/>
    <w:rsid w:val="00E46A9F"/>
    <w:rsid w:val="00E46CD1"/>
    <w:rsid w:val="00E50FD7"/>
    <w:rsid w:val="00E51892"/>
    <w:rsid w:val="00E52606"/>
    <w:rsid w:val="00E55B15"/>
    <w:rsid w:val="00E56E01"/>
    <w:rsid w:val="00E60705"/>
    <w:rsid w:val="00E63250"/>
    <w:rsid w:val="00E655D6"/>
    <w:rsid w:val="00E657C5"/>
    <w:rsid w:val="00E73406"/>
    <w:rsid w:val="00E74165"/>
    <w:rsid w:val="00E742B1"/>
    <w:rsid w:val="00E744AD"/>
    <w:rsid w:val="00E74A39"/>
    <w:rsid w:val="00E77751"/>
    <w:rsid w:val="00E841E8"/>
    <w:rsid w:val="00E8512F"/>
    <w:rsid w:val="00E870C7"/>
    <w:rsid w:val="00E9085F"/>
    <w:rsid w:val="00E920DF"/>
    <w:rsid w:val="00E93F29"/>
    <w:rsid w:val="00E95DC4"/>
    <w:rsid w:val="00EA2379"/>
    <w:rsid w:val="00EA6276"/>
    <w:rsid w:val="00EA6B71"/>
    <w:rsid w:val="00EA7662"/>
    <w:rsid w:val="00EB0903"/>
    <w:rsid w:val="00EB107C"/>
    <w:rsid w:val="00EB149E"/>
    <w:rsid w:val="00EB1EFF"/>
    <w:rsid w:val="00EB40FD"/>
    <w:rsid w:val="00EB4139"/>
    <w:rsid w:val="00EB474A"/>
    <w:rsid w:val="00EB5020"/>
    <w:rsid w:val="00EB72FE"/>
    <w:rsid w:val="00EB7E04"/>
    <w:rsid w:val="00EC0979"/>
    <w:rsid w:val="00EC0C0D"/>
    <w:rsid w:val="00EC17CD"/>
    <w:rsid w:val="00EC2F48"/>
    <w:rsid w:val="00EC41D1"/>
    <w:rsid w:val="00EC4685"/>
    <w:rsid w:val="00EC5A11"/>
    <w:rsid w:val="00EC7E55"/>
    <w:rsid w:val="00ED1089"/>
    <w:rsid w:val="00EE08E9"/>
    <w:rsid w:val="00EE1002"/>
    <w:rsid w:val="00EE3124"/>
    <w:rsid w:val="00EE4A88"/>
    <w:rsid w:val="00EE600A"/>
    <w:rsid w:val="00EF3A24"/>
    <w:rsid w:val="00EF3B27"/>
    <w:rsid w:val="00EF632E"/>
    <w:rsid w:val="00EF69D3"/>
    <w:rsid w:val="00F020B5"/>
    <w:rsid w:val="00F02B58"/>
    <w:rsid w:val="00F05660"/>
    <w:rsid w:val="00F0673D"/>
    <w:rsid w:val="00F06763"/>
    <w:rsid w:val="00F114E2"/>
    <w:rsid w:val="00F21059"/>
    <w:rsid w:val="00F22117"/>
    <w:rsid w:val="00F2342B"/>
    <w:rsid w:val="00F239DC"/>
    <w:rsid w:val="00F24D97"/>
    <w:rsid w:val="00F24E56"/>
    <w:rsid w:val="00F27440"/>
    <w:rsid w:val="00F30145"/>
    <w:rsid w:val="00F312A6"/>
    <w:rsid w:val="00F33670"/>
    <w:rsid w:val="00F355E4"/>
    <w:rsid w:val="00F35993"/>
    <w:rsid w:val="00F361E2"/>
    <w:rsid w:val="00F414AC"/>
    <w:rsid w:val="00F44419"/>
    <w:rsid w:val="00F532B9"/>
    <w:rsid w:val="00F56B5A"/>
    <w:rsid w:val="00F60247"/>
    <w:rsid w:val="00F6091E"/>
    <w:rsid w:val="00F62E50"/>
    <w:rsid w:val="00F63050"/>
    <w:rsid w:val="00F64344"/>
    <w:rsid w:val="00F65674"/>
    <w:rsid w:val="00F66270"/>
    <w:rsid w:val="00F67BDF"/>
    <w:rsid w:val="00F67CD8"/>
    <w:rsid w:val="00F70D38"/>
    <w:rsid w:val="00F778DF"/>
    <w:rsid w:val="00F82DD7"/>
    <w:rsid w:val="00F84D88"/>
    <w:rsid w:val="00F84ED8"/>
    <w:rsid w:val="00F87DCC"/>
    <w:rsid w:val="00F90D51"/>
    <w:rsid w:val="00F913CE"/>
    <w:rsid w:val="00F91677"/>
    <w:rsid w:val="00F916CD"/>
    <w:rsid w:val="00F92808"/>
    <w:rsid w:val="00F92854"/>
    <w:rsid w:val="00F92AA2"/>
    <w:rsid w:val="00F92DAE"/>
    <w:rsid w:val="00FA030F"/>
    <w:rsid w:val="00FA35B4"/>
    <w:rsid w:val="00FA52E8"/>
    <w:rsid w:val="00FA7813"/>
    <w:rsid w:val="00FB1541"/>
    <w:rsid w:val="00FB206C"/>
    <w:rsid w:val="00FB2DFF"/>
    <w:rsid w:val="00FB3340"/>
    <w:rsid w:val="00FB65B8"/>
    <w:rsid w:val="00FB7EBF"/>
    <w:rsid w:val="00FC015C"/>
    <w:rsid w:val="00FC1456"/>
    <w:rsid w:val="00FC758B"/>
    <w:rsid w:val="00FD176F"/>
    <w:rsid w:val="00FD203D"/>
    <w:rsid w:val="00FD2086"/>
    <w:rsid w:val="00FD60E2"/>
    <w:rsid w:val="00FE00B9"/>
    <w:rsid w:val="00FE09C2"/>
    <w:rsid w:val="00FE15C4"/>
    <w:rsid w:val="00FE303D"/>
    <w:rsid w:val="00FE303E"/>
    <w:rsid w:val="00FE3B54"/>
    <w:rsid w:val="00FE43FA"/>
    <w:rsid w:val="00FE51EC"/>
    <w:rsid w:val="00FF0A0E"/>
    <w:rsid w:val="00FF3DC5"/>
    <w:rsid w:val="00FF3E92"/>
    <w:rsid w:val="00FF41DC"/>
    <w:rsid w:val="00FF71C9"/>
    <w:rsid w:val="0DAED914"/>
    <w:rsid w:val="0FC5FBF1"/>
    <w:rsid w:val="359C5680"/>
    <w:rsid w:val="64BFEF6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7CD"/>
    <w:pPr>
      <w:spacing w:after="160" w:line="259" w:lineRule="auto"/>
    </w:pPr>
    <w:rPr>
      <w:sz w:val="22"/>
      <w:szCs w:val="22"/>
      <w:lang w:val="el-GR"/>
    </w:rPr>
  </w:style>
  <w:style w:type="paragraph" w:styleId="1">
    <w:name w:val="heading 1"/>
    <w:basedOn w:val="a"/>
    <w:next w:val="a"/>
    <w:link w:val="1Char"/>
    <w:uiPriority w:val="9"/>
    <w:qFormat/>
    <w:rsid w:val="004C382C"/>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Char"/>
    <w:uiPriority w:val="9"/>
    <w:unhideWhenUsed/>
    <w:qFormat/>
    <w:rsid w:val="004C382C"/>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1,Liste à puces retrait droite,Bullet List,Γράφημα,Bullet21,Bullet22,Bullet23,Bullet211,Bullet24,Bullet25,Bullet26,Bullet27,bl11,Bullet212,Bullet28,bl12,Bullet213,Bullet29,bl13,Bullet214,Bullet210,Bullet215,Itemize,Επικεφαλίδα_Cv"/>
    <w:basedOn w:val="a"/>
    <w:link w:val="Char"/>
    <w:uiPriority w:val="34"/>
    <w:qFormat/>
    <w:rsid w:val="00005495"/>
    <w:pPr>
      <w:ind w:left="720"/>
      <w:contextualSpacing/>
    </w:pPr>
  </w:style>
  <w:style w:type="character" w:styleId="a4">
    <w:name w:val="annotation reference"/>
    <w:uiPriority w:val="99"/>
    <w:semiHidden/>
    <w:unhideWhenUsed/>
    <w:rsid w:val="006B6DD9"/>
    <w:rPr>
      <w:sz w:val="16"/>
      <w:szCs w:val="16"/>
    </w:rPr>
  </w:style>
  <w:style w:type="paragraph" w:styleId="a5">
    <w:name w:val="annotation text"/>
    <w:basedOn w:val="a"/>
    <w:link w:val="Char0"/>
    <w:uiPriority w:val="99"/>
    <w:unhideWhenUsed/>
    <w:rsid w:val="006B6DD9"/>
    <w:pPr>
      <w:spacing w:line="240" w:lineRule="auto"/>
    </w:pPr>
    <w:rPr>
      <w:sz w:val="20"/>
      <w:szCs w:val="20"/>
    </w:rPr>
  </w:style>
  <w:style w:type="character" w:customStyle="1" w:styleId="Char0">
    <w:name w:val="Κείμενο σχολίου Char"/>
    <w:link w:val="a5"/>
    <w:uiPriority w:val="99"/>
    <w:rsid w:val="006B6DD9"/>
    <w:rPr>
      <w:sz w:val="20"/>
      <w:szCs w:val="20"/>
    </w:rPr>
  </w:style>
  <w:style w:type="paragraph" w:styleId="a6">
    <w:name w:val="annotation subject"/>
    <w:basedOn w:val="a5"/>
    <w:next w:val="a5"/>
    <w:link w:val="Char1"/>
    <w:uiPriority w:val="99"/>
    <w:semiHidden/>
    <w:unhideWhenUsed/>
    <w:rsid w:val="006B6DD9"/>
    <w:rPr>
      <w:b/>
      <w:bCs/>
    </w:rPr>
  </w:style>
  <w:style w:type="character" w:customStyle="1" w:styleId="Char1">
    <w:name w:val="Θέμα σχολίου Char"/>
    <w:link w:val="a6"/>
    <w:uiPriority w:val="99"/>
    <w:semiHidden/>
    <w:rsid w:val="006B6DD9"/>
    <w:rPr>
      <w:b/>
      <w:bCs/>
      <w:sz w:val="20"/>
      <w:szCs w:val="20"/>
    </w:rPr>
  </w:style>
  <w:style w:type="paragraph" w:styleId="a7">
    <w:name w:val="Balloon Text"/>
    <w:basedOn w:val="a"/>
    <w:link w:val="Char2"/>
    <w:uiPriority w:val="99"/>
    <w:semiHidden/>
    <w:unhideWhenUsed/>
    <w:rsid w:val="006B6DD9"/>
    <w:pPr>
      <w:spacing w:after="0" w:line="240" w:lineRule="auto"/>
    </w:pPr>
    <w:rPr>
      <w:rFonts w:ascii="Segoe UI" w:hAnsi="Segoe UI"/>
      <w:sz w:val="18"/>
      <w:szCs w:val="18"/>
    </w:rPr>
  </w:style>
  <w:style w:type="character" w:customStyle="1" w:styleId="Char2">
    <w:name w:val="Κείμενο πλαισίου Char"/>
    <w:link w:val="a7"/>
    <w:uiPriority w:val="99"/>
    <w:semiHidden/>
    <w:rsid w:val="006B6DD9"/>
    <w:rPr>
      <w:rFonts w:ascii="Segoe UI" w:hAnsi="Segoe UI" w:cs="Segoe UI"/>
      <w:sz w:val="18"/>
      <w:szCs w:val="18"/>
    </w:rPr>
  </w:style>
  <w:style w:type="paragraph" w:styleId="a8">
    <w:name w:val="header"/>
    <w:basedOn w:val="a"/>
    <w:link w:val="Char3"/>
    <w:uiPriority w:val="99"/>
    <w:unhideWhenUsed/>
    <w:rsid w:val="00576131"/>
    <w:pPr>
      <w:tabs>
        <w:tab w:val="center" w:pos="4153"/>
        <w:tab w:val="right" w:pos="8306"/>
      </w:tabs>
      <w:spacing w:after="0" w:line="240" w:lineRule="auto"/>
    </w:pPr>
  </w:style>
  <w:style w:type="character" w:customStyle="1" w:styleId="Char3">
    <w:name w:val="Κεφαλίδα Char"/>
    <w:basedOn w:val="a0"/>
    <w:link w:val="a8"/>
    <w:uiPriority w:val="99"/>
    <w:rsid w:val="00576131"/>
  </w:style>
  <w:style w:type="paragraph" w:styleId="a9">
    <w:name w:val="footer"/>
    <w:basedOn w:val="a"/>
    <w:link w:val="Char4"/>
    <w:uiPriority w:val="99"/>
    <w:unhideWhenUsed/>
    <w:rsid w:val="00576131"/>
    <w:pPr>
      <w:tabs>
        <w:tab w:val="center" w:pos="4153"/>
        <w:tab w:val="right" w:pos="8306"/>
      </w:tabs>
      <w:spacing w:after="0" w:line="240" w:lineRule="auto"/>
    </w:pPr>
  </w:style>
  <w:style w:type="character" w:customStyle="1" w:styleId="Char4">
    <w:name w:val="Υποσέλιδο Char"/>
    <w:basedOn w:val="a0"/>
    <w:link w:val="a9"/>
    <w:uiPriority w:val="99"/>
    <w:rsid w:val="00576131"/>
  </w:style>
  <w:style w:type="table" w:customStyle="1" w:styleId="10">
    <w:name w:val="Πλέγμα πίνακα1"/>
    <w:basedOn w:val="a1"/>
    <w:next w:val="aa"/>
    <w:uiPriority w:val="59"/>
    <w:rsid w:val="00576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576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Πλέγμα πίνακα10"/>
    <w:basedOn w:val="a1"/>
    <w:next w:val="aa"/>
    <w:uiPriority w:val="59"/>
    <w:rsid w:val="00801B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link w:val="1"/>
    <w:uiPriority w:val="9"/>
    <w:rsid w:val="004C382C"/>
    <w:rPr>
      <w:rFonts w:ascii="Calibri Light" w:eastAsia="Times New Roman" w:hAnsi="Calibri Light" w:cs="Times New Roman"/>
      <w:color w:val="2E74B5"/>
      <w:sz w:val="32"/>
      <w:szCs w:val="32"/>
    </w:rPr>
  </w:style>
  <w:style w:type="character" w:customStyle="1" w:styleId="2Char">
    <w:name w:val="Επικεφαλίδα 2 Char"/>
    <w:link w:val="2"/>
    <w:uiPriority w:val="9"/>
    <w:rsid w:val="004C382C"/>
    <w:rPr>
      <w:rFonts w:ascii="Calibri Light" w:eastAsia="Times New Roman" w:hAnsi="Calibri Light" w:cs="Times New Roman"/>
      <w:color w:val="2E74B5"/>
      <w:sz w:val="26"/>
      <w:szCs w:val="26"/>
    </w:rPr>
  </w:style>
  <w:style w:type="paragraph" w:styleId="ab">
    <w:name w:val="TOC Heading"/>
    <w:basedOn w:val="1"/>
    <w:next w:val="a"/>
    <w:uiPriority w:val="39"/>
    <w:unhideWhenUsed/>
    <w:qFormat/>
    <w:rsid w:val="004C382C"/>
    <w:pPr>
      <w:outlineLvl w:val="9"/>
    </w:pPr>
    <w:rPr>
      <w:lang w:eastAsia="el-GR"/>
    </w:rPr>
  </w:style>
  <w:style w:type="paragraph" w:styleId="11">
    <w:name w:val="toc 1"/>
    <w:basedOn w:val="a"/>
    <w:next w:val="a"/>
    <w:autoRedefine/>
    <w:uiPriority w:val="39"/>
    <w:unhideWhenUsed/>
    <w:rsid w:val="004C382C"/>
    <w:pPr>
      <w:spacing w:after="100"/>
    </w:pPr>
  </w:style>
  <w:style w:type="paragraph" w:styleId="20">
    <w:name w:val="toc 2"/>
    <w:basedOn w:val="a"/>
    <w:next w:val="a"/>
    <w:autoRedefine/>
    <w:uiPriority w:val="39"/>
    <w:unhideWhenUsed/>
    <w:rsid w:val="004C382C"/>
    <w:pPr>
      <w:spacing w:after="100"/>
      <w:ind w:left="220"/>
    </w:pPr>
  </w:style>
  <w:style w:type="character" w:styleId="-">
    <w:name w:val="Hyperlink"/>
    <w:uiPriority w:val="99"/>
    <w:unhideWhenUsed/>
    <w:rsid w:val="004C382C"/>
    <w:rPr>
      <w:color w:val="0563C1"/>
      <w:u w:val="single"/>
    </w:rPr>
  </w:style>
  <w:style w:type="paragraph" w:customStyle="1" w:styleId="Default">
    <w:name w:val="Default"/>
    <w:rsid w:val="002E305A"/>
    <w:pPr>
      <w:autoSpaceDE w:val="0"/>
      <w:autoSpaceDN w:val="0"/>
      <w:adjustRightInd w:val="0"/>
    </w:pPr>
    <w:rPr>
      <w:rFonts w:ascii="Tahoma" w:hAnsi="Tahoma" w:cs="Tahoma"/>
      <w:color w:val="000000"/>
      <w:sz w:val="24"/>
      <w:szCs w:val="24"/>
      <w:lang w:val="el-GR"/>
    </w:rPr>
  </w:style>
  <w:style w:type="table" w:customStyle="1" w:styleId="4-11">
    <w:name w:val="Πίνακας 4 με πλέγμα - Έμφαση 11"/>
    <w:basedOn w:val="a1"/>
    <w:uiPriority w:val="49"/>
    <w:rsid w:val="00C61917"/>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3-51">
    <w:name w:val="Πίνακας λίστας 3 - Έμφαση 51"/>
    <w:basedOn w:val="a1"/>
    <w:uiPriority w:val="48"/>
    <w:rsid w:val="00C61917"/>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11">
    <w:name w:val="Πίνακας λίστας 3 - Έμφαση 11"/>
    <w:basedOn w:val="a1"/>
    <w:uiPriority w:val="48"/>
    <w:rsid w:val="00C61917"/>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styleId="ac">
    <w:name w:val="footnote text"/>
    <w:basedOn w:val="a"/>
    <w:link w:val="Char5"/>
    <w:uiPriority w:val="99"/>
    <w:unhideWhenUsed/>
    <w:rsid w:val="00925515"/>
    <w:pPr>
      <w:spacing w:after="0" w:line="240" w:lineRule="auto"/>
    </w:pPr>
    <w:rPr>
      <w:sz w:val="20"/>
      <w:szCs w:val="20"/>
    </w:rPr>
  </w:style>
  <w:style w:type="character" w:customStyle="1" w:styleId="Char5">
    <w:name w:val="Κείμενο υποσημείωσης Char"/>
    <w:link w:val="ac"/>
    <w:uiPriority w:val="99"/>
    <w:rsid w:val="00925515"/>
    <w:rPr>
      <w:sz w:val="20"/>
      <w:szCs w:val="20"/>
    </w:rPr>
  </w:style>
  <w:style w:type="character" w:styleId="ad">
    <w:name w:val="footnote reference"/>
    <w:uiPriority w:val="99"/>
    <w:unhideWhenUsed/>
    <w:rsid w:val="00925515"/>
    <w:rPr>
      <w:vertAlign w:val="superscript"/>
    </w:rPr>
  </w:style>
  <w:style w:type="character" w:customStyle="1" w:styleId="Char">
    <w:name w:val="Παράγραφος λίστας Char"/>
    <w:aliases w:val="List1 Char,Liste à puces retrait droite Char,Bullet List Char,Γράφημα Char,Bullet21 Char,Bullet22 Char,Bullet23 Char,Bullet211 Char,Bullet24 Char,Bullet25 Char,Bullet26 Char,Bullet27 Char,bl11 Char,Bullet212 Char,Bullet28 Char"/>
    <w:link w:val="a3"/>
    <w:uiPriority w:val="34"/>
    <w:locked/>
    <w:rsid w:val="00A13040"/>
  </w:style>
  <w:style w:type="paragraph" w:customStyle="1" w:styleId="bullet">
    <w:name w:val="bullet"/>
    <w:basedOn w:val="a3"/>
    <w:link w:val="bulletChar"/>
    <w:qFormat/>
    <w:rsid w:val="00A13040"/>
    <w:pPr>
      <w:suppressAutoHyphens/>
      <w:spacing w:after="120" w:line="240" w:lineRule="auto"/>
      <w:ind w:left="378" w:hanging="378"/>
      <w:contextualSpacing w:val="0"/>
      <w:jc w:val="both"/>
    </w:pPr>
    <w:rPr>
      <w:rFonts w:ascii="PF Catalog" w:eastAsia="Times New Roman" w:hAnsi="PF Catalog"/>
      <w:sz w:val="20"/>
      <w:szCs w:val="20"/>
      <w:lang w:eastAsia="zh-CN"/>
    </w:rPr>
  </w:style>
  <w:style w:type="character" w:customStyle="1" w:styleId="bulletChar">
    <w:name w:val="bullet Char"/>
    <w:link w:val="bullet"/>
    <w:rsid w:val="00A13040"/>
    <w:rPr>
      <w:rFonts w:ascii="PF Catalog" w:eastAsia="Times New Roman" w:hAnsi="PF Catalog" w:cs="Calibri"/>
      <w:sz w:val="20"/>
      <w:szCs w:val="20"/>
      <w:lang w:eastAsia="zh-CN"/>
    </w:rPr>
  </w:style>
  <w:style w:type="character" w:customStyle="1" w:styleId="12">
    <w:name w:val="Ανεπίλυτη αναφορά1"/>
    <w:uiPriority w:val="99"/>
    <w:semiHidden/>
    <w:unhideWhenUsed/>
    <w:rsid w:val="00494D00"/>
    <w:rPr>
      <w:color w:val="605E5C"/>
      <w:shd w:val="clear" w:color="auto" w:fill="E1DFDD"/>
    </w:rPr>
  </w:style>
  <w:style w:type="paragraph" w:styleId="ae">
    <w:name w:val="Revision"/>
    <w:hidden/>
    <w:uiPriority w:val="99"/>
    <w:semiHidden/>
    <w:rsid w:val="00F44419"/>
    <w:rPr>
      <w:sz w:val="22"/>
      <w:szCs w:val="22"/>
      <w:lang w:val="el-GR"/>
    </w:rPr>
  </w:style>
  <w:style w:type="table" w:customStyle="1" w:styleId="3-110">
    <w:name w:val="Πίνακας λίστας 3 - Έμφαση 110"/>
    <w:basedOn w:val="a1"/>
    <w:next w:val="3-11"/>
    <w:uiPriority w:val="48"/>
    <w:rsid w:val="008E2D96"/>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TableParagraph">
    <w:name w:val="Table Paragraph"/>
    <w:basedOn w:val="a"/>
    <w:uiPriority w:val="1"/>
    <w:qFormat/>
    <w:rsid w:val="00112B2E"/>
    <w:pPr>
      <w:widowControl w:val="0"/>
      <w:autoSpaceDE w:val="0"/>
      <w:autoSpaceDN w:val="0"/>
      <w:spacing w:after="0" w:line="240" w:lineRule="auto"/>
      <w:ind w:left="423"/>
    </w:pPr>
    <w:rPr>
      <w:rFonts w:cs="Calibri"/>
      <w:lang w:val="en-US"/>
    </w:rPr>
  </w:style>
  <w:style w:type="paragraph" w:styleId="af">
    <w:name w:val="Body Text"/>
    <w:basedOn w:val="a"/>
    <w:link w:val="Char6"/>
    <w:uiPriority w:val="1"/>
    <w:qFormat/>
    <w:rsid w:val="00142DD2"/>
    <w:pPr>
      <w:widowControl w:val="0"/>
      <w:autoSpaceDE w:val="0"/>
      <w:autoSpaceDN w:val="0"/>
      <w:spacing w:after="0" w:line="240" w:lineRule="auto"/>
    </w:pPr>
    <w:rPr>
      <w:sz w:val="20"/>
      <w:szCs w:val="20"/>
      <w:lang w:val="en-US"/>
    </w:rPr>
  </w:style>
  <w:style w:type="character" w:customStyle="1" w:styleId="Char6">
    <w:name w:val="Σώμα κειμένου Char"/>
    <w:link w:val="af"/>
    <w:uiPriority w:val="1"/>
    <w:rsid w:val="00142DD2"/>
    <w:rPr>
      <w:rFonts w:ascii="Calibri" w:eastAsia="Calibri" w:hAnsi="Calibri" w:cs="Calibri"/>
      <w:lang w:val="en-US"/>
    </w:rPr>
  </w:style>
  <w:style w:type="table" w:customStyle="1" w:styleId="21">
    <w:name w:val="Πλέγμα πίνακα2"/>
    <w:basedOn w:val="a1"/>
    <w:next w:val="aa"/>
    <w:uiPriority w:val="39"/>
    <w:rsid w:val="00864B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1">
    <w:name w:val="bullets1"/>
    <w:basedOn w:val="a3"/>
    <w:qFormat/>
    <w:rsid w:val="00C52DB9"/>
    <w:pPr>
      <w:tabs>
        <w:tab w:val="left" w:pos="993"/>
      </w:tabs>
      <w:spacing w:before="120" w:after="120" w:line="320" w:lineRule="atLeast"/>
      <w:ind w:left="0"/>
      <w:contextualSpacing w:val="0"/>
      <w:jc w:val="both"/>
    </w:pPr>
    <w:rPr>
      <w:rFonts w:eastAsia="Times New Roman" w:cs="Calibri"/>
      <w:szCs w:val="24"/>
      <w:lang w:eastAsia="el-GR"/>
    </w:rPr>
  </w:style>
  <w:style w:type="paragraph" w:styleId="af0">
    <w:name w:val="endnote text"/>
    <w:basedOn w:val="a"/>
    <w:link w:val="Char7"/>
    <w:uiPriority w:val="99"/>
    <w:semiHidden/>
    <w:unhideWhenUsed/>
    <w:rsid w:val="00E93F29"/>
    <w:pPr>
      <w:spacing w:after="0" w:line="240" w:lineRule="auto"/>
    </w:pPr>
    <w:rPr>
      <w:sz w:val="20"/>
      <w:szCs w:val="20"/>
    </w:rPr>
  </w:style>
  <w:style w:type="character" w:customStyle="1" w:styleId="Char7">
    <w:name w:val="Κείμενο σημείωσης τέλους Char"/>
    <w:basedOn w:val="a0"/>
    <w:link w:val="af0"/>
    <w:uiPriority w:val="99"/>
    <w:semiHidden/>
    <w:rsid w:val="00E93F29"/>
    <w:rPr>
      <w:lang w:val="el-GR"/>
    </w:rPr>
  </w:style>
  <w:style w:type="character" w:styleId="af1">
    <w:name w:val="endnote reference"/>
    <w:basedOn w:val="a0"/>
    <w:uiPriority w:val="99"/>
    <w:semiHidden/>
    <w:unhideWhenUsed/>
    <w:rsid w:val="00E93F29"/>
    <w:rPr>
      <w:vertAlign w:val="superscript"/>
    </w:rPr>
  </w:style>
  <w:style w:type="table" w:customStyle="1" w:styleId="4-41">
    <w:name w:val="Πίνακας 4 με πλέγμα - Έμφαση 41"/>
    <w:basedOn w:val="a1"/>
    <w:uiPriority w:val="49"/>
    <w:rsid w:val="00B502C9"/>
    <w:pPr>
      <w:spacing w:before="60"/>
    </w:pPr>
    <w:rPr>
      <w:rFonts w:ascii="Georgia" w:eastAsiaTheme="minorHAnsi" w:hAnsi="Georgia" w:cstheme="minorBidi"/>
      <w:sz w:val="22"/>
      <w:szCs w:val="22"/>
      <w:lang w:val="el-GR"/>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UnresolvedMention">
    <w:name w:val="Unresolved Mention"/>
    <w:basedOn w:val="a0"/>
    <w:uiPriority w:val="99"/>
    <w:semiHidden/>
    <w:unhideWhenUsed/>
    <w:rsid w:val="00DF664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50768295">
      <w:bodyDiv w:val="1"/>
      <w:marLeft w:val="0"/>
      <w:marRight w:val="0"/>
      <w:marTop w:val="0"/>
      <w:marBottom w:val="0"/>
      <w:divBdr>
        <w:top w:val="none" w:sz="0" w:space="0" w:color="auto"/>
        <w:left w:val="none" w:sz="0" w:space="0" w:color="auto"/>
        <w:bottom w:val="none" w:sz="0" w:space="0" w:color="auto"/>
        <w:right w:val="none" w:sz="0" w:space="0" w:color="auto"/>
      </w:divBdr>
    </w:div>
    <w:div w:id="1652829687">
      <w:bodyDiv w:val="1"/>
      <w:marLeft w:val="0"/>
      <w:marRight w:val="0"/>
      <w:marTop w:val="0"/>
      <w:marBottom w:val="0"/>
      <w:divBdr>
        <w:top w:val="none" w:sz="0" w:space="0" w:color="auto"/>
        <w:left w:val="none" w:sz="0" w:space="0" w:color="auto"/>
        <w:bottom w:val="none" w:sz="0" w:space="0" w:color="auto"/>
        <w:right w:val="none" w:sz="0" w:space="0" w:color="auto"/>
      </w:divBdr>
      <w:divsChild>
        <w:div w:id="1290933542">
          <w:marLeft w:val="0"/>
          <w:marRight w:val="0"/>
          <w:marTop w:val="0"/>
          <w:marBottom w:val="0"/>
          <w:divBdr>
            <w:top w:val="none" w:sz="0" w:space="0" w:color="auto"/>
            <w:left w:val="none" w:sz="0" w:space="0" w:color="auto"/>
            <w:bottom w:val="none" w:sz="0" w:space="0" w:color="auto"/>
            <w:right w:val="none" w:sz="0" w:space="0" w:color="auto"/>
          </w:divBdr>
        </w:div>
      </w:divsChild>
    </w:div>
    <w:div w:id="2078898473">
      <w:bodyDiv w:val="1"/>
      <w:marLeft w:val="0"/>
      <w:marRight w:val="0"/>
      <w:marTop w:val="0"/>
      <w:marBottom w:val="0"/>
      <w:divBdr>
        <w:top w:val="none" w:sz="0" w:space="0" w:color="auto"/>
        <w:left w:val="none" w:sz="0" w:space="0" w:color="auto"/>
        <w:bottom w:val="none" w:sz="0" w:space="0" w:color="auto"/>
        <w:right w:val="none" w:sz="0" w:space="0" w:color="auto"/>
      </w:divBdr>
      <w:divsChild>
        <w:div w:id="1525092073">
          <w:marLeft w:val="0"/>
          <w:marRight w:val="0"/>
          <w:marTop w:val="0"/>
          <w:marBottom w:val="0"/>
          <w:divBdr>
            <w:top w:val="none" w:sz="0" w:space="0" w:color="auto"/>
            <w:left w:val="none" w:sz="0" w:space="0" w:color="auto"/>
            <w:bottom w:val="none" w:sz="0" w:space="0" w:color="auto"/>
            <w:right w:val="none" w:sz="0" w:space="0" w:color="auto"/>
          </w:divBdr>
        </w:div>
      </w:divsChild>
    </w:div>
    <w:div w:id="21102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artisi@cycladescc.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g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katartisi@cycladescc.g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ining.e-kyklades.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A41F28080F4D4AA59A329BD53CE77D" ma:contentTypeVersion="13" ma:contentTypeDescription="Create a new document." ma:contentTypeScope="" ma:versionID="4e6811d7ac8b7fa1f6297b0431bc8127">
  <xsd:schema xmlns:xsd="http://www.w3.org/2001/XMLSchema" xmlns:xs="http://www.w3.org/2001/XMLSchema" xmlns:p="http://schemas.microsoft.com/office/2006/metadata/properties" xmlns:ns2="5322e27c-4483-4e9c-b339-9dd4f1f5f660" xmlns:ns3="a0c82de3-b27c-4ccc-abad-d97457c45212" targetNamespace="http://schemas.microsoft.com/office/2006/metadata/properties" ma:root="true" ma:fieldsID="4b06dc29a67a320eb138013b5f5326a2" ns2:_="" ns3:_="">
    <xsd:import namespace="5322e27c-4483-4e9c-b339-9dd4f1f5f660"/>
    <xsd:import namespace="a0c82de3-b27c-4ccc-abad-d97457c452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2e27c-4483-4e9c-b339-9dd4f1f5f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c82de3-b27c-4ccc-abad-d97457c452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2E471-762C-4848-8EC5-27814DCDE7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9A39C8-BC00-42FD-B81A-330CD91D6F00}">
  <ds:schemaRefs>
    <ds:schemaRef ds:uri="http://schemas.microsoft.com/sharepoint/v3/contenttype/forms"/>
  </ds:schemaRefs>
</ds:datastoreItem>
</file>

<file path=customXml/itemProps3.xml><?xml version="1.0" encoding="utf-8"?>
<ds:datastoreItem xmlns:ds="http://schemas.openxmlformats.org/officeDocument/2006/customXml" ds:itemID="{181E1360-6EE5-463A-BC84-605258A9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2e27c-4483-4e9c-b339-9dd4f1f5f660"/>
    <ds:schemaRef ds:uri="a0c82de3-b27c-4ccc-abad-d97457c45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F8E40-BA88-46E4-A843-F55FC750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17</Pages>
  <Words>5310</Words>
  <Characters>28676</Characters>
  <Application>Microsoft Office Word</Application>
  <DocSecurity>0</DocSecurity>
  <Lines>238</Lines>
  <Paragraphs>67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marilena1</cp:lastModifiedBy>
  <cp:revision>121</cp:revision>
  <cp:lastPrinted>2020-05-11T13:05:00Z</cp:lastPrinted>
  <dcterms:created xsi:type="dcterms:W3CDTF">2021-11-09T11:29:00Z</dcterms:created>
  <dcterms:modified xsi:type="dcterms:W3CDTF">2021-11-25T20:03:00Z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0x01010043A41F28080F4D4AA59A329BD53CE77D</vt:lpwstr>
  </property>
</Properties>
</file>