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1BB" w:rsidRPr="002031BB" w:rsidRDefault="000F116E" w:rsidP="002031BB">
      <w:pPr>
        <w:tabs>
          <w:tab w:val="left" w:pos="1504"/>
        </w:tabs>
        <w:rPr>
          <w:rFonts w:ascii="Arial" w:hAnsi="Arial" w:cs="Arial"/>
          <w:b/>
        </w:rPr>
      </w:pPr>
      <w:r w:rsidRPr="000F116E">
        <w:rPr>
          <w:rFonts w:ascii="Arial" w:hAnsi="Arial" w:cs="Arial"/>
          <w:b/>
        </w:rPr>
        <w:t xml:space="preserve">                 </w:t>
      </w:r>
      <w:r w:rsidRPr="000F116E">
        <w:rPr>
          <w:rFonts w:ascii="Arial" w:hAnsi="Arial" w:cs="Arial"/>
          <w:b/>
          <w:noProof/>
        </w:rPr>
        <w:drawing>
          <wp:inline distT="0" distB="0" distL="0" distR="0">
            <wp:extent cx="732126" cy="723900"/>
            <wp:effectExtent l="19050" t="0" r="0" b="0"/>
            <wp:docPr id="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732126" cy="723900"/>
                    </a:xfrm>
                    <a:prstGeom prst="rect">
                      <a:avLst/>
                    </a:prstGeom>
                    <a:noFill/>
                    <a:ln w="9525">
                      <a:noFill/>
                      <a:miter lim="800000"/>
                      <a:headEnd/>
                      <a:tailEnd/>
                    </a:ln>
                  </pic:spPr>
                </pic:pic>
              </a:graphicData>
            </a:graphic>
          </wp:inline>
        </w:drawing>
      </w:r>
      <w:r w:rsidR="002031BB" w:rsidRPr="002031BB">
        <w:rPr>
          <w:rFonts w:ascii="Arial" w:hAnsi="Arial" w:cs="Arial"/>
          <w:b/>
        </w:rPr>
        <w:tab/>
      </w:r>
      <w:r w:rsidR="002031BB" w:rsidRPr="002031BB">
        <w:rPr>
          <w:rFonts w:ascii="Arial" w:hAnsi="Arial" w:cs="Arial"/>
          <w:b/>
        </w:rPr>
        <w:tab/>
      </w:r>
      <w:r w:rsidR="002031BB" w:rsidRPr="002031BB">
        <w:rPr>
          <w:rFonts w:ascii="Arial" w:hAnsi="Arial" w:cs="Arial"/>
          <w:b/>
        </w:rPr>
        <w:tab/>
      </w:r>
    </w:p>
    <w:p w:rsidR="002031BB" w:rsidRPr="00292097" w:rsidRDefault="002031BB" w:rsidP="002031BB">
      <w:pPr>
        <w:tabs>
          <w:tab w:val="left" w:pos="1504"/>
        </w:tabs>
        <w:rPr>
          <w:rFonts w:ascii="Arial" w:hAnsi="Arial" w:cs="Arial"/>
          <w:b/>
        </w:rPr>
      </w:pPr>
      <w:r w:rsidRPr="002031BB">
        <w:rPr>
          <w:rFonts w:ascii="Arial" w:hAnsi="Arial" w:cs="Arial"/>
          <w:b/>
        </w:rPr>
        <w:t xml:space="preserve">     ΕΛΛΗΝΙΚΗ ΔΗΜΟΚΡΑΤΙΑ                                                        ΜΗΛΟΣ </w:t>
      </w:r>
      <w:r w:rsidR="00224EC9">
        <w:rPr>
          <w:rFonts w:ascii="Arial" w:hAnsi="Arial" w:cs="Arial"/>
          <w:b/>
        </w:rPr>
        <w:t>20</w:t>
      </w:r>
      <w:r w:rsidR="00577A7F">
        <w:rPr>
          <w:rFonts w:ascii="Arial" w:hAnsi="Arial" w:cs="Arial"/>
          <w:b/>
        </w:rPr>
        <w:t>/0</w:t>
      </w:r>
      <w:r w:rsidR="00224EC9">
        <w:rPr>
          <w:rFonts w:ascii="Arial" w:hAnsi="Arial" w:cs="Arial"/>
          <w:b/>
        </w:rPr>
        <w:t>5</w:t>
      </w:r>
      <w:r w:rsidR="00371969">
        <w:rPr>
          <w:rFonts w:ascii="Arial" w:hAnsi="Arial" w:cs="Arial"/>
          <w:b/>
        </w:rPr>
        <w:t>/2016</w:t>
      </w:r>
    </w:p>
    <w:p w:rsidR="002031BB" w:rsidRPr="00224EC9" w:rsidRDefault="002031BB" w:rsidP="002031BB">
      <w:pPr>
        <w:tabs>
          <w:tab w:val="left" w:pos="1504"/>
        </w:tabs>
        <w:rPr>
          <w:rFonts w:ascii="Arial" w:hAnsi="Arial" w:cs="Arial"/>
          <w:b/>
        </w:rPr>
      </w:pPr>
      <w:r w:rsidRPr="002031BB">
        <w:rPr>
          <w:rFonts w:ascii="Arial" w:hAnsi="Arial" w:cs="Arial"/>
          <w:b/>
        </w:rPr>
        <w:t xml:space="preserve">         ΝΟΜΟΣ ΚΥΚΛΑΔΩΝ                                                             Α.Π. </w:t>
      </w:r>
      <w:r w:rsidR="00224EC9">
        <w:rPr>
          <w:rFonts w:ascii="Arial" w:hAnsi="Arial" w:cs="Arial"/>
          <w:b/>
        </w:rPr>
        <w:t>2754</w:t>
      </w:r>
    </w:p>
    <w:p w:rsidR="002031BB" w:rsidRPr="002031BB" w:rsidRDefault="002031BB" w:rsidP="002031BB">
      <w:pPr>
        <w:rPr>
          <w:rFonts w:ascii="Arial" w:hAnsi="Arial" w:cs="Arial"/>
          <w:b/>
        </w:rPr>
      </w:pPr>
      <w:r w:rsidRPr="002031BB">
        <w:rPr>
          <w:rFonts w:ascii="Arial" w:hAnsi="Arial" w:cs="Arial"/>
          <w:b/>
          <w:sz w:val="32"/>
          <w:szCs w:val="32"/>
        </w:rPr>
        <w:t xml:space="preserve">         </w:t>
      </w:r>
      <w:r w:rsidRPr="002031BB">
        <w:rPr>
          <w:rFonts w:ascii="Arial" w:hAnsi="Arial" w:cs="Arial"/>
          <w:b/>
        </w:rPr>
        <w:t>ΔΗΜΟΣ ΜΗΛΟΥ</w:t>
      </w:r>
    </w:p>
    <w:p w:rsidR="002031BB" w:rsidRPr="002031BB" w:rsidRDefault="002031BB" w:rsidP="002031BB">
      <w:pPr>
        <w:tabs>
          <w:tab w:val="left" w:pos="1504"/>
        </w:tabs>
        <w:rPr>
          <w:rFonts w:ascii="Arial" w:hAnsi="Arial" w:cs="Arial"/>
          <w:b/>
        </w:rPr>
      </w:pPr>
    </w:p>
    <w:p w:rsidR="00B71764" w:rsidRDefault="00B71764" w:rsidP="00480181">
      <w:pPr>
        <w:jc w:val="center"/>
        <w:rPr>
          <w:rFonts w:ascii="Arial" w:hAnsi="Arial" w:cs="Arial"/>
          <w:b/>
          <w:bCs/>
        </w:rPr>
      </w:pPr>
    </w:p>
    <w:p w:rsidR="00B71764" w:rsidRDefault="002031BB" w:rsidP="00480181">
      <w:pPr>
        <w:jc w:val="center"/>
        <w:rPr>
          <w:rFonts w:ascii="Arial" w:hAnsi="Arial" w:cs="Arial"/>
          <w:b/>
          <w:bCs/>
        </w:rPr>
      </w:pPr>
      <w:r w:rsidRPr="000B09A5">
        <w:rPr>
          <w:rFonts w:ascii="Arial" w:hAnsi="Arial" w:cs="Arial"/>
          <w:b/>
          <w:bCs/>
        </w:rPr>
        <w:t xml:space="preserve">ΘΕΜΑ: </w:t>
      </w:r>
      <w:r w:rsidR="003B5BA3">
        <w:rPr>
          <w:rFonts w:ascii="Arial" w:hAnsi="Arial" w:cs="Arial"/>
          <w:b/>
          <w:bCs/>
        </w:rPr>
        <w:t>ΠΡΟΣΚΛΗΣΗ ΕΚΔΗΛΩΣΗΣ ΕΝΔΙΑΦΕΡΟΝΤΟΣ</w:t>
      </w:r>
    </w:p>
    <w:p w:rsidR="004359E0" w:rsidRPr="003B5BA3" w:rsidRDefault="003B5BA3" w:rsidP="00480181">
      <w:pPr>
        <w:ind w:firstLine="900"/>
        <w:jc w:val="center"/>
        <w:rPr>
          <w:rFonts w:ascii="Arial" w:hAnsi="Arial" w:cs="Arial"/>
          <w:b/>
          <w:bCs/>
        </w:rPr>
      </w:pPr>
      <w:r w:rsidRPr="003B5BA3">
        <w:rPr>
          <w:rFonts w:ascii="Arial" w:hAnsi="Arial" w:cs="Arial"/>
          <w:b/>
          <w:bCs/>
        </w:rPr>
        <w:t>(με τη διαδικασία της απευθείας ανάθεσης)</w:t>
      </w:r>
    </w:p>
    <w:p w:rsidR="00904FC3" w:rsidRDefault="00904FC3" w:rsidP="00B71764">
      <w:pPr>
        <w:ind w:firstLine="567"/>
        <w:jc w:val="both"/>
        <w:rPr>
          <w:rFonts w:ascii="Arial" w:hAnsi="Arial" w:cs="Arial"/>
        </w:rPr>
      </w:pPr>
    </w:p>
    <w:p w:rsidR="003B5BA3" w:rsidRDefault="003B5BA3" w:rsidP="003B5BA3">
      <w:pPr>
        <w:jc w:val="both"/>
        <w:rPr>
          <w:rFonts w:ascii="Arial" w:hAnsi="Arial" w:cs="Arial"/>
        </w:rPr>
      </w:pPr>
      <w:r>
        <w:rPr>
          <w:rFonts w:ascii="Arial" w:hAnsi="Arial" w:cs="Arial"/>
        </w:rPr>
        <w:t>Ο Δήμαρχος Μήλου έχοντας υπόψη:</w:t>
      </w:r>
    </w:p>
    <w:p w:rsidR="003B5BA3" w:rsidRDefault="003B5BA3" w:rsidP="003B5BA3">
      <w:pPr>
        <w:pStyle w:val="a5"/>
        <w:numPr>
          <w:ilvl w:val="0"/>
          <w:numId w:val="5"/>
        </w:numPr>
        <w:jc w:val="both"/>
        <w:rPr>
          <w:rFonts w:ascii="Arial" w:hAnsi="Arial" w:cs="Arial"/>
        </w:rPr>
      </w:pPr>
      <w:r>
        <w:rPr>
          <w:rFonts w:ascii="Arial" w:hAnsi="Arial" w:cs="Arial"/>
        </w:rPr>
        <w:t>Τις διατάξεις του ΕΚΠΟΤΑ</w:t>
      </w:r>
    </w:p>
    <w:p w:rsidR="00C072E3" w:rsidRDefault="003B5BA3" w:rsidP="00C072E3">
      <w:pPr>
        <w:pStyle w:val="a5"/>
        <w:numPr>
          <w:ilvl w:val="0"/>
          <w:numId w:val="5"/>
        </w:numPr>
        <w:jc w:val="both"/>
        <w:rPr>
          <w:rFonts w:ascii="Arial" w:hAnsi="Arial" w:cs="Arial"/>
        </w:rPr>
      </w:pPr>
      <w:r>
        <w:rPr>
          <w:rFonts w:ascii="Arial" w:hAnsi="Arial" w:cs="Arial"/>
        </w:rPr>
        <w:t>Τις διατάξεις του Ν. 3463/2006 και του Ν. 3852/2010</w:t>
      </w:r>
    </w:p>
    <w:p w:rsidR="00C072E3" w:rsidRDefault="00C072E3" w:rsidP="00C072E3">
      <w:pPr>
        <w:pStyle w:val="a5"/>
        <w:numPr>
          <w:ilvl w:val="0"/>
          <w:numId w:val="5"/>
        </w:numPr>
        <w:jc w:val="both"/>
        <w:rPr>
          <w:rFonts w:ascii="Arial" w:hAnsi="Arial" w:cs="Arial"/>
        </w:rPr>
      </w:pPr>
      <w:r>
        <w:rPr>
          <w:rFonts w:ascii="Arial" w:hAnsi="Arial" w:cs="Arial"/>
        </w:rPr>
        <w:t xml:space="preserve">Το με Α.Π. </w:t>
      </w:r>
      <w:r w:rsidR="00224EC9">
        <w:rPr>
          <w:rFonts w:ascii="Arial" w:hAnsi="Arial" w:cs="Arial"/>
        </w:rPr>
        <w:t>2375</w:t>
      </w:r>
      <w:r>
        <w:rPr>
          <w:rFonts w:ascii="Arial" w:hAnsi="Arial" w:cs="Arial"/>
        </w:rPr>
        <w:t>/2016</w:t>
      </w:r>
      <w:r w:rsidR="00224EC9">
        <w:rPr>
          <w:rFonts w:ascii="Arial" w:hAnsi="Arial" w:cs="Arial"/>
        </w:rPr>
        <w:t xml:space="preserve"> /</w:t>
      </w:r>
      <w:r>
        <w:rPr>
          <w:rFonts w:ascii="Arial" w:hAnsi="Arial" w:cs="Arial"/>
        </w:rPr>
        <w:t xml:space="preserve"> </w:t>
      </w:r>
      <w:r w:rsidR="00224EC9" w:rsidRPr="00224EC9">
        <w:rPr>
          <w:rFonts w:ascii="Arial" w:eastAsiaTheme="minorHAnsi" w:hAnsi="Arial" w:cs="Arial"/>
          <w:lang w:eastAsia="en-US"/>
        </w:rPr>
        <w:t>16REQ004325156</w:t>
      </w:r>
      <w:r w:rsidR="00224EC9">
        <w:rPr>
          <w:rFonts w:ascii="Arial" w:hAnsi="Arial" w:cs="Arial"/>
        </w:rPr>
        <w:t xml:space="preserve"> </w:t>
      </w:r>
      <w:r>
        <w:rPr>
          <w:rFonts w:ascii="Arial" w:hAnsi="Arial" w:cs="Arial"/>
        </w:rPr>
        <w:t xml:space="preserve">αίτημα για προμήθεια </w:t>
      </w:r>
      <w:r w:rsidR="00577A7F">
        <w:rPr>
          <w:rFonts w:ascii="Arial" w:hAnsi="Arial" w:cs="Arial"/>
        </w:rPr>
        <w:t>ηλεκτρονικού υλικού</w:t>
      </w:r>
      <w:r>
        <w:rPr>
          <w:rFonts w:ascii="Arial" w:hAnsi="Arial" w:cs="Arial"/>
        </w:rPr>
        <w:t xml:space="preserve"> </w:t>
      </w:r>
    </w:p>
    <w:p w:rsidR="003B5BA3" w:rsidRPr="00C072E3" w:rsidRDefault="00C072E3" w:rsidP="00C072E3">
      <w:pPr>
        <w:pStyle w:val="a5"/>
        <w:numPr>
          <w:ilvl w:val="0"/>
          <w:numId w:val="5"/>
        </w:numPr>
        <w:jc w:val="both"/>
        <w:rPr>
          <w:rFonts w:ascii="Arial" w:hAnsi="Arial" w:cs="Arial"/>
        </w:rPr>
      </w:pPr>
      <w:r>
        <w:rPr>
          <w:rFonts w:ascii="Arial" w:hAnsi="Arial" w:cs="Arial"/>
        </w:rPr>
        <w:t xml:space="preserve">Την </w:t>
      </w:r>
      <w:r w:rsidRPr="00D64BEC">
        <w:rPr>
          <w:rFonts w:ascii="Arial" w:hAnsi="Arial" w:cs="Arial"/>
        </w:rPr>
        <w:t xml:space="preserve">απόφαση </w:t>
      </w:r>
      <w:r w:rsidR="00224EC9">
        <w:rPr>
          <w:rFonts w:ascii="Arial" w:hAnsi="Arial" w:cs="Arial"/>
        </w:rPr>
        <w:t>39</w:t>
      </w:r>
      <w:r w:rsidRPr="00D64BEC">
        <w:rPr>
          <w:rFonts w:ascii="Arial" w:hAnsi="Arial" w:cs="Arial"/>
        </w:rPr>
        <w:t>/</w:t>
      </w:r>
      <w:r>
        <w:rPr>
          <w:rFonts w:ascii="Arial" w:hAnsi="Arial" w:cs="Arial"/>
        </w:rPr>
        <w:t>2016 της οικονομικής επιτροπής που έχει διατεθεί η σχετική πίστωση</w:t>
      </w:r>
      <w:r w:rsidR="003B5BA3" w:rsidRPr="00C072E3">
        <w:rPr>
          <w:rFonts w:ascii="Arial" w:hAnsi="Arial" w:cs="Arial"/>
        </w:rPr>
        <w:t xml:space="preserve"> </w:t>
      </w:r>
    </w:p>
    <w:p w:rsidR="003B5BA3" w:rsidRDefault="003B5BA3" w:rsidP="003B5BA3">
      <w:pPr>
        <w:pStyle w:val="a5"/>
        <w:numPr>
          <w:ilvl w:val="0"/>
          <w:numId w:val="5"/>
        </w:numPr>
        <w:jc w:val="both"/>
        <w:rPr>
          <w:rFonts w:ascii="Arial" w:hAnsi="Arial" w:cs="Arial"/>
        </w:rPr>
      </w:pPr>
      <w:r w:rsidRPr="00C072E3">
        <w:rPr>
          <w:rFonts w:ascii="Arial" w:hAnsi="Arial" w:cs="Arial"/>
        </w:rPr>
        <w:t>Τις ανάγκες του Δήμου Μήλου για προμήθεια</w:t>
      </w:r>
      <w:r w:rsidR="00C072E3">
        <w:rPr>
          <w:rFonts w:ascii="Arial" w:hAnsi="Arial" w:cs="Arial"/>
        </w:rPr>
        <w:t xml:space="preserve"> </w:t>
      </w:r>
      <w:r w:rsidR="00224EC9">
        <w:rPr>
          <w:rFonts w:ascii="Arial" w:hAnsi="Arial" w:cs="Arial"/>
        </w:rPr>
        <w:t>ηλεκτρονικού υλικού</w:t>
      </w:r>
    </w:p>
    <w:p w:rsidR="00C072E3" w:rsidRPr="00C072E3" w:rsidRDefault="00C072E3" w:rsidP="00C072E3">
      <w:pPr>
        <w:pStyle w:val="a5"/>
        <w:jc w:val="both"/>
        <w:rPr>
          <w:rFonts w:ascii="Arial" w:hAnsi="Arial" w:cs="Arial"/>
        </w:rPr>
      </w:pPr>
    </w:p>
    <w:p w:rsidR="003B5BA3" w:rsidRPr="00D64BEC" w:rsidRDefault="001E4B1A" w:rsidP="003B5BA3">
      <w:pPr>
        <w:jc w:val="center"/>
        <w:rPr>
          <w:rFonts w:ascii="Arial" w:hAnsi="Arial" w:cs="Arial"/>
          <w:b/>
        </w:rPr>
      </w:pPr>
      <w:r w:rsidRPr="00D64BEC">
        <w:rPr>
          <w:rFonts w:ascii="Arial" w:hAnsi="Arial" w:cs="Arial"/>
          <w:b/>
        </w:rPr>
        <w:t>ΑΝΑΚΟΙΝΩΝΟΥΜΕ</w:t>
      </w:r>
    </w:p>
    <w:p w:rsidR="003B5BA3" w:rsidRDefault="003B5BA3" w:rsidP="003B5BA3">
      <w:pPr>
        <w:jc w:val="both"/>
        <w:rPr>
          <w:rFonts w:ascii="Arial" w:hAnsi="Arial" w:cs="Arial"/>
        </w:rPr>
      </w:pPr>
    </w:p>
    <w:p w:rsidR="00C072E3" w:rsidRDefault="003B5BA3" w:rsidP="00F807F0">
      <w:pPr>
        <w:ind w:firstLine="567"/>
        <w:jc w:val="both"/>
        <w:rPr>
          <w:rFonts w:ascii="Arial" w:hAnsi="Arial" w:cs="Arial"/>
        </w:rPr>
      </w:pPr>
      <w:r>
        <w:rPr>
          <w:rFonts w:ascii="Arial" w:hAnsi="Arial" w:cs="Arial"/>
        </w:rPr>
        <w:t xml:space="preserve">Τη διενέργεια Εκδήλωσης Ενδιαφέροντος </w:t>
      </w:r>
      <w:r w:rsidR="00C072E3">
        <w:rPr>
          <w:rFonts w:ascii="Arial" w:hAnsi="Arial" w:cs="Arial"/>
        </w:rPr>
        <w:t xml:space="preserve">με κατάθεση προσφορών </w:t>
      </w:r>
      <w:r w:rsidR="00C072E3" w:rsidRPr="00C072E3">
        <w:rPr>
          <w:rFonts w:ascii="Arial" w:hAnsi="Arial" w:cs="Arial"/>
        </w:rPr>
        <w:t xml:space="preserve">για </w:t>
      </w:r>
      <w:r w:rsidR="00C072E3">
        <w:rPr>
          <w:rFonts w:ascii="Arial" w:hAnsi="Arial" w:cs="Arial"/>
        </w:rPr>
        <w:t xml:space="preserve">την </w:t>
      </w:r>
      <w:r w:rsidR="00C072E3" w:rsidRPr="00C072E3">
        <w:rPr>
          <w:rFonts w:ascii="Arial" w:hAnsi="Arial" w:cs="Arial"/>
        </w:rPr>
        <w:t>προμήθεια</w:t>
      </w:r>
      <w:r w:rsidR="00C072E3">
        <w:rPr>
          <w:rFonts w:ascii="Arial" w:hAnsi="Arial" w:cs="Arial"/>
        </w:rPr>
        <w:t xml:space="preserve"> </w:t>
      </w:r>
      <w:r w:rsidR="00224EC9">
        <w:rPr>
          <w:rFonts w:ascii="Arial" w:hAnsi="Arial" w:cs="Arial"/>
        </w:rPr>
        <w:t>ηλεκτρονικού υλικού</w:t>
      </w:r>
      <w:r w:rsidR="000A2DE9">
        <w:rPr>
          <w:rFonts w:ascii="Arial" w:hAnsi="Arial" w:cs="Arial"/>
        </w:rPr>
        <w:t xml:space="preserve"> </w:t>
      </w:r>
      <w:r w:rsidR="00C072E3">
        <w:rPr>
          <w:rFonts w:ascii="Arial" w:hAnsi="Arial" w:cs="Arial"/>
        </w:rPr>
        <w:t xml:space="preserve">σύμφωνα με τις ανάγκες του Δήμου Μήλου. </w:t>
      </w:r>
    </w:p>
    <w:p w:rsidR="00C072E3" w:rsidRDefault="00C072E3" w:rsidP="00F807F0">
      <w:pPr>
        <w:ind w:firstLine="567"/>
        <w:jc w:val="both"/>
        <w:rPr>
          <w:rFonts w:ascii="Arial" w:hAnsi="Arial" w:cs="Arial"/>
        </w:rPr>
      </w:pPr>
    </w:p>
    <w:p w:rsidR="001E4B1A" w:rsidRDefault="001E4B1A" w:rsidP="00F807F0">
      <w:pPr>
        <w:ind w:firstLine="567"/>
        <w:jc w:val="both"/>
        <w:rPr>
          <w:rFonts w:ascii="Arial" w:hAnsi="Arial" w:cs="Arial"/>
          <w:b/>
          <w:szCs w:val="20"/>
        </w:rPr>
      </w:pPr>
      <w:r w:rsidRPr="001A79C5">
        <w:rPr>
          <w:rFonts w:ascii="Arial" w:hAnsi="Arial" w:cs="Arial"/>
          <w:b/>
          <w:szCs w:val="20"/>
        </w:rPr>
        <w:t xml:space="preserve">Το ενδιαφέρον των </w:t>
      </w:r>
      <w:r w:rsidR="001A79C5" w:rsidRPr="001A79C5">
        <w:rPr>
          <w:rFonts w:ascii="Arial" w:hAnsi="Arial" w:cs="Arial"/>
          <w:b/>
          <w:szCs w:val="20"/>
        </w:rPr>
        <w:t xml:space="preserve">υποψήφιων </w:t>
      </w:r>
      <w:r w:rsidRPr="001A79C5">
        <w:rPr>
          <w:rFonts w:ascii="Arial" w:hAnsi="Arial" w:cs="Arial"/>
          <w:b/>
          <w:szCs w:val="20"/>
        </w:rPr>
        <w:t xml:space="preserve">αναδόχων θα εκδηλωθεί με την κατάθεση προσφορών σε κλειστό φάκελο και με κριτήριο κατακύρωσης τη χαμηλότερη τιμή, </w:t>
      </w:r>
      <w:r w:rsidRPr="00F807F0">
        <w:rPr>
          <w:rFonts w:ascii="Arial" w:hAnsi="Arial" w:cs="Arial"/>
          <w:b/>
          <w:szCs w:val="20"/>
          <w:u w:val="single"/>
        </w:rPr>
        <w:t xml:space="preserve">έως την </w:t>
      </w:r>
      <w:r w:rsidR="00224EC9">
        <w:rPr>
          <w:rFonts w:ascii="Arial" w:hAnsi="Arial" w:cs="Arial"/>
          <w:b/>
          <w:szCs w:val="20"/>
          <w:u w:val="single"/>
        </w:rPr>
        <w:t>Τετάρτη 25/05</w:t>
      </w:r>
      <w:r w:rsidRPr="00F807F0">
        <w:rPr>
          <w:rFonts w:ascii="Arial" w:hAnsi="Arial" w:cs="Arial"/>
          <w:b/>
          <w:szCs w:val="20"/>
          <w:u w:val="single"/>
        </w:rPr>
        <w:t xml:space="preserve"> 201</w:t>
      </w:r>
      <w:r w:rsidR="00C072E3">
        <w:rPr>
          <w:rFonts w:ascii="Arial" w:hAnsi="Arial" w:cs="Arial"/>
          <w:b/>
          <w:szCs w:val="20"/>
          <w:u w:val="single"/>
        </w:rPr>
        <w:t>6</w:t>
      </w:r>
      <w:r w:rsidRPr="00F807F0">
        <w:rPr>
          <w:rFonts w:ascii="Arial" w:hAnsi="Arial" w:cs="Arial"/>
          <w:b/>
          <w:szCs w:val="20"/>
          <w:u w:val="single"/>
        </w:rPr>
        <w:t xml:space="preserve"> και ώρα 1</w:t>
      </w:r>
      <w:r w:rsidR="00AF1DAD">
        <w:rPr>
          <w:rFonts w:ascii="Arial" w:hAnsi="Arial" w:cs="Arial"/>
          <w:b/>
          <w:szCs w:val="20"/>
          <w:u w:val="single"/>
        </w:rPr>
        <w:t>2</w:t>
      </w:r>
      <w:r w:rsidRPr="00F807F0">
        <w:rPr>
          <w:rFonts w:ascii="Arial" w:hAnsi="Arial" w:cs="Arial"/>
          <w:b/>
          <w:szCs w:val="20"/>
          <w:u w:val="single"/>
        </w:rPr>
        <w:t>:00</w:t>
      </w:r>
      <w:r w:rsidR="00816C61">
        <w:rPr>
          <w:rFonts w:ascii="Arial" w:hAnsi="Arial" w:cs="Arial"/>
          <w:b/>
          <w:szCs w:val="20"/>
          <w:u w:val="single"/>
        </w:rPr>
        <w:t>,</w:t>
      </w:r>
      <w:r w:rsidRPr="001A79C5">
        <w:rPr>
          <w:rFonts w:ascii="Arial" w:hAnsi="Arial" w:cs="Arial"/>
          <w:b/>
          <w:szCs w:val="20"/>
        </w:rPr>
        <w:t xml:space="preserve"> στην υπηρεσία πρωτοκόλλου του Δήμου Μήλου</w:t>
      </w:r>
      <w:r w:rsidR="00F807F0">
        <w:rPr>
          <w:rFonts w:ascii="Arial" w:hAnsi="Arial" w:cs="Arial"/>
          <w:b/>
          <w:szCs w:val="20"/>
        </w:rPr>
        <w:t xml:space="preserve"> </w:t>
      </w:r>
      <w:r w:rsidR="00C072E3">
        <w:rPr>
          <w:rFonts w:ascii="Arial" w:hAnsi="Arial" w:cs="Arial"/>
          <w:szCs w:val="20"/>
        </w:rPr>
        <w:t xml:space="preserve">(πληροφορίες στο </w:t>
      </w:r>
      <w:proofErr w:type="spellStart"/>
      <w:r w:rsidR="00C072E3">
        <w:rPr>
          <w:rFonts w:ascii="Arial" w:hAnsi="Arial" w:cs="Arial"/>
          <w:szCs w:val="20"/>
        </w:rPr>
        <w:t>τηλ</w:t>
      </w:r>
      <w:proofErr w:type="spellEnd"/>
      <w:r w:rsidR="00C072E3">
        <w:rPr>
          <w:rFonts w:ascii="Arial" w:hAnsi="Arial" w:cs="Arial"/>
          <w:szCs w:val="20"/>
        </w:rPr>
        <w:t>. 2287360108</w:t>
      </w:r>
      <w:r w:rsidR="00F807F0" w:rsidRPr="00F807F0">
        <w:rPr>
          <w:rFonts w:ascii="Arial" w:hAnsi="Arial" w:cs="Arial"/>
          <w:szCs w:val="20"/>
        </w:rPr>
        <w:t>)</w:t>
      </w:r>
      <w:r w:rsidRPr="001A79C5">
        <w:rPr>
          <w:rFonts w:ascii="Arial" w:hAnsi="Arial" w:cs="Arial"/>
          <w:b/>
          <w:szCs w:val="20"/>
        </w:rPr>
        <w:t xml:space="preserve">. </w:t>
      </w:r>
    </w:p>
    <w:p w:rsidR="00C072E3" w:rsidRDefault="00CD2A43" w:rsidP="00F807F0">
      <w:pPr>
        <w:ind w:firstLine="567"/>
        <w:jc w:val="both"/>
        <w:rPr>
          <w:rFonts w:ascii="Arial" w:hAnsi="Arial" w:cs="Arial"/>
          <w:b/>
          <w:szCs w:val="20"/>
        </w:rPr>
      </w:pPr>
      <w:r>
        <w:rPr>
          <w:rFonts w:ascii="Arial" w:hAnsi="Arial" w:cs="Arial"/>
          <w:b/>
          <w:szCs w:val="20"/>
        </w:rPr>
        <w:t xml:space="preserve">Οι ενδιαφερόμενοι θα μπορούν να υποβάλουν προσφορές για </w:t>
      </w:r>
      <w:r w:rsidR="00AF1DAD">
        <w:rPr>
          <w:rFonts w:ascii="Arial" w:hAnsi="Arial" w:cs="Arial"/>
          <w:b/>
          <w:szCs w:val="20"/>
        </w:rPr>
        <w:t>το σύνολο των ειδών</w:t>
      </w:r>
      <w:r>
        <w:rPr>
          <w:rFonts w:ascii="Arial" w:hAnsi="Arial" w:cs="Arial"/>
          <w:b/>
          <w:szCs w:val="20"/>
        </w:rPr>
        <w:t>.</w:t>
      </w:r>
      <w:r w:rsidR="0006531E">
        <w:rPr>
          <w:rFonts w:ascii="Arial" w:hAnsi="Arial" w:cs="Arial"/>
          <w:b/>
          <w:szCs w:val="20"/>
        </w:rPr>
        <w:t xml:space="preserve"> </w:t>
      </w:r>
    </w:p>
    <w:p w:rsidR="000A2DE9" w:rsidRDefault="000A2DE9" w:rsidP="00F807F0">
      <w:pPr>
        <w:ind w:firstLine="567"/>
        <w:jc w:val="both"/>
        <w:rPr>
          <w:rFonts w:ascii="Arial" w:hAnsi="Arial" w:cs="Arial"/>
          <w:b/>
          <w:szCs w:val="20"/>
        </w:rPr>
      </w:pPr>
      <w:r>
        <w:rPr>
          <w:rFonts w:ascii="Arial" w:hAnsi="Arial" w:cs="Arial"/>
          <w:b/>
          <w:szCs w:val="20"/>
        </w:rPr>
        <w:t>Τυχόν έξοδα αποστολής βαρύνουν τον ανάδοχο.</w:t>
      </w:r>
    </w:p>
    <w:p w:rsidR="0006531E" w:rsidRPr="00CD2A43" w:rsidRDefault="00AF1DAD" w:rsidP="00F807F0">
      <w:pPr>
        <w:ind w:firstLine="567"/>
        <w:jc w:val="both"/>
        <w:rPr>
          <w:rFonts w:ascii="Arial" w:hAnsi="Arial" w:cs="Arial"/>
          <w:b/>
          <w:szCs w:val="20"/>
        </w:rPr>
      </w:pPr>
      <w:r>
        <w:rPr>
          <w:rFonts w:ascii="Arial" w:hAnsi="Arial" w:cs="Arial"/>
          <w:b/>
          <w:szCs w:val="20"/>
        </w:rPr>
        <w:t>Ι</w:t>
      </w:r>
      <w:r w:rsidR="0006531E">
        <w:rPr>
          <w:rFonts w:ascii="Arial" w:hAnsi="Arial" w:cs="Arial"/>
          <w:b/>
          <w:szCs w:val="20"/>
        </w:rPr>
        <w:t>σχύς προσφοράς</w:t>
      </w:r>
      <w:r>
        <w:rPr>
          <w:rFonts w:ascii="Arial" w:hAnsi="Arial" w:cs="Arial"/>
          <w:b/>
          <w:szCs w:val="20"/>
        </w:rPr>
        <w:t>:</w:t>
      </w:r>
      <w:r w:rsidR="0006531E">
        <w:rPr>
          <w:rFonts w:ascii="Arial" w:hAnsi="Arial" w:cs="Arial"/>
          <w:b/>
          <w:szCs w:val="20"/>
        </w:rPr>
        <w:t xml:space="preserve"> ένα</w:t>
      </w:r>
      <w:r>
        <w:rPr>
          <w:rFonts w:ascii="Arial" w:hAnsi="Arial" w:cs="Arial"/>
          <w:b/>
          <w:szCs w:val="20"/>
        </w:rPr>
        <w:t>ς</w:t>
      </w:r>
      <w:r w:rsidR="0006531E">
        <w:rPr>
          <w:rFonts w:ascii="Arial" w:hAnsi="Arial" w:cs="Arial"/>
          <w:b/>
          <w:szCs w:val="20"/>
        </w:rPr>
        <w:t xml:space="preserve"> μήνα</w:t>
      </w:r>
      <w:r>
        <w:rPr>
          <w:rFonts w:ascii="Arial" w:hAnsi="Arial" w:cs="Arial"/>
          <w:b/>
          <w:szCs w:val="20"/>
        </w:rPr>
        <w:t>ς</w:t>
      </w:r>
      <w:r w:rsidR="0006531E">
        <w:rPr>
          <w:rFonts w:ascii="Arial" w:hAnsi="Arial" w:cs="Arial"/>
          <w:b/>
          <w:szCs w:val="20"/>
        </w:rPr>
        <w:t xml:space="preserve">. </w:t>
      </w:r>
    </w:p>
    <w:p w:rsidR="002F78F9" w:rsidRPr="00872723" w:rsidRDefault="002F78F9" w:rsidP="002F78F9">
      <w:pPr>
        <w:jc w:val="both"/>
        <w:rPr>
          <w:rFonts w:ascii="Arial" w:hAnsi="Arial" w:cs="Arial"/>
        </w:rPr>
      </w:pPr>
      <w:r w:rsidRPr="00872723">
        <w:rPr>
          <w:rFonts w:ascii="Arial" w:hAnsi="Arial" w:cs="Arial"/>
        </w:rPr>
        <w:t xml:space="preserve">Επιστρέφονται χωρίς να αξιολογηθούν οι προσφορές που θα υποβληθούν εκπρόθεσμα. </w:t>
      </w:r>
    </w:p>
    <w:p w:rsidR="002F78F9" w:rsidRPr="00872723" w:rsidRDefault="002F78F9" w:rsidP="002F78F9">
      <w:pPr>
        <w:jc w:val="both"/>
        <w:rPr>
          <w:rFonts w:ascii="Arial" w:hAnsi="Arial" w:cs="Arial"/>
        </w:rPr>
      </w:pPr>
      <w:r w:rsidRPr="00872723">
        <w:rPr>
          <w:rFonts w:ascii="Arial" w:hAnsi="Arial" w:cs="Arial"/>
        </w:rPr>
        <w:t xml:space="preserve">Η πρόταση των ενδιαφερόμενων μπορεί να αναγραφεί σε οποιοδήποτε έντυπο αλλά μπορεί να χρησιμοποιηθεί και το έντυπο που έχει εκδώσει η Υπηρεσία του Δήμου για το σκοπό αυτό (έντυπο Οικονομικής προσφοράς). </w:t>
      </w:r>
    </w:p>
    <w:p w:rsidR="002F78F9" w:rsidRPr="00872723" w:rsidRDefault="002F78F9" w:rsidP="002F78F9">
      <w:pPr>
        <w:jc w:val="both"/>
        <w:rPr>
          <w:rFonts w:ascii="Arial" w:hAnsi="Arial" w:cs="Arial"/>
        </w:rPr>
      </w:pPr>
      <w:r w:rsidRPr="00872723">
        <w:rPr>
          <w:rFonts w:ascii="Arial" w:hAnsi="Arial" w:cs="Arial"/>
        </w:rPr>
        <w:t xml:space="preserve">Η πρόταση θα πρέπει να είναι καθαρογραμμένη και να μην έχει </w:t>
      </w:r>
      <w:proofErr w:type="spellStart"/>
      <w:r w:rsidRPr="00872723">
        <w:rPr>
          <w:rFonts w:ascii="Arial" w:hAnsi="Arial" w:cs="Arial"/>
        </w:rPr>
        <w:t>ξέσματα</w:t>
      </w:r>
      <w:proofErr w:type="spellEnd"/>
      <w:r w:rsidRPr="00872723">
        <w:rPr>
          <w:rFonts w:ascii="Arial" w:hAnsi="Arial" w:cs="Arial"/>
        </w:rPr>
        <w:t xml:space="preserve">, σβησίματα, προσθήκες και διορθώσεις. Εάν υπάρχει στην πρόταση οποιαδήποτε διόρθωση θα πρέπει να είναι καθαρογραμμένη και </w:t>
      </w:r>
      <w:proofErr w:type="spellStart"/>
      <w:r w:rsidRPr="00872723">
        <w:rPr>
          <w:rFonts w:ascii="Arial" w:hAnsi="Arial" w:cs="Arial"/>
        </w:rPr>
        <w:t>μονογραμμένη</w:t>
      </w:r>
      <w:proofErr w:type="spellEnd"/>
      <w:r w:rsidRPr="00872723">
        <w:rPr>
          <w:rFonts w:ascii="Arial" w:hAnsi="Arial" w:cs="Arial"/>
        </w:rPr>
        <w:t xml:space="preserve">. Η πρόταση απορρίπτεται όταν υπάρχουν σε αυτή διορθώσεις οι οποίες την καθιστούν ασαφή κατά την κρίση του οργάνου αξιολόγησης των προσφορών. </w:t>
      </w:r>
    </w:p>
    <w:p w:rsidR="002F78F9" w:rsidRPr="00872723" w:rsidRDefault="002F78F9" w:rsidP="002F78F9">
      <w:pPr>
        <w:jc w:val="both"/>
        <w:rPr>
          <w:rFonts w:ascii="Arial" w:hAnsi="Arial" w:cs="Arial"/>
        </w:rPr>
      </w:pPr>
      <w:r w:rsidRPr="00872723">
        <w:rPr>
          <w:rFonts w:ascii="Arial" w:hAnsi="Arial" w:cs="Arial"/>
        </w:rPr>
        <w:t xml:space="preserve">Στο έντυπο θα αναγράφεται το εργοστάσιο κατασκευής </w:t>
      </w:r>
      <w:r w:rsidR="0006531E">
        <w:rPr>
          <w:rFonts w:ascii="Arial" w:hAnsi="Arial" w:cs="Arial"/>
        </w:rPr>
        <w:t xml:space="preserve">και η εμπορική ονομασία </w:t>
      </w:r>
      <w:r w:rsidR="0006531E" w:rsidRPr="0006531E">
        <w:rPr>
          <w:rFonts w:ascii="Arial" w:hAnsi="Arial" w:cs="Arial"/>
        </w:rPr>
        <w:t>(</w:t>
      </w:r>
      <w:r w:rsidR="0006531E">
        <w:rPr>
          <w:rFonts w:ascii="Arial" w:hAnsi="Arial" w:cs="Arial"/>
          <w:lang w:val="en-US"/>
        </w:rPr>
        <w:t>brand</w:t>
      </w:r>
      <w:r w:rsidR="0006531E" w:rsidRPr="0006531E">
        <w:rPr>
          <w:rFonts w:ascii="Arial" w:hAnsi="Arial" w:cs="Arial"/>
        </w:rPr>
        <w:t xml:space="preserve"> </w:t>
      </w:r>
      <w:r w:rsidR="0006531E">
        <w:rPr>
          <w:rFonts w:ascii="Arial" w:hAnsi="Arial" w:cs="Arial"/>
          <w:lang w:val="en-US"/>
        </w:rPr>
        <w:t>name</w:t>
      </w:r>
      <w:r w:rsidR="0006531E" w:rsidRPr="0006531E">
        <w:rPr>
          <w:rFonts w:ascii="Arial" w:hAnsi="Arial" w:cs="Arial"/>
        </w:rPr>
        <w:t xml:space="preserve">) </w:t>
      </w:r>
      <w:r w:rsidR="00AF1DAD">
        <w:rPr>
          <w:rFonts w:ascii="Arial" w:hAnsi="Arial" w:cs="Arial"/>
        </w:rPr>
        <w:t>του προσφερόμενου προϊόντος,</w:t>
      </w:r>
      <w:r w:rsidRPr="00872723">
        <w:rPr>
          <w:rFonts w:ascii="Arial" w:hAnsi="Arial" w:cs="Arial"/>
        </w:rPr>
        <w:t xml:space="preserve"> το οποίο θα συμφωνεί με τις επισυναπτόμενες τεχνικές προδιαγραφές. </w:t>
      </w:r>
    </w:p>
    <w:p w:rsidR="002F78F9" w:rsidRPr="00872723" w:rsidRDefault="002F78F9" w:rsidP="002F78F9">
      <w:pPr>
        <w:jc w:val="both"/>
        <w:rPr>
          <w:rFonts w:ascii="Arial" w:hAnsi="Arial" w:cs="Arial"/>
        </w:rPr>
      </w:pPr>
      <w:r w:rsidRPr="00872723">
        <w:rPr>
          <w:rFonts w:ascii="Arial" w:hAnsi="Arial" w:cs="Arial"/>
        </w:rPr>
        <w:t>Με την κατάθεση της πρότασης θεωρείται και η αποδοχή όλ</w:t>
      </w:r>
      <w:r w:rsidR="0006531E">
        <w:rPr>
          <w:rFonts w:ascii="Arial" w:hAnsi="Arial" w:cs="Arial"/>
        </w:rPr>
        <w:t>ων</w:t>
      </w:r>
      <w:r w:rsidRPr="00872723">
        <w:rPr>
          <w:rFonts w:ascii="Arial" w:hAnsi="Arial" w:cs="Arial"/>
        </w:rPr>
        <w:t xml:space="preserve"> των όρων της </w:t>
      </w:r>
      <w:r w:rsidR="0006531E">
        <w:rPr>
          <w:rFonts w:ascii="Arial" w:hAnsi="Arial" w:cs="Arial"/>
        </w:rPr>
        <w:t>πρόσκληση</w:t>
      </w:r>
      <w:r w:rsidRPr="00872723">
        <w:rPr>
          <w:rFonts w:ascii="Arial" w:hAnsi="Arial" w:cs="Arial"/>
        </w:rPr>
        <w:t>ς. Μετά την κατάθεση της πρότασης δεν γίνεται αποδεκτή αλλά απορρίπτεται ως απαράδεκτη κάθε διευκρίνιση ή τροποποίηση της προσφοράς. Διευκρινίσεις δίνονται μόνο όταν ζητούνται από την επιτροπή αξιολόγησης και από τις διευκρινίσεις που δίνονται λαμβάνονται υπ’ όψιν μόνο εκείνες που αναφέρονται στα σημεία που ζητήθηκαν.</w:t>
      </w:r>
    </w:p>
    <w:p w:rsidR="002F78F9" w:rsidRPr="00872723" w:rsidRDefault="002F78F9" w:rsidP="002F78F9">
      <w:pPr>
        <w:ind w:left="360"/>
        <w:jc w:val="both"/>
        <w:rPr>
          <w:rFonts w:ascii="Arial" w:hAnsi="Arial" w:cs="Arial"/>
        </w:rPr>
      </w:pPr>
      <w:r w:rsidRPr="00371969">
        <w:rPr>
          <w:rFonts w:ascii="Arial" w:hAnsi="Arial" w:cs="Arial"/>
        </w:rPr>
        <w:t xml:space="preserve">Η αξιολόγηση των προσφορών θα γίνει την </w:t>
      </w:r>
      <w:r w:rsidR="00224EC9">
        <w:rPr>
          <w:rFonts w:ascii="Arial" w:hAnsi="Arial" w:cs="Arial"/>
          <w:b/>
          <w:szCs w:val="20"/>
          <w:u w:val="single"/>
        </w:rPr>
        <w:t>Τετάρτη 25/05</w:t>
      </w:r>
      <w:r w:rsidR="00224EC9" w:rsidRPr="00F807F0">
        <w:rPr>
          <w:rFonts w:ascii="Arial" w:hAnsi="Arial" w:cs="Arial"/>
          <w:b/>
          <w:szCs w:val="20"/>
          <w:u w:val="single"/>
        </w:rPr>
        <w:t xml:space="preserve"> 201</w:t>
      </w:r>
      <w:r w:rsidR="00224EC9">
        <w:rPr>
          <w:rFonts w:ascii="Arial" w:hAnsi="Arial" w:cs="Arial"/>
          <w:b/>
          <w:szCs w:val="20"/>
          <w:u w:val="single"/>
        </w:rPr>
        <w:t>6</w:t>
      </w:r>
      <w:r w:rsidR="00224EC9" w:rsidRPr="00F807F0">
        <w:rPr>
          <w:rFonts w:ascii="Arial" w:hAnsi="Arial" w:cs="Arial"/>
          <w:b/>
          <w:szCs w:val="20"/>
          <w:u w:val="single"/>
        </w:rPr>
        <w:t xml:space="preserve"> </w:t>
      </w:r>
      <w:r w:rsidRPr="00371969">
        <w:rPr>
          <w:rFonts w:ascii="Arial" w:hAnsi="Arial" w:cs="Arial"/>
        </w:rPr>
        <w:t xml:space="preserve">στο Δημαρχείο Μήλου την και ώρα </w:t>
      </w:r>
      <w:r w:rsidRPr="00371969">
        <w:rPr>
          <w:rFonts w:ascii="Arial" w:hAnsi="Arial" w:cs="Arial"/>
          <w:b/>
          <w:bCs/>
        </w:rPr>
        <w:t>1</w:t>
      </w:r>
      <w:r w:rsidR="00AF1DAD">
        <w:rPr>
          <w:rFonts w:ascii="Arial" w:hAnsi="Arial" w:cs="Arial"/>
          <w:b/>
          <w:bCs/>
        </w:rPr>
        <w:t>2</w:t>
      </w:r>
      <w:r w:rsidRPr="00371969">
        <w:rPr>
          <w:rFonts w:ascii="Arial" w:hAnsi="Arial" w:cs="Arial"/>
          <w:b/>
          <w:bCs/>
        </w:rPr>
        <w:t>:</w:t>
      </w:r>
      <w:r w:rsidR="000A2DE9">
        <w:rPr>
          <w:rFonts w:ascii="Arial" w:hAnsi="Arial" w:cs="Arial"/>
          <w:b/>
          <w:bCs/>
        </w:rPr>
        <w:t>1</w:t>
      </w:r>
      <w:r w:rsidRPr="00371969">
        <w:rPr>
          <w:rFonts w:ascii="Arial" w:hAnsi="Arial" w:cs="Arial"/>
          <w:b/>
          <w:bCs/>
        </w:rPr>
        <w:t>0</w:t>
      </w:r>
      <w:r w:rsidRPr="00371969">
        <w:rPr>
          <w:rFonts w:ascii="Arial" w:hAnsi="Arial" w:cs="Arial"/>
        </w:rPr>
        <w:t xml:space="preserve"> από την αρμόδια επιτροπή (</w:t>
      </w:r>
      <w:r w:rsidR="00224EC9">
        <w:rPr>
          <w:rFonts w:ascii="Arial" w:hAnsi="Arial" w:cs="Arial"/>
        </w:rPr>
        <w:t>ΝΙΝΟΣ ΚΩΝΣΤΑΝΤΙΝΟΣ -</w:t>
      </w:r>
      <w:r w:rsidRPr="00371969">
        <w:rPr>
          <w:rFonts w:ascii="Arial" w:hAnsi="Arial" w:cs="Arial"/>
        </w:rPr>
        <w:t xml:space="preserve"> </w:t>
      </w:r>
      <w:r w:rsidR="0087106C">
        <w:rPr>
          <w:rFonts w:ascii="Arial" w:hAnsi="Arial" w:cs="Arial"/>
        </w:rPr>
        <w:t>ΚΟΤΣΙΚΑ ΕΛΙΣΑΒΕΤ</w:t>
      </w:r>
      <w:r w:rsidR="00224EC9">
        <w:rPr>
          <w:rFonts w:ascii="Arial" w:hAnsi="Arial" w:cs="Arial"/>
        </w:rPr>
        <w:t xml:space="preserve"> - ΜΠΑΚΡΗΣ ΑΘΑΝΑΣΙΟΣ</w:t>
      </w:r>
      <w:r w:rsidRPr="00371969">
        <w:rPr>
          <w:rFonts w:ascii="Arial" w:hAnsi="Arial" w:cs="Arial"/>
        </w:rPr>
        <w:t xml:space="preserve">). Στη διαδικασία μπορούν να παρευρίσκονται οι υποψήφιοι προμηθευτές ή οι νόμιμοι </w:t>
      </w:r>
      <w:r w:rsidR="0006531E">
        <w:rPr>
          <w:rFonts w:ascii="Arial" w:hAnsi="Arial" w:cs="Arial"/>
        </w:rPr>
        <w:t>εκ</w:t>
      </w:r>
      <w:r w:rsidRPr="00371969">
        <w:rPr>
          <w:rFonts w:ascii="Arial" w:hAnsi="Arial" w:cs="Arial"/>
        </w:rPr>
        <w:t>πρόσωποί τους. Η κατακύρωση της προμήθειας θα γίνει με κριτήριο τη χαμηλότερη προσφορά εφόσον πληρούνται οι τεχνικές προδιαγραφές. Στην εξαιρετική περίπτωση που περισσότεροι του ενός προσφέρουν ακριβώς την ίδια τελική τιμή θα πραγματοποιηθεί κλήρωση μεταξύ αυτών που πρόσφεραν την ίδια τιμή.</w:t>
      </w:r>
      <w:r w:rsidRPr="00872723">
        <w:rPr>
          <w:rFonts w:ascii="Arial" w:hAnsi="Arial" w:cs="Arial"/>
        </w:rPr>
        <w:t xml:space="preserve"> </w:t>
      </w:r>
    </w:p>
    <w:p w:rsidR="002F78F9" w:rsidRPr="00872723" w:rsidRDefault="002F78F9" w:rsidP="002F78F9">
      <w:pPr>
        <w:jc w:val="both"/>
        <w:rPr>
          <w:rFonts w:ascii="Arial" w:hAnsi="Arial" w:cs="Arial"/>
        </w:rPr>
      </w:pPr>
    </w:p>
    <w:p w:rsidR="002F78F9" w:rsidRPr="00872723" w:rsidRDefault="002F78F9" w:rsidP="002F78F9">
      <w:pPr>
        <w:jc w:val="both"/>
        <w:rPr>
          <w:rFonts w:ascii="Arial" w:hAnsi="Arial" w:cs="Arial"/>
        </w:rPr>
      </w:pPr>
      <w:r w:rsidRPr="00872723">
        <w:rPr>
          <w:rFonts w:ascii="Arial" w:hAnsi="Arial" w:cs="Arial"/>
        </w:rPr>
        <w:lastRenderedPageBreak/>
        <w:t>Η διάρκεια της σύμβασης θα είναι για ένα έτος. Ο Δήμος διατηρεί το δικαίωμα να παρατείνει μονομερώς τη σύμβαση έως το ύψος του ενδεικτικού προϋπολογισμού ανάλογα με τις ανάγκες και μέχρι την ανάδειξ</w:t>
      </w:r>
      <w:r>
        <w:rPr>
          <w:rFonts w:ascii="Arial" w:hAnsi="Arial" w:cs="Arial"/>
        </w:rPr>
        <w:t>η νέου μειοδότη για το έτος 2017</w:t>
      </w:r>
      <w:r w:rsidRPr="00872723">
        <w:rPr>
          <w:rFonts w:ascii="Arial" w:hAnsi="Arial" w:cs="Arial"/>
        </w:rPr>
        <w:t>.</w:t>
      </w:r>
    </w:p>
    <w:p w:rsidR="002F78F9" w:rsidRPr="00872723" w:rsidRDefault="002F78F9" w:rsidP="002F78F9">
      <w:pPr>
        <w:jc w:val="both"/>
        <w:rPr>
          <w:rFonts w:ascii="Arial" w:hAnsi="Arial" w:cs="Arial"/>
        </w:rPr>
      </w:pPr>
    </w:p>
    <w:p w:rsidR="002F78F9" w:rsidRPr="00872723" w:rsidRDefault="002F78F9" w:rsidP="0006531E">
      <w:pPr>
        <w:ind w:firstLine="720"/>
        <w:jc w:val="both"/>
        <w:rPr>
          <w:rFonts w:ascii="Arial" w:hAnsi="Arial" w:cs="Arial"/>
        </w:rPr>
      </w:pPr>
      <w:r w:rsidRPr="00872723">
        <w:rPr>
          <w:rFonts w:ascii="Arial" w:hAnsi="Arial" w:cs="Arial"/>
        </w:rPr>
        <w:t>Τα υπό προμήθεια υλικά θα είναι αρίστης ποιότητας και θα ελεγχθούν σύμφωνα με τις προδιαγραφές τους. Αν τα υλικά αποδειχτούν από τον έλεγχο ακατάλληλα η υπηρεσία έχει δικαίωμα να τα απορρίψει ή να επιβάλλει περικοπή λόγω υποβαθμισμένης ποιότητας. Δεν επιτρέπεται μεταγενέστερη αύξηση των τιμών μονάδας και η προμήθεια δεν υπόκειται στις διατάξεις περί αναθεωρήσεως των τιμών μονάδας.</w:t>
      </w:r>
    </w:p>
    <w:p w:rsidR="002F78F9" w:rsidRPr="00872723" w:rsidRDefault="002F78F9" w:rsidP="0006531E">
      <w:pPr>
        <w:ind w:firstLine="720"/>
        <w:jc w:val="both"/>
        <w:rPr>
          <w:rFonts w:ascii="Arial" w:hAnsi="Arial" w:cs="Arial"/>
        </w:rPr>
      </w:pPr>
      <w:r w:rsidRPr="00872723">
        <w:rPr>
          <w:rFonts w:ascii="Arial" w:hAnsi="Arial" w:cs="Arial"/>
        </w:rPr>
        <w:t xml:space="preserve">Τα υλικά θα μεταφέρονται και θα παραδίδονται στα γραφεία του Δήμου Μήλου σύμφωνα με την επιθυμία της </w:t>
      </w:r>
      <w:r w:rsidR="00AF1DAD">
        <w:rPr>
          <w:rFonts w:ascii="Arial" w:hAnsi="Arial" w:cs="Arial"/>
        </w:rPr>
        <w:t>Υ</w:t>
      </w:r>
      <w:r w:rsidRPr="00872723">
        <w:rPr>
          <w:rFonts w:ascii="Arial" w:hAnsi="Arial" w:cs="Arial"/>
        </w:rPr>
        <w:t xml:space="preserve">πηρεσίας </w:t>
      </w:r>
      <w:r w:rsidR="00AF1DAD">
        <w:rPr>
          <w:rFonts w:ascii="Arial" w:hAnsi="Arial" w:cs="Arial"/>
        </w:rPr>
        <w:t>Π</w:t>
      </w:r>
      <w:r w:rsidRPr="00872723">
        <w:rPr>
          <w:rFonts w:ascii="Arial" w:hAnsi="Arial" w:cs="Arial"/>
        </w:rPr>
        <w:t>ρομηθειών του Δήμου.</w:t>
      </w:r>
      <w:r w:rsidR="0006531E">
        <w:rPr>
          <w:rFonts w:ascii="Arial" w:hAnsi="Arial" w:cs="Arial"/>
        </w:rPr>
        <w:t xml:space="preserve"> Η π</w:t>
      </w:r>
      <w:r w:rsidR="00AF1DAD">
        <w:rPr>
          <w:rFonts w:ascii="Arial" w:hAnsi="Arial" w:cs="Arial"/>
        </w:rPr>
        <w:t>αράδοση</w:t>
      </w:r>
      <w:r w:rsidR="0006531E">
        <w:rPr>
          <w:rFonts w:ascii="Arial" w:hAnsi="Arial" w:cs="Arial"/>
        </w:rPr>
        <w:t xml:space="preserve"> θα </w:t>
      </w:r>
      <w:r w:rsidR="00AF1DAD">
        <w:rPr>
          <w:rFonts w:ascii="Arial" w:hAnsi="Arial" w:cs="Arial"/>
        </w:rPr>
        <w:t>γ</w:t>
      </w:r>
      <w:r w:rsidR="0006531E">
        <w:rPr>
          <w:rFonts w:ascii="Arial" w:hAnsi="Arial" w:cs="Arial"/>
        </w:rPr>
        <w:t>ίν</w:t>
      </w:r>
      <w:r w:rsidR="00AF1DAD">
        <w:rPr>
          <w:rFonts w:ascii="Arial" w:hAnsi="Arial" w:cs="Arial"/>
        </w:rPr>
        <w:t>ε</w:t>
      </w:r>
      <w:r w:rsidR="0006531E">
        <w:rPr>
          <w:rFonts w:ascii="Arial" w:hAnsi="Arial" w:cs="Arial"/>
        </w:rPr>
        <w:t>ι εντός 5 ημερών μετά την</w:t>
      </w:r>
      <w:r w:rsidR="00AF1DAD">
        <w:rPr>
          <w:rFonts w:ascii="Arial" w:hAnsi="Arial" w:cs="Arial"/>
        </w:rPr>
        <w:t xml:space="preserve"> </w:t>
      </w:r>
      <w:r w:rsidR="00224EC9">
        <w:rPr>
          <w:rFonts w:ascii="Arial" w:hAnsi="Arial" w:cs="Arial"/>
        </w:rPr>
        <w:t>ε</w:t>
      </w:r>
      <w:r w:rsidR="0006531E">
        <w:rPr>
          <w:rFonts w:ascii="Arial" w:hAnsi="Arial" w:cs="Arial"/>
        </w:rPr>
        <w:t>ιδοποίηση</w:t>
      </w:r>
      <w:r w:rsidR="00224EC9">
        <w:rPr>
          <w:rFonts w:ascii="Arial" w:hAnsi="Arial" w:cs="Arial"/>
        </w:rPr>
        <w:t xml:space="preserve"> του Δήμου</w:t>
      </w:r>
      <w:r w:rsidR="0006531E">
        <w:rPr>
          <w:rFonts w:ascii="Arial" w:hAnsi="Arial" w:cs="Arial"/>
        </w:rPr>
        <w:t xml:space="preserve">. </w:t>
      </w:r>
      <w:r w:rsidRPr="00872723">
        <w:rPr>
          <w:rFonts w:ascii="Arial" w:hAnsi="Arial" w:cs="Arial"/>
        </w:rPr>
        <w:t xml:space="preserve">Σε περίπτωση αδυναμίας του προμηθευτή να προμηθεύσει τα υλικά ή σε περίπτωση που παρατηρηθούν καθυστερήσεις στις παραδόσεις των υλικών το Δημοτικό Συμβούλιο Δήμου Μήλου έχει το δικαίωμα να διαλύσει τη σύμβαση και να κηρύξει τον προμηθευτή έκπτωτο σύμφωνα με τις ισχύουσες διατάξεις. </w:t>
      </w:r>
    </w:p>
    <w:p w:rsidR="002F78F9" w:rsidRPr="00872723" w:rsidRDefault="002F78F9" w:rsidP="002F78F9">
      <w:pPr>
        <w:jc w:val="both"/>
        <w:rPr>
          <w:rFonts w:ascii="Arial" w:hAnsi="Arial" w:cs="Arial"/>
        </w:rPr>
      </w:pPr>
    </w:p>
    <w:p w:rsidR="002F78F9" w:rsidRPr="00872723" w:rsidRDefault="002F78F9" w:rsidP="0006531E">
      <w:pPr>
        <w:ind w:firstLine="720"/>
        <w:jc w:val="both"/>
        <w:rPr>
          <w:rFonts w:ascii="Arial" w:hAnsi="Arial" w:cs="Arial"/>
        </w:rPr>
      </w:pPr>
      <w:r w:rsidRPr="00872723">
        <w:rPr>
          <w:rFonts w:ascii="Arial" w:hAnsi="Arial" w:cs="Arial"/>
        </w:rPr>
        <w:t xml:space="preserve">Η πληρωμή θα γίνει </w:t>
      </w:r>
      <w:r w:rsidR="0006531E">
        <w:rPr>
          <w:rFonts w:ascii="Arial" w:hAnsi="Arial" w:cs="Arial"/>
        </w:rPr>
        <w:t xml:space="preserve">μετά την κάθε τμηματική παράδοση </w:t>
      </w:r>
      <w:r w:rsidRPr="00872723">
        <w:rPr>
          <w:rFonts w:ascii="Arial" w:hAnsi="Arial" w:cs="Arial"/>
        </w:rPr>
        <w:t xml:space="preserve">αφού </w:t>
      </w:r>
      <w:r w:rsidR="0006531E">
        <w:rPr>
          <w:rFonts w:ascii="Arial" w:hAnsi="Arial" w:cs="Arial"/>
        </w:rPr>
        <w:t>ολοκ</w:t>
      </w:r>
      <w:r w:rsidRPr="00872723">
        <w:rPr>
          <w:rFonts w:ascii="Arial" w:hAnsi="Arial" w:cs="Arial"/>
        </w:rPr>
        <w:t>ληρωθεί η παράδοση των υλικών στο Δήμο και αφού υποβληθούν τα νόμιμα δικαιολογητικά πληρωμής</w:t>
      </w:r>
      <w:r w:rsidR="0006531E">
        <w:rPr>
          <w:rFonts w:ascii="Arial" w:hAnsi="Arial" w:cs="Arial"/>
        </w:rPr>
        <w:t xml:space="preserve"> (πρωτόκολλο παραλαβής υλικών κλπ)</w:t>
      </w:r>
      <w:r w:rsidRPr="00872723">
        <w:rPr>
          <w:rFonts w:ascii="Arial" w:hAnsi="Arial" w:cs="Arial"/>
        </w:rPr>
        <w:t>. Οι πληρωμές θα γίνονται μετά την έκδοση του σχετικού εντάλματος πληρωμής. Σε κάθε ένταλμα θα γίνονται οι νόμιμες κρατήσεις</w:t>
      </w:r>
      <w:r w:rsidR="002D151B">
        <w:rPr>
          <w:rFonts w:ascii="Arial" w:hAnsi="Arial" w:cs="Arial"/>
        </w:rPr>
        <w:t xml:space="preserve"> (4% φόρος προμηθειών)</w:t>
      </w:r>
      <w:r w:rsidRPr="00872723">
        <w:rPr>
          <w:rFonts w:ascii="Arial" w:hAnsi="Arial" w:cs="Arial"/>
        </w:rPr>
        <w:t xml:space="preserve">.  </w:t>
      </w:r>
    </w:p>
    <w:p w:rsidR="002F78F9" w:rsidRPr="00872723" w:rsidRDefault="002F78F9" w:rsidP="002F78F9">
      <w:pPr>
        <w:jc w:val="both"/>
        <w:rPr>
          <w:rFonts w:ascii="Arial" w:hAnsi="Arial" w:cs="Arial"/>
        </w:rPr>
      </w:pPr>
    </w:p>
    <w:p w:rsidR="002F78F9" w:rsidRPr="00872723" w:rsidRDefault="002F78F9" w:rsidP="002F78F9">
      <w:pPr>
        <w:jc w:val="center"/>
        <w:rPr>
          <w:rFonts w:ascii="Arial" w:hAnsi="Arial" w:cs="Arial"/>
        </w:rPr>
      </w:pPr>
      <w:r w:rsidRPr="00872723">
        <w:rPr>
          <w:rFonts w:ascii="Arial" w:hAnsi="Arial" w:cs="Arial"/>
        </w:rPr>
        <w:t xml:space="preserve">. Γραφείο Προμηθειών </w:t>
      </w:r>
    </w:p>
    <w:p w:rsidR="002F78F9" w:rsidRPr="00872723" w:rsidRDefault="002F78F9" w:rsidP="002F78F9">
      <w:pPr>
        <w:jc w:val="center"/>
        <w:rPr>
          <w:rFonts w:ascii="Arial" w:hAnsi="Arial" w:cs="Arial"/>
        </w:rPr>
      </w:pPr>
    </w:p>
    <w:p w:rsidR="002F78F9" w:rsidRPr="00872723" w:rsidRDefault="002F78F9" w:rsidP="002F78F9">
      <w:pPr>
        <w:jc w:val="center"/>
        <w:rPr>
          <w:rFonts w:ascii="Arial" w:hAnsi="Arial" w:cs="Arial"/>
        </w:rPr>
      </w:pPr>
    </w:p>
    <w:p w:rsidR="002F78F9" w:rsidRPr="00872723" w:rsidRDefault="002F78F9" w:rsidP="002F78F9">
      <w:pPr>
        <w:jc w:val="center"/>
        <w:rPr>
          <w:rFonts w:ascii="Arial" w:hAnsi="Arial" w:cs="Arial"/>
        </w:rPr>
      </w:pPr>
      <w:r w:rsidRPr="00872723">
        <w:rPr>
          <w:rFonts w:ascii="Arial" w:hAnsi="Arial" w:cs="Arial"/>
        </w:rPr>
        <w:t xml:space="preserve">Μαρία Γ. </w:t>
      </w:r>
      <w:proofErr w:type="spellStart"/>
      <w:r w:rsidRPr="00872723">
        <w:rPr>
          <w:rFonts w:ascii="Arial" w:hAnsi="Arial" w:cs="Arial"/>
        </w:rPr>
        <w:t>Κολιαράκη</w:t>
      </w:r>
      <w:proofErr w:type="spellEnd"/>
    </w:p>
    <w:p w:rsidR="00F807F0" w:rsidRDefault="00F807F0" w:rsidP="002F78F9">
      <w:pPr>
        <w:ind w:firstLine="567"/>
        <w:jc w:val="both"/>
        <w:rPr>
          <w:rFonts w:ascii="Arial" w:hAnsi="Arial" w:cs="Arial"/>
          <w:szCs w:val="20"/>
        </w:rPr>
      </w:pPr>
    </w:p>
    <w:p w:rsidR="00CD2A43" w:rsidRDefault="00CD2A43" w:rsidP="002F78F9">
      <w:pPr>
        <w:ind w:firstLine="567"/>
        <w:jc w:val="both"/>
        <w:rPr>
          <w:rFonts w:ascii="Arial" w:hAnsi="Arial" w:cs="Arial"/>
          <w:szCs w:val="20"/>
        </w:rPr>
      </w:pPr>
    </w:p>
    <w:p w:rsidR="00CD2A43" w:rsidRDefault="00CD2A43">
      <w:pPr>
        <w:spacing w:after="200" w:line="276" w:lineRule="auto"/>
        <w:rPr>
          <w:rFonts w:ascii="Arial" w:hAnsi="Arial" w:cs="Arial"/>
          <w:szCs w:val="20"/>
        </w:rPr>
      </w:pPr>
      <w:r>
        <w:rPr>
          <w:rFonts w:ascii="Arial" w:hAnsi="Arial" w:cs="Arial"/>
          <w:szCs w:val="20"/>
        </w:rPr>
        <w:br w:type="page"/>
      </w:r>
    </w:p>
    <w:p w:rsidR="00CD2A43" w:rsidRDefault="000A2DE9" w:rsidP="00224EC9">
      <w:pPr>
        <w:pStyle w:val="1"/>
        <w:tabs>
          <w:tab w:val="left" w:pos="993"/>
          <w:tab w:val="left" w:pos="4820"/>
        </w:tabs>
        <w:ind w:firstLine="284"/>
        <w:jc w:val="center"/>
        <w:rPr>
          <w:rFonts w:cs="Arial"/>
        </w:rPr>
      </w:pPr>
      <w:r>
        <w:rPr>
          <w:rFonts w:cs="Arial"/>
          <w:b/>
          <w:sz w:val="24"/>
          <w:u w:val="single"/>
        </w:rPr>
        <w:lastRenderedPageBreak/>
        <w:t xml:space="preserve">ΤΕΧΝΙΚΕΣ ΠΡΟΔΙΑΓΡΑΦΕΣ </w:t>
      </w:r>
    </w:p>
    <w:p w:rsidR="000A2DE9" w:rsidRDefault="000A2DE9" w:rsidP="000A2DE9">
      <w:pPr>
        <w:tabs>
          <w:tab w:val="left" w:pos="1504"/>
        </w:tabs>
        <w:rPr>
          <w:rFonts w:ascii="Arial" w:hAnsi="Arial" w:cs="Arial"/>
          <w:b/>
        </w:rPr>
      </w:pPr>
    </w:p>
    <w:tbl>
      <w:tblPr>
        <w:tblpPr w:leftFromText="180" w:rightFromText="180" w:vertAnchor="text" w:horzAnchor="margin" w:tblpXSpec="center" w:tblpY="286"/>
        <w:tblOverlap w:val="never"/>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01"/>
        <w:gridCol w:w="3402"/>
        <w:gridCol w:w="1984"/>
        <w:gridCol w:w="1843"/>
      </w:tblGrid>
      <w:tr w:rsidR="00224EC9" w:rsidRPr="00672BAA" w:rsidTr="00224EC9">
        <w:trPr>
          <w:trHeight w:val="20"/>
        </w:trPr>
        <w:tc>
          <w:tcPr>
            <w:tcW w:w="1101" w:type="dxa"/>
          </w:tcPr>
          <w:p w:rsidR="00224EC9" w:rsidRPr="00672BAA" w:rsidRDefault="00224EC9" w:rsidP="00224EC9">
            <w:pPr>
              <w:jc w:val="center"/>
              <w:rPr>
                <w:rFonts w:ascii="Arial" w:hAnsi="Arial" w:cs="Arial"/>
              </w:rPr>
            </w:pPr>
            <w:r w:rsidRPr="00672BAA">
              <w:rPr>
                <w:rFonts w:ascii="Arial" w:hAnsi="Arial" w:cs="Arial"/>
              </w:rPr>
              <w:t>Α/Α</w:t>
            </w:r>
          </w:p>
        </w:tc>
        <w:tc>
          <w:tcPr>
            <w:tcW w:w="3402" w:type="dxa"/>
          </w:tcPr>
          <w:p w:rsidR="00224EC9" w:rsidRPr="00672BAA" w:rsidRDefault="00224EC9" w:rsidP="00224EC9">
            <w:pPr>
              <w:jc w:val="center"/>
              <w:rPr>
                <w:rFonts w:ascii="Arial" w:hAnsi="Arial" w:cs="Arial"/>
              </w:rPr>
            </w:pPr>
            <w:r w:rsidRPr="00672BAA">
              <w:rPr>
                <w:rFonts w:ascii="Arial" w:hAnsi="Arial" w:cs="Arial"/>
              </w:rPr>
              <w:t>ΠΕΡΙΓΡΑΦΗ</w:t>
            </w:r>
          </w:p>
        </w:tc>
        <w:tc>
          <w:tcPr>
            <w:tcW w:w="1984" w:type="dxa"/>
          </w:tcPr>
          <w:p w:rsidR="00224EC9" w:rsidRPr="00672BAA" w:rsidRDefault="00224EC9" w:rsidP="00224EC9">
            <w:pPr>
              <w:jc w:val="center"/>
              <w:rPr>
                <w:rFonts w:ascii="Arial" w:hAnsi="Arial" w:cs="Arial"/>
              </w:rPr>
            </w:pPr>
            <w:r w:rsidRPr="00672BAA">
              <w:rPr>
                <w:rFonts w:ascii="Arial" w:hAnsi="Arial" w:cs="Arial"/>
              </w:rPr>
              <w:t>ΜΟΝΑΔΑ ΜΕΤΡΗΣΗΣ</w:t>
            </w:r>
          </w:p>
        </w:tc>
        <w:tc>
          <w:tcPr>
            <w:tcW w:w="1843" w:type="dxa"/>
          </w:tcPr>
          <w:p w:rsidR="00224EC9" w:rsidRPr="00672BAA" w:rsidRDefault="00224EC9" w:rsidP="00224EC9">
            <w:pPr>
              <w:jc w:val="center"/>
              <w:rPr>
                <w:rFonts w:ascii="Arial" w:hAnsi="Arial" w:cs="Arial"/>
              </w:rPr>
            </w:pPr>
            <w:r w:rsidRPr="00672BAA">
              <w:rPr>
                <w:rFonts w:ascii="Arial" w:hAnsi="Arial" w:cs="Arial"/>
              </w:rPr>
              <w:t>ΠΟΣΟΤΗΤΑ</w:t>
            </w:r>
          </w:p>
        </w:tc>
      </w:tr>
      <w:tr w:rsidR="00224EC9" w:rsidRPr="00672BAA" w:rsidTr="00224EC9">
        <w:trPr>
          <w:trHeight w:val="20"/>
        </w:trPr>
        <w:tc>
          <w:tcPr>
            <w:tcW w:w="1101" w:type="dxa"/>
          </w:tcPr>
          <w:p w:rsidR="00224EC9" w:rsidRPr="00672BAA" w:rsidRDefault="00224EC9" w:rsidP="00224EC9">
            <w:pPr>
              <w:rPr>
                <w:rFonts w:ascii="Arial" w:hAnsi="Arial" w:cs="Arial"/>
              </w:rPr>
            </w:pPr>
            <w:r w:rsidRPr="00672BAA">
              <w:rPr>
                <w:rFonts w:ascii="Arial" w:hAnsi="Arial" w:cs="Arial"/>
              </w:rPr>
              <w:t>1</w:t>
            </w:r>
          </w:p>
        </w:tc>
        <w:tc>
          <w:tcPr>
            <w:tcW w:w="3402" w:type="dxa"/>
          </w:tcPr>
          <w:p w:rsidR="00224EC9" w:rsidRPr="00672BAA" w:rsidRDefault="00224EC9" w:rsidP="00224EC9">
            <w:pPr>
              <w:widowControl w:val="0"/>
              <w:autoSpaceDE w:val="0"/>
              <w:autoSpaceDN w:val="0"/>
              <w:adjustRightInd w:val="0"/>
              <w:rPr>
                <w:rFonts w:ascii="Arial" w:hAnsi="Arial" w:cs="Arial"/>
              </w:rPr>
            </w:pPr>
            <w:r w:rsidRPr="00672BAA">
              <w:rPr>
                <w:rFonts w:ascii="Arial" w:hAnsi="Arial" w:cs="Arial"/>
              </w:rPr>
              <w:t>ΜΠΑΤΑΡΙΑ ΑΛΚ AAA</w:t>
            </w:r>
          </w:p>
        </w:tc>
        <w:tc>
          <w:tcPr>
            <w:tcW w:w="1984" w:type="dxa"/>
          </w:tcPr>
          <w:p w:rsidR="00224EC9" w:rsidRPr="00672BAA" w:rsidRDefault="00224EC9" w:rsidP="00224EC9">
            <w:pPr>
              <w:jc w:val="center"/>
              <w:rPr>
                <w:rFonts w:ascii="Arial" w:hAnsi="Arial" w:cs="Arial"/>
              </w:rPr>
            </w:pPr>
            <w:proofErr w:type="spellStart"/>
            <w:r w:rsidRPr="00672BAA">
              <w:rPr>
                <w:rFonts w:ascii="Arial" w:hAnsi="Arial" w:cs="Arial"/>
              </w:rPr>
              <w:t>τεμ</w:t>
            </w:r>
            <w:proofErr w:type="spellEnd"/>
          </w:p>
        </w:tc>
        <w:tc>
          <w:tcPr>
            <w:tcW w:w="1843" w:type="dxa"/>
          </w:tcPr>
          <w:p w:rsidR="00224EC9" w:rsidRPr="00672BAA" w:rsidRDefault="00224EC9" w:rsidP="00224EC9">
            <w:pPr>
              <w:jc w:val="center"/>
              <w:rPr>
                <w:rFonts w:ascii="Arial" w:hAnsi="Arial" w:cs="Arial"/>
              </w:rPr>
            </w:pPr>
            <w:r w:rsidRPr="00672BAA">
              <w:rPr>
                <w:rFonts w:ascii="Arial" w:hAnsi="Arial" w:cs="Arial"/>
              </w:rPr>
              <w:t>80</w:t>
            </w:r>
          </w:p>
        </w:tc>
      </w:tr>
      <w:tr w:rsidR="00224EC9" w:rsidRPr="00672BAA" w:rsidTr="00224EC9">
        <w:trPr>
          <w:trHeight w:val="20"/>
        </w:trPr>
        <w:tc>
          <w:tcPr>
            <w:tcW w:w="1101" w:type="dxa"/>
          </w:tcPr>
          <w:p w:rsidR="00224EC9" w:rsidRPr="00672BAA" w:rsidRDefault="00224EC9" w:rsidP="00224EC9">
            <w:pPr>
              <w:rPr>
                <w:rFonts w:ascii="Arial" w:hAnsi="Arial" w:cs="Arial"/>
              </w:rPr>
            </w:pPr>
            <w:r w:rsidRPr="00672BAA">
              <w:rPr>
                <w:rFonts w:ascii="Arial" w:hAnsi="Arial" w:cs="Arial"/>
              </w:rPr>
              <w:t>2</w:t>
            </w:r>
          </w:p>
        </w:tc>
        <w:tc>
          <w:tcPr>
            <w:tcW w:w="3402" w:type="dxa"/>
          </w:tcPr>
          <w:p w:rsidR="00224EC9" w:rsidRPr="00672BAA" w:rsidRDefault="00224EC9" w:rsidP="00224EC9">
            <w:pPr>
              <w:widowControl w:val="0"/>
              <w:autoSpaceDE w:val="0"/>
              <w:autoSpaceDN w:val="0"/>
              <w:adjustRightInd w:val="0"/>
              <w:rPr>
                <w:rFonts w:ascii="Arial" w:hAnsi="Arial" w:cs="Arial"/>
              </w:rPr>
            </w:pPr>
            <w:r w:rsidRPr="00672BAA">
              <w:rPr>
                <w:rFonts w:ascii="Arial" w:hAnsi="Arial" w:cs="Arial"/>
              </w:rPr>
              <w:t>ΜΠΑΤΑΡΙΑ ΑΛΚ AA</w:t>
            </w:r>
          </w:p>
        </w:tc>
        <w:tc>
          <w:tcPr>
            <w:tcW w:w="1984" w:type="dxa"/>
          </w:tcPr>
          <w:p w:rsidR="00224EC9" w:rsidRPr="00672BAA" w:rsidRDefault="00224EC9" w:rsidP="00224EC9">
            <w:pPr>
              <w:jc w:val="center"/>
              <w:rPr>
                <w:rFonts w:ascii="Arial" w:hAnsi="Arial" w:cs="Arial"/>
              </w:rPr>
            </w:pPr>
            <w:proofErr w:type="spellStart"/>
            <w:r w:rsidRPr="00672BAA">
              <w:rPr>
                <w:rFonts w:ascii="Arial" w:hAnsi="Arial" w:cs="Arial"/>
              </w:rPr>
              <w:t>τεμ</w:t>
            </w:r>
            <w:proofErr w:type="spellEnd"/>
          </w:p>
        </w:tc>
        <w:tc>
          <w:tcPr>
            <w:tcW w:w="1843" w:type="dxa"/>
          </w:tcPr>
          <w:p w:rsidR="00224EC9" w:rsidRPr="00672BAA" w:rsidRDefault="00224EC9" w:rsidP="00224EC9">
            <w:pPr>
              <w:jc w:val="center"/>
              <w:rPr>
                <w:rFonts w:ascii="Arial" w:hAnsi="Arial" w:cs="Arial"/>
                <w:lang w:val="en-US"/>
              </w:rPr>
            </w:pPr>
            <w:r w:rsidRPr="00672BAA">
              <w:rPr>
                <w:rFonts w:ascii="Arial" w:hAnsi="Arial" w:cs="Arial"/>
              </w:rPr>
              <w:t>40</w:t>
            </w:r>
          </w:p>
        </w:tc>
      </w:tr>
      <w:tr w:rsidR="00224EC9" w:rsidRPr="00672BAA" w:rsidTr="00224EC9">
        <w:trPr>
          <w:trHeight w:val="20"/>
        </w:trPr>
        <w:tc>
          <w:tcPr>
            <w:tcW w:w="1101" w:type="dxa"/>
            <w:tcBorders>
              <w:top w:val="single" w:sz="4" w:space="0" w:color="auto"/>
              <w:left w:val="single" w:sz="4" w:space="0" w:color="auto"/>
              <w:bottom w:val="single" w:sz="4" w:space="0" w:color="auto"/>
              <w:right w:val="single" w:sz="4" w:space="0" w:color="auto"/>
            </w:tcBorders>
          </w:tcPr>
          <w:p w:rsidR="00224EC9" w:rsidRPr="00672BAA" w:rsidRDefault="00224EC9" w:rsidP="00224EC9">
            <w:pPr>
              <w:rPr>
                <w:rFonts w:ascii="Arial" w:hAnsi="Arial" w:cs="Arial"/>
              </w:rPr>
            </w:pPr>
            <w:r w:rsidRPr="00672BAA">
              <w:rPr>
                <w:rFonts w:ascii="Arial" w:hAnsi="Arial" w:cs="Arial"/>
              </w:rPr>
              <w:t>3</w:t>
            </w:r>
          </w:p>
        </w:tc>
        <w:tc>
          <w:tcPr>
            <w:tcW w:w="3402" w:type="dxa"/>
            <w:tcBorders>
              <w:top w:val="single" w:sz="4" w:space="0" w:color="auto"/>
              <w:left w:val="single" w:sz="4" w:space="0" w:color="auto"/>
              <w:bottom w:val="single" w:sz="4" w:space="0" w:color="auto"/>
              <w:right w:val="single" w:sz="4" w:space="0" w:color="auto"/>
            </w:tcBorders>
          </w:tcPr>
          <w:p w:rsidR="00224EC9" w:rsidRPr="00672BAA" w:rsidRDefault="00224EC9" w:rsidP="00224EC9">
            <w:pPr>
              <w:widowControl w:val="0"/>
              <w:autoSpaceDE w:val="0"/>
              <w:autoSpaceDN w:val="0"/>
              <w:adjustRightInd w:val="0"/>
              <w:rPr>
                <w:rFonts w:ascii="Arial" w:hAnsi="Arial" w:cs="Arial"/>
              </w:rPr>
            </w:pPr>
            <w:r w:rsidRPr="00672BAA">
              <w:rPr>
                <w:rFonts w:ascii="Arial" w:hAnsi="Arial" w:cs="Arial"/>
                <w:shd w:val="clear" w:color="auto" w:fill="FFFFFF"/>
              </w:rPr>
              <w:t>«Ποντίκι» ηλεκτρονικού υπολογιστή, ενσύρματο</w:t>
            </w:r>
          </w:p>
        </w:tc>
        <w:tc>
          <w:tcPr>
            <w:tcW w:w="1984" w:type="dxa"/>
            <w:tcBorders>
              <w:top w:val="single" w:sz="4" w:space="0" w:color="auto"/>
              <w:left w:val="single" w:sz="4" w:space="0" w:color="auto"/>
              <w:bottom w:val="single" w:sz="4" w:space="0" w:color="auto"/>
              <w:right w:val="single" w:sz="4" w:space="0" w:color="auto"/>
            </w:tcBorders>
          </w:tcPr>
          <w:p w:rsidR="00224EC9" w:rsidRPr="00672BAA" w:rsidRDefault="00224EC9" w:rsidP="00224EC9">
            <w:pPr>
              <w:jc w:val="center"/>
              <w:rPr>
                <w:rFonts w:ascii="Arial" w:hAnsi="Arial" w:cs="Arial"/>
              </w:rPr>
            </w:pPr>
            <w:proofErr w:type="spellStart"/>
            <w:r w:rsidRPr="00672BAA">
              <w:rPr>
                <w:rFonts w:ascii="Arial" w:hAnsi="Arial" w:cs="Arial"/>
              </w:rPr>
              <w:t>τεμ</w:t>
            </w:r>
            <w:proofErr w:type="spellEnd"/>
          </w:p>
        </w:tc>
        <w:tc>
          <w:tcPr>
            <w:tcW w:w="1843" w:type="dxa"/>
            <w:tcBorders>
              <w:top w:val="single" w:sz="4" w:space="0" w:color="auto"/>
              <w:left w:val="single" w:sz="4" w:space="0" w:color="auto"/>
              <w:bottom w:val="single" w:sz="4" w:space="0" w:color="auto"/>
              <w:right w:val="single" w:sz="4" w:space="0" w:color="auto"/>
            </w:tcBorders>
          </w:tcPr>
          <w:p w:rsidR="00224EC9" w:rsidRPr="00672BAA" w:rsidRDefault="00224EC9" w:rsidP="00224EC9">
            <w:pPr>
              <w:jc w:val="center"/>
              <w:rPr>
                <w:rFonts w:ascii="Arial" w:hAnsi="Arial" w:cs="Arial"/>
              </w:rPr>
            </w:pPr>
            <w:r w:rsidRPr="00672BAA">
              <w:rPr>
                <w:rFonts w:ascii="Arial" w:hAnsi="Arial" w:cs="Arial"/>
              </w:rPr>
              <w:t>2</w:t>
            </w:r>
          </w:p>
        </w:tc>
      </w:tr>
      <w:tr w:rsidR="00224EC9" w:rsidRPr="00672BAA" w:rsidTr="00224EC9">
        <w:trPr>
          <w:trHeight w:val="1156"/>
        </w:trPr>
        <w:tc>
          <w:tcPr>
            <w:tcW w:w="1101" w:type="dxa"/>
            <w:tcBorders>
              <w:top w:val="single" w:sz="4" w:space="0" w:color="auto"/>
              <w:left w:val="single" w:sz="4" w:space="0" w:color="auto"/>
              <w:bottom w:val="single" w:sz="4" w:space="0" w:color="auto"/>
              <w:right w:val="single" w:sz="4" w:space="0" w:color="auto"/>
            </w:tcBorders>
          </w:tcPr>
          <w:p w:rsidR="00224EC9" w:rsidRPr="00672BAA" w:rsidRDefault="00224EC9" w:rsidP="00224EC9">
            <w:pPr>
              <w:rPr>
                <w:rFonts w:ascii="Arial" w:hAnsi="Arial" w:cs="Arial"/>
              </w:rPr>
            </w:pPr>
            <w:r w:rsidRPr="00672BAA">
              <w:rPr>
                <w:rFonts w:ascii="Arial" w:hAnsi="Arial" w:cs="Arial"/>
              </w:rPr>
              <w:t>4</w:t>
            </w:r>
          </w:p>
        </w:tc>
        <w:tc>
          <w:tcPr>
            <w:tcW w:w="3402" w:type="dxa"/>
            <w:tcBorders>
              <w:top w:val="single" w:sz="4" w:space="0" w:color="auto"/>
              <w:left w:val="single" w:sz="4" w:space="0" w:color="auto"/>
              <w:bottom w:val="single" w:sz="4" w:space="0" w:color="auto"/>
              <w:right w:val="single" w:sz="4" w:space="0" w:color="auto"/>
            </w:tcBorders>
          </w:tcPr>
          <w:p w:rsidR="00224EC9" w:rsidRPr="00672BAA" w:rsidRDefault="00224EC9" w:rsidP="00224EC9">
            <w:pPr>
              <w:widowControl w:val="0"/>
              <w:autoSpaceDE w:val="0"/>
              <w:autoSpaceDN w:val="0"/>
              <w:adjustRightInd w:val="0"/>
              <w:rPr>
                <w:rFonts w:ascii="Arial" w:hAnsi="Arial" w:cs="Arial"/>
                <w:shd w:val="clear" w:color="auto" w:fill="FFFFFF"/>
              </w:rPr>
            </w:pPr>
            <w:r w:rsidRPr="00672BAA">
              <w:rPr>
                <w:rFonts w:ascii="Arial" w:hAnsi="Arial" w:cs="Arial"/>
                <w:shd w:val="clear" w:color="auto" w:fill="FFFFFF"/>
              </w:rPr>
              <w:t>«Ποντίκι» ηλεκτρονικού υπολογιστή, ασύρματο</w:t>
            </w:r>
          </w:p>
        </w:tc>
        <w:tc>
          <w:tcPr>
            <w:tcW w:w="1984" w:type="dxa"/>
            <w:tcBorders>
              <w:top w:val="single" w:sz="4" w:space="0" w:color="auto"/>
              <w:left w:val="single" w:sz="4" w:space="0" w:color="auto"/>
              <w:bottom w:val="single" w:sz="4" w:space="0" w:color="auto"/>
              <w:right w:val="single" w:sz="4" w:space="0" w:color="auto"/>
            </w:tcBorders>
          </w:tcPr>
          <w:p w:rsidR="00224EC9" w:rsidRPr="00672BAA" w:rsidRDefault="00224EC9" w:rsidP="00224EC9">
            <w:pPr>
              <w:jc w:val="center"/>
              <w:rPr>
                <w:rFonts w:ascii="Arial" w:hAnsi="Arial" w:cs="Arial"/>
              </w:rPr>
            </w:pPr>
            <w:proofErr w:type="spellStart"/>
            <w:r w:rsidRPr="00672BAA">
              <w:rPr>
                <w:rFonts w:ascii="Arial" w:hAnsi="Arial" w:cs="Arial"/>
              </w:rPr>
              <w:t>τεμ</w:t>
            </w:r>
            <w:proofErr w:type="spellEnd"/>
          </w:p>
        </w:tc>
        <w:tc>
          <w:tcPr>
            <w:tcW w:w="1843" w:type="dxa"/>
            <w:tcBorders>
              <w:top w:val="single" w:sz="4" w:space="0" w:color="auto"/>
              <w:left w:val="single" w:sz="4" w:space="0" w:color="auto"/>
              <w:bottom w:val="single" w:sz="4" w:space="0" w:color="auto"/>
              <w:right w:val="single" w:sz="4" w:space="0" w:color="auto"/>
            </w:tcBorders>
          </w:tcPr>
          <w:p w:rsidR="00224EC9" w:rsidRPr="00672BAA" w:rsidRDefault="00224EC9" w:rsidP="00224EC9">
            <w:pPr>
              <w:jc w:val="center"/>
              <w:rPr>
                <w:rFonts w:ascii="Arial" w:hAnsi="Arial" w:cs="Arial"/>
              </w:rPr>
            </w:pPr>
            <w:r w:rsidRPr="00672BAA">
              <w:rPr>
                <w:rFonts w:ascii="Arial" w:hAnsi="Arial" w:cs="Arial"/>
              </w:rPr>
              <w:t>2</w:t>
            </w:r>
          </w:p>
        </w:tc>
      </w:tr>
      <w:tr w:rsidR="00224EC9" w:rsidRPr="00672BAA" w:rsidTr="00224EC9">
        <w:trPr>
          <w:trHeight w:val="20"/>
        </w:trPr>
        <w:tc>
          <w:tcPr>
            <w:tcW w:w="1101" w:type="dxa"/>
            <w:tcBorders>
              <w:top w:val="single" w:sz="4" w:space="0" w:color="auto"/>
              <w:left w:val="nil"/>
              <w:bottom w:val="nil"/>
              <w:right w:val="nil"/>
            </w:tcBorders>
          </w:tcPr>
          <w:p w:rsidR="00224EC9" w:rsidRPr="00672BAA" w:rsidRDefault="00224EC9" w:rsidP="00224EC9">
            <w:pPr>
              <w:rPr>
                <w:rFonts w:ascii="Arial" w:hAnsi="Arial" w:cs="Arial"/>
              </w:rPr>
            </w:pPr>
          </w:p>
        </w:tc>
        <w:tc>
          <w:tcPr>
            <w:tcW w:w="3402" w:type="dxa"/>
            <w:tcBorders>
              <w:top w:val="single" w:sz="4" w:space="0" w:color="auto"/>
              <w:left w:val="nil"/>
              <w:bottom w:val="nil"/>
              <w:right w:val="nil"/>
            </w:tcBorders>
          </w:tcPr>
          <w:p w:rsidR="00224EC9" w:rsidRPr="00672BAA" w:rsidRDefault="00224EC9" w:rsidP="00224EC9">
            <w:pPr>
              <w:widowControl w:val="0"/>
              <w:autoSpaceDE w:val="0"/>
              <w:autoSpaceDN w:val="0"/>
              <w:adjustRightInd w:val="0"/>
              <w:rPr>
                <w:rFonts w:ascii="Arial" w:hAnsi="Arial" w:cs="Arial"/>
                <w:shd w:val="clear" w:color="auto" w:fill="FFFFFF"/>
              </w:rPr>
            </w:pPr>
          </w:p>
        </w:tc>
        <w:tc>
          <w:tcPr>
            <w:tcW w:w="1984" w:type="dxa"/>
            <w:tcBorders>
              <w:top w:val="single" w:sz="4" w:space="0" w:color="auto"/>
              <w:left w:val="nil"/>
              <w:bottom w:val="nil"/>
              <w:right w:val="nil"/>
            </w:tcBorders>
          </w:tcPr>
          <w:p w:rsidR="00224EC9" w:rsidRPr="00672BAA" w:rsidRDefault="00224EC9" w:rsidP="00224EC9">
            <w:pPr>
              <w:jc w:val="center"/>
              <w:rPr>
                <w:rFonts w:ascii="Arial" w:hAnsi="Arial" w:cs="Arial"/>
              </w:rPr>
            </w:pPr>
          </w:p>
        </w:tc>
        <w:tc>
          <w:tcPr>
            <w:tcW w:w="1843" w:type="dxa"/>
            <w:tcBorders>
              <w:top w:val="single" w:sz="4" w:space="0" w:color="auto"/>
              <w:left w:val="nil"/>
              <w:bottom w:val="nil"/>
              <w:right w:val="nil"/>
            </w:tcBorders>
          </w:tcPr>
          <w:p w:rsidR="00224EC9" w:rsidRPr="00672BAA" w:rsidRDefault="00224EC9" w:rsidP="00224EC9">
            <w:pPr>
              <w:jc w:val="center"/>
              <w:rPr>
                <w:rFonts w:ascii="Arial" w:hAnsi="Arial" w:cs="Arial"/>
              </w:rPr>
            </w:pPr>
          </w:p>
        </w:tc>
      </w:tr>
      <w:tr w:rsidR="00224EC9" w:rsidRPr="00672BAA" w:rsidTr="00224EC9">
        <w:trPr>
          <w:trHeight w:val="20"/>
        </w:trPr>
        <w:tc>
          <w:tcPr>
            <w:tcW w:w="1101" w:type="dxa"/>
            <w:tcBorders>
              <w:top w:val="nil"/>
              <w:left w:val="nil"/>
              <w:bottom w:val="nil"/>
              <w:right w:val="nil"/>
            </w:tcBorders>
          </w:tcPr>
          <w:p w:rsidR="00224EC9" w:rsidRPr="00672BAA" w:rsidRDefault="00224EC9" w:rsidP="00224EC9">
            <w:pPr>
              <w:rPr>
                <w:rFonts w:ascii="Arial" w:hAnsi="Arial" w:cs="Arial"/>
              </w:rPr>
            </w:pPr>
          </w:p>
        </w:tc>
        <w:tc>
          <w:tcPr>
            <w:tcW w:w="3402" w:type="dxa"/>
            <w:tcBorders>
              <w:top w:val="nil"/>
              <w:left w:val="nil"/>
              <w:bottom w:val="nil"/>
              <w:right w:val="nil"/>
            </w:tcBorders>
          </w:tcPr>
          <w:p w:rsidR="00224EC9" w:rsidRPr="00672BAA" w:rsidRDefault="00224EC9" w:rsidP="00224EC9">
            <w:pPr>
              <w:widowControl w:val="0"/>
              <w:autoSpaceDE w:val="0"/>
              <w:autoSpaceDN w:val="0"/>
              <w:adjustRightInd w:val="0"/>
              <w:rPr>
                <w:rFonts w:ascii="Arial" w:hAnsi="Arial" w:cs="Arial"/>
                <w:shd w:val="clear" w:color="auto" w:fill="FFFFFF"/>
              </w:rPr>
            </w:pPr>
          </w:p>
        </w:tc>
        <w:tc>
          <w:tcPr>
            <w:tcW w:w="1984" w:type="dxa"/>
            <w:tcBorders>
              <w:top w:val="nil"/>
              <w:left w:val="nil"/>
              <w:bottom w:val="nil"/>
              <w:right w:val="nil"/>
            </w:tcBorders>
          </w:tcPr>
          <w:p w:rsidR="00224EC9" w:rsidRPr="00672BAA" w:rsidRDefault="00224EC9" w:rsidP="00224EC9">
            <w:pPr>
              <w:jc w:val="center"/>
              <w:rPr>
                <w:rFonts w:ascii="Arial" w:hAnsi="Arial" w:cs="Arial"/>
              </w:rPr>
            </w:pPr>
          </w:p>
        </w:tc>
        <w:tc>
          <w:tcPr>
            <w:tcW w:w="1843" w:type="dxa"/>
            <w:tcBorders>
              <w:top w:val="nil"/>
              <w:left w:val="nil"/>
              <w:bottom w:val="nil"/>
              <w:right w:val="nil"/>
            </w:tcBorders>
          </w:tcPr>
          <w:p w:rsidR="00224EC9" w:rsidRPr="00672BAA" w:rsidRDefault="00224EC9" w:rsidP="00224EC9">
            <w:pPr>
              <w:jc w:val="center"/>
              <w:rPr>
                <w:rFonts w:ascii="Arial" w:hAnsi="Arial" w:cs="Arial"/>
              </w:rPr>
            </w:pPr>
          </w:p>
        </w:tc>
      </w:tr>
      <w:tr w:rsidR="00224EC9" w:rsidRPr="00672BAA" w:rsidTr="00224EC9">
        <w:trPr>
          <w:trHeight w:val="20"/>
        </w:trPr>
        <w:tc>
          <w:tcPr>
            <w:tcW w:w="1101" w:type="dxa"/>
            <w:tcBorders>
              <w:top w:val="nil"/>
              <w:left w:val="nil"/>
              <w:bottom w:val="nil"/>
              <w:right w:val="nil"/>
            </w:tcBorders>
          </w:tcPr>
          <w:p w:rsidR="00224EC9" w:rsidRPr="00672BAA" w:rsidRDefault="00224EC9" w:rsidP="00224EC9">
            <w:pPr>
              <w:rPr>
                <w:rFonts w:ascii="Arial" w:hAnsi="Arial" w:cs="Arial"/>
              </w:rPr>
            </w:pPr>
          </w:p>
        </w:tc>
        <w:tc>
          <w:tcPr>
            <w:tcW w:w="3402" w:type="dxa"/>
            <w:tcBorders>
              <w:top w:val="nil"/>
              <w:left w:val="nil"/>
              <w:bottom w:val="nil"/>
              <w:right w:val="nil"/>
            </w:tcBorders>
          </w:tcPr>
          <w:p w:rsidR="00224EC9" w:rsidRPr="00672BAA" w:rsidRDefault="00224EC9" w:rsidP="00224EC9">
            <w:pPr>
              <w:widowControl w:val="0"/>
              <w:autoSpaceDE w:val="0"/>
              <w:autoSpaceDN w:val="0"/>
              <w:adjustRightInd w:val="0"/>
              <w:rPr>
                <w:rFonts w:ascii="Arial" w:hAnsi="Arial" w:cs="Arial"/>
                <w:shd w:val="clear" w:color="auto" w:fill="FFFFFF"/>
              </w:rPr>
            </w:pPr>
          </w:p>
        </w:tc>
        <w:tc>
          <w:tcPr>
            <w:tcW w:w="1984" w:type="dxa"/>
            <w:tcBorders>
              <w:top w:val="nil"/>
              <w:left w:val="nil"/>
              <w:bottom w:val="nil"/>
              <w:right w:val="nil"/>
            </w:tcBorders>
          </w:tcPr>
          <w:p w:rsidR="00224EC9" w:rsidRPr="00672BAA" w:rsidRDefault="00224EC9" w:rsidP="00224EC9">
            <w:pPr>
              <w:jc w:val="center"/>
              <w:rPr>
                <w:rFonts w:ascii="Arial" w:hAnsi="Arial" w:cs="Arial"/>
              </w:rPr>
            </w:pPr>
          </w:p>
        </w:tc>
        <w:tc>
          <w:tcPr>
            <w:tcW w:w="1843" w:type="dxa"/>
            <w:tcBorders>
              <w:top w:val="nil"/>
              <w:left w:val="nil"/>
              <w:bottom w:val="nil"/>
              <w:right w:val="nil"/>
            </w:tcBorders>
          </w:tcPr>
          <w:p w:rsidR="00224EC9" w:rsidRPr="00672BAA" w:rsidRDefault="00224EC9" w:rsidP="00224EC9">
            <w:pPr>
              <w:jc w:val="center"/>
              <w:rPr>
                <w:rFonts w:ascii="Arial" w:hAnsi="Arial" w:cs="Arial"/>
              </w:rPr>
            </w:pPr>
          </w:p>
        </w:tc>
      </w:tr>
    </w:tbl>
    <w:p w:rsidR="000A2DE9" w:rsidRDefault="000A2DE9" w:rsidP="000A2DE9">
      <w:pPr>
        <w:pStyle w:val="1"/>
        <w:tabs>
          <w:tab w:val="left" w:pos="993"/>
          <w:tab w:val="left" w:pos="4820"/>
        </w:tabs>
        <w:ind w:firstLine="284"/>
        <w:jc w:val="both"/>
        <w:rPr>
          <w:rFonts w:cs="Arial"/>
          <w:b/>
          <w:sz w:val="24"/>
          <w:u w:val="single"/>
        </w:rPr>
      </w:pPr>
    </w:p>
    <w:p w:rsidR="00CD2A43" w:rsidRDefault="00CD2A43"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24EC9">
      <w:pPr>
        <w:spacing w:after="200" w:line="276" w:lineRule="auto"/>
        <w:jc w:val="center"/>
        <w:rPr>
          <w:rFonts w:cs="Arial"/>
          <w:b/>
          <w:u w:val="single"/>
        </w:rPr>
      </w:pPr>
      <w:r>
        <w:rPr>
          <w:rFonts w:cs="Arial"/>
          <w:b/>
          <w:u w:val="single"/>
        </w:rPr>
        <w:lastRenderedPageBreak/>
        <w:t>ΕΝΤΥΠΟ ΟΙΚΟΝΟΜΙΚΗΣ ΠΡΟΣΦΟΡΑΣ</w:t>
      </w:r>
    </w:p>
    <w:tbl>
      <w:tblPr>
        <w:tblpPr w:leftFromText="180" w:rightFromText="180" w:vertAnchor="text" w:horzAnchor="margin" w:tblpXSpec="center" w:tblpY="286"/>
        <w:tblOverlap w:val="never"/>
        <w:tblW w:w="10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1985"/>
        <w:gridCol w:w="1843"/>
        <w:gridCol w:w="1701"/>
        <w:gridCol w:w="1984"/>
        <w:gridCol w:w="1984"/>
      </w:tblGrid>
      <w:tr w:rsidR="00224EC9" w:rsidRPr="00672BAA" w:rsidTr="00224EC9">
        <w:trPr>
          <w:trHeight w:val="20"/>
        </w:trPr>
        <w:tc>
          <w:tcPr>
            <w:tcW w:w="675" w:type="dxa"/>
          </w:tcPr>
          <w:p w:rsidR="00224EC9" w:rsidRPr="00672BAA" w:rsidRDefault="00224EC9" w:rsidP="00224EC9">
            <w:pPr>
              <w:jc w:val="center"/>
              <w:rPr>
                <w:rFonts w:ascii="Arial" w:hAnsi="Arial" w:cs="Arial"/>
              </w:rPr>
            </w:pPr>
            <w:r w:rsidRPr="00672BAA">
              <w:rPr>
                <w:rFonts w:ascii="Arial" w:hAnsi="Arial" w:cs="Arial"/>
              </w:rPr>
              <w:t>Α/Α</w:t>
            </w:r>
          </w:p>
        </w:tc>
        <w:tc>
          <w:tcPr>
            <w:tcW w:w="1985" w:type="dxa"/>
          </w:tcPr>
          <w:p w:rsidR="00224EC9" w:rsidRPr="00672BAA" w:rsidRDefault="00224EC9" w:rsidP="00224EC9">
            <w:pPr>
              <w:jc w:val="center"/>
              <w:rPr>
                <w:rFonts w:ascii="Arial" w:hAnsi="Arial" w:cs="Arial"/>
              </w:rPr>
            </w:pPr>
            <w:r w:rsidRPr="00672BAA">
              <w:rPr>
                <w:rFonts w:ascii="Arial" w:hAnsi="Arial" w:cs="Arial"/>
              </w:rPr>
              <w:t>ΠΕΡΙΓΡΑΦΗ</w:t>
            </w:r>
          </w:p>
        </w:tc>
        <w:tc>
          <w:tcPr>
            <w:tcW w:w="1843" w:type="dxa"/>
          </w:tcPr>
          <w:p w:rsidR="00224EC9" w:rsidRPr="00672BAA" w:rsidRDefault="00224EC9" w:rsidP="00224EC9">
            <w:pPr>
              <w:jc w:val="center"/>
              <w:rPr>
                <w:rFonts w:ascii="Arial" w:hAnsi="Arial" w:cs="Arial"/>
              </w:rPr>
            </w:pPr>
            <w:r w:rsidRPr="00672BAA">
              <w:rPr>
                <w:rFonts w:ascii="Arial" w:hAnsi="Arial" w:cs="Arial"/>
              </w:rPr>
              <w:t>ΜΟΝΑΔΑ ΜΕΤΡΗΣΗΣ</w:t>
            </w:r>
          </w:p>
        </w:tc>
        <w:tc>
          <w:tcPr>
            <w:tcW w:w="1701" w:type="dxa"/>
          </w:tcPr>
          <w:p w:rsidR="00224EC9" w:rsidRPr="00672BAA" w:rsidRDefault="00224EC9" w:rsidP="00224EC9">
            <w:pPr>
              <w:jc w:val="center"/>
              <w:rPr>
                <w:rFonts w:ascii="Arial" w:hAnsi="Arial" w:cs="Arial"/>
              </w:rPr>
            </w:pPr>
            <w:r w:rsidRPr="00672BAA">
              <w:rPr>
                <w:rFonts w:ascii="Arial" w:hAnsi="Arial" w:cs="Arial"/>
              </w:rPr>
              <w:t>ΠΟΣΟΤΗΤΑ</w:t>
            </w:r>
          </w:p>
        </w:tc>
        <w:tc>
          <w:tcPr>
            <w:tcW w:w="1984" w:type="dxa"/>
          </w:tcPr>
          <w:p w:rsidR="00224EC9" w:rsidRPr="009162C8" w:rsidRDefault="00224EC9" w:rsidP="00224EC9">
            <w:pPr>
              <w:jc w:val="center"/>
              <w:rPr>
                <w:rFonts w:ascii="Arial" w:hAnsi="Arial" w:cs="Arial"/>
              </w:rPr>
            </w:pPr>
            <w:r>
              <w:rPr>
                <w:rFonts w:ascii="Arial" w:hAnsi="Arial" w:cs="Arial"/>
              </w:rPr>
              <w:t xml:space="preserve"> ΤΙΜΗ (ΧΩΡΙΣ ΦΠΑ)</w:t>
            </w:r>
          </w:p>
        </w:tc>
        <w:tc>
          <w:tcPr>
            <w:tcW w:w="1984" w:type="dxa"/>
          </w:tcPr>
          <w:p w:rsidR="00224EC9" w:rsidRDefault="00224EC9" w:rsidP="00224EC9">
            <w:pPr>
              <w:jc w:val="center"/>
              <w:rPr>
                <w:rFonts w:ascii="Arial" w:hAnsi="Arial" w:cs="Arial"/>
              </w:rPr>
            </w:pPr>
            <w:r>
              <w:rPr>
                <w:rFonts w:ascii="Arial" w:hAnsi="Arial" w:cs="Arial"/>
              </w:rPr>
              <w:t>ΣΥΝΟΛΟ ΧΩΡΙΣ ΦΠΑ</w:t>
            </w:r>
          </w:p>
        </w:tc>
      </w:tr>
      <w:tr w:rsidR="00224EC9" w:rsidRPr="00672BAA" w:rsidTr="00224EC9">
        <w:trPr>
          <w:trHeight w:val="20"/>
        </w:trPr>
        <w:tc>
          <w:tcPr>
            <w:tcW w:w="675" w:type="dxa"/>
          </w:tcPr>
          <w:p w:rsidR="00224EC9" w:rsidRPr="00672BAA" w:rsidRDefault="00224EC9" w:rsidP="00224EC9">
            <w:pPr>
              <w:rPr>
                <w:rFonts w:ascii="Arial" w:hAnsi="Arial" w:cs="Arial"/>
              </w:rPr>
            </w:pPr>
            <w:r w:rsidRPr="00672BAA">
              <w:rPr>
                <w:rFonts w:ascii="Arial" w:hAnsi="Arial" w:cs="Arial"/>
              </w:rPr>
              <w:t>1</w:t>
            </w:r>
          </w:p>
        </w:tc>
        <w:tc>
          <w:tcPr>
            <w:tcW w:w="1985" w:type="dxa"/>
          </w:tcPr>
          <w:p w:rsidR="00224EC9" w:rsidRPr="00672BAA" w:rsidRDefault="00224EC9" w:rsidP="00224EC9">
            <w:pPr>
              <w:widowControl w:val="0"/>
              <w:autoSpaceDE w:val="0"/>
              <w:autoSpaceDN w:val="0"/>
              <w:adjustRightInd w:val="0"/>
              <w:rPr>
                <w:rFonts w:ascii="Arial" w:hAnsi="Arial" w:cs="Arial"/>
              </w:rPr>
            </w:pPr>
            <w:r w:rsidRPr="00672BAA">
              <w:rPr>
                <w:rFonts w:ascii="Arial" w:hAnsi="Arial" w:cs="Arial"/>
              </w:rPr>
              <w:t>ΜΠΑΤΑΡΙΑ ΑΛΚ AAA</w:t>
            </w:r>
          </w:p>
        </w:tc>
        <w:tc>
          <w:tcPr>
            <w:tcW w:w="1843" w:type="dxa"/>
          </w:tcPr>
          <w:p w:rsidR="00224EC9" w:rsidRPr="00672BAA" w:rsidRDefault="00224EC9" w:rsidP="00224EC9">
            <w:pPr>
              <w:jc w:val="center"/>
              <w:rPr>
                <w:rFonts w:ascii="Arial" w:hAnsi="Arial" w:cs="Arial"/>
              </w:rPr>
            </w:pPr>
            <w:proofErr w:type="spellStart"/>
            <w:r w:rsidRPr="00672BAA">
              <w:rPr>
                <w:rFonts w:ascii="Arial" w:hAnsi="Arial" w:cs="Arial"/>
              </w:rPr>
              <w:t>τεμ</w:t>
            </w:r>
            <w:proofErr w:type="spellEnd"/>
          </w:p>
        </w:tc>
        <w:tc>
          <w:tcPr>
            <w:tcW w:w="1701" w:type="dxa"/>
          </w:tcPr>
          <w:p w:rsidR="00224EC9" w:rsidRPr="00672BAA" w:rsidRDefault="00224EC9" w:rsidP="00224EC9">
            <w:pPr>
              <w:jc w:val="center"/>
              <w:rPr>
                <w:rFonts w:ascii="Arial" w:hAnsi="Arial" w:cs="Arial"/>
              </w:rPr>
            </w:pPr>
            <w:r w:rsidRPr="00672BAA">
              <w:rPr>
                <w:rFonts w:ascii="Arial" w:hAnsi="Arial" w:cs="Arial"/>
              </w:rPr>
              <w:t>80</w:t>
            </w:r>
          </w:p>
        </w:tc>
        <w:tc>
          <w:tcPr>
            <w:tcW w:w="1984" w:type="dxa"/>
          </w:tcPr>
          <w:p w:rsidR="00224EC9" w:rsidRPr="00672BAA" w:rsidRDefault="00224EC9" w:rsidP="00224EC9">
            <w:pPr>
              <w:jc w:val="center"/>
              <w:rPr>
                <w:rFonts w:ascii="Arial" w:hAnsi="Arial" w:cs="Arial"/>
              </w:rPr>
            </w:pPr>
          </w:p>
        </w:tc>
        <w:tc>
          <w:tcPr>
            <w:tcW w:w="1984" w:type="dxa"/>
          </w:tcPr>
          <w:p w:rsidR="00224EC9" w:rsidRDefault="00224EC9" w:rsidP="00224EC9">
            <w:pPr>
              <w:jc w:val="center"/>
              <w:rPr>
                <w:rFonts w:ascii="Arial" w:hAnsi="Arial" w:cs="Arial"/>
              </w:rPr>
            </w:pPr>
          </w:p>
        </w:tc>
      </w:tr>
      <w:tr w:rsidR="00224EC9" w:rsidRPr="00672BAA" w:rsidTr="00224EC9">
        <w:trPr>
          <w:trHeight w:val="20"/>
        </w:trPr>
        <w:tc>
          <w:tcPr>
            <w:tcW w:w="675" w:type="dxa"/>
          </w:tcPr>
          <w:p w:rsidR="00224EC9" w:rsidRPr="00672BAA" w:rsidRDefault="00224EC9" w:rsidP="00224EC9">
            <w:pPr>
              <w:rPr>
                <w:rFonts w:ascii="Arial" w:hAnsi="Arial" w:cs="Arial"/>
              </w:rPr>
            </w:pPr>
            <w:r w:rsidRPr="00672BAA">
              <w:rPr>
                <w:rFonts w:ascii="Arial" w:hAnsi="Arial" w:cs="Arial"/>
              </w:rPr>
              <w:t>2</w:t>
            </w:r>
          </w:p>
        </w:tc>
        <w:tc>
          <w:tcPr>
            <w:tcW w:w="1985" w:type="dxa"/>
          </w:tcPr>
          <w:p w:rsidR="00224EC9" w:rsidRPr="00672BAA" w:rsidRDefault="00224EC9" w:rsidP="00224EC9">
            <w:pPr>
              <w:widowControl w:val="0"/>
              <w:autoSpaceDE w:val="0"/>
              <w:autoSpaceDN w:val="0"/>
              <w:adjustRightInd w:val="0"/>
              <w:rPr>
                <w:rFonts w:ascii="Arial" w:hAnsi="Arial" w:cs="Arial"/>
              </w:rPr>
            </w:pPr>
            <w:r w:rsidRPr="00672BAA">
              <w:rPr>
                <w:rFonts w:ascii="Arial" w:hAnsi="Arial" w:cs="Arial"/>
              </w:rPr>
              <w:t>ΜΠΑΤΑΡΙΑ ΑΛΚ AA</w:t>
            </w:r>
          </w:p>
        </w:tc>
        <w:tc>
          <w:tcPr>
            <w:tcW w:w="1843" w:type="dxa"/>
          </w:tcPr>
          <w:p w:rsidR="00224EC9" w:rsidRPr="00672BAA" w:rsidRDefault="00224EC9" w:rsidP="00224EC9">
            <w:pPr>
              <w:jc w:val="center"/>
              <w:rPr>
                <w:rFonts w:ascii="Arial" w:hAnsi="Arial" w:cs="Arial"/>
              </w:rPr>
            </w:pPr>
            <w:proofErr w:type="spellStart"/>
            <w:r w:rsidRPr="00672BAA">
              <w:rPr>
                <w:rFonts w:ascii="Arial" w:hAnsi="Arial" w:cs="Arial"/>
              </w:rPr>
              <w:t>τεμ</w:t>
            </w:r>
            <w:proofErr w:type="spellEnd"/>
          </w:p>
        </w:tc>
        <w:tc>
          <w:tcPr>
            <w:tcW w:w="1701" w:type="dxa"/>
          </w:tcPr>
          <w:p w:rsidR="00224EC9" w:rsidRPr="00672BAA" w:rsidRDefault="00224EC9" w:rsidP="00224EC9">
            <w:pPr>
              <w:jc w:val="center"/>
              <w:rPr>
                <w:rFonts w:ascii="Arial" w:hAnsi="Arial" w:cs="Arial"/>
                <w:lang w:val="en-US"/>
              </w:rPr>
            </w:pPr>
            <w:r w:rsidRPr="00672BAA">
              <w:rPr>
                <w:rFonts w:ascii="Arial" w:hAnsi="Arial" w:cs="Arial"/>
              </w:rPr>
              <w:t>40</w:t>
            </w:r>
          </w:p>
        </w:tc>
        <w:tc>
          <w:tcPr>
            <w:tcW w:w="1984" w:type="dxa"/>
          </w:tcPr>
          <w:p w:rsidR="00224EC9" w:rsidRPr="00672BAA" w:rsidRDefault="00224EC9" w:rsidP="00224EC9">
            <w:pPr>
              <w:jc w:val="center"/>
              <w:rPr>
                <w:rFonts w:ascii="Arial" w:hAnsi="Arial" w:cs="Arial"/>
              </w:rPr>
            </w:pPr>
          </w:p>
        </w:tc>
        <w:tc>
          <w:tcPr>
            <w:tcW w:w="1984" w:type="dxa"/>
          </w:tcPr>
          <w:p w:rsidR="00224EC9" w:rsidRDefault="00224EC9" w:rsidP="00224EC9">
            <w:pPr>
              <w:jc w:val="center"/>
              <w:rPr>
                <w:rFonts w:ascii="Arial" w:hAnsi="Arial" w:cs="Arial"/>
              </w:rPr>
            </w:pPr>
          </w:p>
        </w:tc>
      </w:tr>
      <w:tr w:rsidR="00224EC9" w:rsidRPr="00672BAA" w:rsidTr="00224EC9">
        <w:trPr>
          <w:trHeight w:val="20"/>
        </w:trPr>
        <w:tc>
          <w:tcPr>
            <w:tcW w:w="675" w:type="dxa"/>
            <w:tcBorders>
              <w:top w:val="single" w:sz="4" w:space="0" w:color="auto"/>
              <w:left w:val="single" w:sz="4" w:space="0" w:color="auto"/>
              <w:bottom w:val="single" w:sz="4" w:space="0" w:color="auto"/>
              <w:right w:val="single" w:sz="4" w:space="0" w:color="auto"/>
            </w:tcBorders>
          </w:tcPr>
          <w:p w:rsidR="00224EC9" w:rsidRPr="00672BAA" w:rsidRDefault="00224EC9" w:rsidP="00224EC9">
            <w:pPr>
              <w:rPr>
                <w:rFonts w:ascii="Arial" w:hAnsi="Arial" w:cs="Arial"/>
              </w:rPr>
            </w:pPr>
            <w:r w:rsidRPr="00672BAA">
              <w:rPr>
                <w:rFonts w:ascii="Arial" w:hAnsi="Arial" w:cs="Arial"/>
              </w:rPr>
              <w:t>3</w:t>
            </w:r>
          </w:p>
        </w:tc>
        <w:tc>
          <w:tcPr>
            <w:tcW w:w="1985" w:type="dxa"/>
            <w:tcBorders>
              <w:top w:val="single" w:sz="4" w:space="0" w:color="auto"/>
              <w:left w:val="single" w:sz="4" w:space="0" w:color="auto"/>
              <w:bottom w:val="single" w:sz="4" w:space="0" w:color="auto"/>
              <w:right w:val="single" w:sz="4" w:space="0" w:color="auto"/>
            </w:tcBorders>
          </w:tcPr>
          <w:p w:rsidR="00224EC9" w:rsidRPr="00672BAA" w:rsidRDefault="00224EC9" w:rsidP="00224EC9">
            <w:pPr>
              <w:widowControl w:val="0"/>
              <w:autoSpaceDE w:val="0"/>
              <w:autoSpaceDN w:val="0"/>
              <w:adjustRightInd w:val="0"/>
              <w:rPr>
                <w:rFonts w:ascii="Arial" w:hAnsi="Arial" w:cs="Arial"/>
              </w:rPr>
            </w:pPr>
            <w:r w:rsidRPr="00672BAA">
              <w:rPr>
                <w:rFonts w:ascii="Arial" w:hAnsi="Arial" w:cs="Arial"/>
                <w:shd w:val="clear" w:color="auto" w:fill="FFFFFF"/>
              </w:rPr>
              <w:t>«Ποντίκι» ηλεκτρονικού υπολογιστή, ενσύρματο</w:t>
            </w:r>
          </w:p>
        </w:tc>
        <w:tc>
          <w:tcPr>
            <w:tcW w:w="1843" w:type="dxa"/>
            <w:tcBorders>
              <w:top w:val="single" w:sz="4" w:space="0" w:color="auto"/>
              <w:left w:val="single" w:sz="4" w:space="0" w:color="auto"/>
              <w:bottom w:val="single" w:sz="4" w:space="0" w:color="auto"/>
              <w:right w:val="single" w:sz="4" w:space="0" w:color="auto"/>
            </w:tcBorders>
          </w:tcPr>
          <w:p w:rsidR="00224EC9" w:rsidRPr="00672BAA" w:rsidRDefault="00224EC9" w:rsidP="00224EC9">
            <w:pPr>
              <w:jc w:val="center"/>
              <w:rPr>
                <w:rFonts w:ascii="Arial" w:hAnsi="Arial" w:cs="Arial"/>
              </w:rPr>
            </w:pPr>
            <w:proofErr w:type="spellStart"/>
            <w:r w:rsidRPr="00672BAA">
              <w:rPr>
                <w:rFonts w:ascii="Arial" w:hAnsi="Arial" w:cs="Arial"/>
              </w:rPr>
              <w:t>τεμ</w:t>
            </w:r>
            <w:proofErr w:type="spellEnd"/>
          </w:p>
        </w:tc>
        <w:tc>
          <w:tcPr>
            <w:tcW w:w="1701" w:type="dxa"/>
            <w:tcBorders>
              <w:top w:val="single" w:sz="4" w:space="0" w:color="auto"/>
              <w:left w:val="single" w:sz="4" w:space="0" w:color="auto"/>
              <w:bottom w:val="single" w:sz="4" w:space="0" w:color="auto"/>
              <w:right w:val="single" w:sz="4" w:space="0" w:color="auto"/>
            </w:tcBorders>
          </w:tcPr>
          <w:p w:rsidR="00224EC9" w:rsidRPr="00672BAA" w:rsidRDefault="00224EC9" w:rsidP="00224EC9">
            <w:pPr>
              <w:jc w:val="center"/>
              <w:rPr>
                <w:rFonts w:ascii="Arial" w:hAnsi="Arial" w:cs="Arial"/>
              </w:rPr>
            </w:pPr>
            <w:r w:rsidRPr="00672BAA">
              <w:rPr>
                <w:rFonts w:ascii="Arial" w:hAnsi="Arial" w:cs="Arial"/>
              </w:rPr>
              <w:t>2</w:t>
            </w:r>
          </w:p>
        </w:tc>
        <w:tc>
          <w:tcPr>
            <w:tcW w:w="1984" w:type="dxa"/>
            <w:tcBorders>
              <w:top w:val="single" w:sz="4" w:space="0" w:color="auto"/>
              <w:left w:val="single" w:sz="4" w:space="0" w:color="auto"/>
              <w:bottom w:val="single" w:sz="4" w:space="0" w:color="auto"/>
              <w:right w:val="single" w:sz="4" w:space="0" w:color="auto"/>
            </w:tcBorders>
          </w:tcPr>
          <w:p w:rsidR="00224EC9" w:rsidRPr="00672BAA" w:rsidRDefault="00224EC9" w:rsidP="00224EC9">
            <w:pPr>
              <w:jc w:val="center"/>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rsidR="00224EC9" w:rsidRDefault="00224EC9" w:rsidP="00224EC9">
            <w:pPr>
              <w:jc w:val="center"/>
              <w:rPr>
                <w:rFonts w:ascii="Arial" w:hAnsi="Arial" w:cs="Arial"/>
              </w:rPr>
            </w:pPr>
          </w:p>
        </w:tc>
      </w:tr>
      <w:tr w:rsidR="00224EC9" w:rsidRPr="00672BAA" w:rsidTr="00224EC9">
        <w:trPr>
          <w:trHeight w:val="1156"/>
        </w:trPr>
        <w:tc>
          <w:tcPr>
            <w:tcW w:w="675" w:type="dxa"/>
            <w:tcBorders>
              <w:top w:val="single" w:sz="4" w:space="0" w:color="auto"/>
              <w:left w:val="single" w:sz="4" w:space="0" w:color="auto"/>
              <w:bottom w:val="single" w:sz="4" w:space="0" w:color="auto"/>
              <w:right w:val="single" w:sz="4" w:space="0" w:color="auto"/>
            </w:tcBorders>
          </w:tcPr>
          <w:p w:rsidR="00224EC9" w:rsidRPr="00672BAA" w:rsidRDefault="00224EC9" w:rsidP="00224EC9">
            <w:pPr>
              <w:rPr>
                <w:rFonts w:ascii="Arial" w:hAnsi="Arial" w:cs="Arial"/>
              </w:rPr>
            </w:pPr>
            <w:r w:rsidRPr="00672BAA">
              <w:rPr>
                <w:rFonts w:ascii="Arial" w:hAnsi="Arial" w:cs="Arial"/>
              </w:rPr>
              <w:t>4</w:t>
            </w:r>
          </w:p>
        </w:tc>
        <w:tc>
          <w:tcPr>
            <w:tcW w:w="1985" w:type="dxa"/>
            <w:tcBorders>
              <w:top w:val="single" w:sz="4" w:space="0" w:color="auto"/>
              <w:left w:val="single" w:sz="4" w:space="0" w:color="auto"/>
              <w:bottom w:val="single" w:sz="4" w:space="0" w:color="auto"/>
              <w:right w:val="single" w:sz="4" w:space="0" w:color="auto"/>
            </w:tcBorders>
          </w:tcPr>
          <w:p w:rsidR="00224EC9" w:rsidRPr="00672BAA" w:rsidRDefault="00224EC9" w:rsidP="00224EC9">
            <w:pPr>
              <w:widowControl w:val="0"/>
              <w:autoSpaceDE w:val="0"/>
              <w:autoSpaceDN w:val="0"/>
              <w:adjustRightInd w:val="0"/>
              <w:rPr>
                <w:rFonts w:ascii="Arial" w:hAnsi="Arial" w:cs="Arial"/>
                <w:shd w:val="clear" w:color="auto" w:fill="FFFFFF"/>
              </w:rPr>
            </w:pPr>
            <w:r w:rsidRPr="00672BAA">
              <w:rPr>
                <w:rFonts w:ascii="Arial" w:hAnsi="Arial" w:cs="Arial"/>
                <w:shd w:val="clear" w:color="auto" w:fill="FFFFFF"/>
              </w:rPr>
              <w:t>«Ποντίκι» ηλεκτρονικού υπολογιστή, ασύρματο</w:t>
            </w:r>
          </w:p>
        </w:tc>
        <w:tc>
          <w:tcPr>
            <w:tcW w:w="1843" w:type="dxa"/>
            <w:tcBorders>
              <w:top w:val="single" w:sz="4" w:space="0" w:color="auto"/>
              <w:left w:val="single" w:sz="4" w:space="0" w:color="auto"/>
              <w:bottom w:val="single" w:sz="4" w:space="0" w:color="auto"/>
              <w:right w:val="single" w:sz="4" w:space="0" w:color="auto"/>
            </w:tcBorders>
          </w:tcPr>
          <w:p w:rsidR="00224EC9" w:rsidRPr="00672BAA" w:rsidRDefault="00224EC9" w:rsidP="00224EC9">
            <w:pPr>
              <w:jc w:val="center"/>
              <w:rPr>
                <w:rFonts w:ascii="Arial" w:hAnsi="Arial" w:cs="Arial"/>
              </w:rPr>
            </w:pPr>
            <w:proofErr w:type="spellStart"/>
            <w:r w:rsidRPr="00672BAA">
              <w:rPr>
                <w:rFonts w:ascii="Arial" w:hAnsi="Arial" w:cs="Arial"/>
              </w:rPr>
              <w:t>τεμ</w:t>
            </w:r>
            <w:proofErr w:type="spellEnd"/>
          </w:p>
        </w:tc>
        <w:tc>
          <w:tcPr>
            <w:tcW w:w="1701" w:type="dxa"/>
            <w:tcBorders>
              <w:top w:val="single" w:sz="4" w:space="0" w:color="auto"/>
              <w:left w:val="single" w:sz="4" w:space="0" w:color="auto"/>
              <w:bottom w:val="single" w:sz="4" w:space="0" w:color="auto"/>
              <w:right w:val="single" w:sz="4" w:space="0" w:color="auto"/>
            </w:tcBorders>
          </w:tcPr>
          <w:p w:rsidR="00224EC9" w:rsidRPr="00672BAA" w:rsidRDefault="00224EC9" w:rsidP="00224EC9">
            <w:pPr>
              <w:jc w:val="center"/>
              <w:rPr>
                <w:rFonts w:ascii="Arial" w:hAnsi="Arial" w:cs="Arial"/>
              </w:rPr>
            </w:pPr>
            <w:r w:rsidRPr="00672BAA">
              <w:rPr>
                <w:rFonts w:ascii="Arial" w:hAnsi="Arial" w:cs="Arial"/>
              </w:rPr>
              <w:t>2</w:t>
            </w:r>
          </w:p>
        </w:tc>
        <w:tc>
          <w:tcPr>
            <w:tcW w:w="1984" w:type="dxa"/>
            <w:tcBorders>
              <w:top w:val="single" w:sz="4" w:space="0" w:color="auto"/>
              <w:left w:val="single" w:sz="4" w:space="0" w:color="auto"/>
              <w:bottom w:val="single" w:sz="4" w:space="0" w:color="auto"/>
              <w:right w:val="single" w:sz="4" w:space="0" w:color="auto"/>
            </w:tcBorders>
          </w:tcPr>
          <w:p w:rsidR="00224EC9" w:rsidRPr="00672BAA" w:rsidRDefault="00224EC9" w:rsidP="00224EC9">
            <w:pPr>
              <w:jc w:val="center"/>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rsidR="00224EC9" w:rsidRDefault="00224EC9" w:rsidP="00224EC9">
            <w:pPr>
              <w:jc w:val="center"/>
              <w:rPr>
                <w:rFonts w:ascii="Arial" w:hAnsi="Arial" w:cs="Arial"/>
              </w:rPr>
            </w:pPr>
          </w:p>
        </w:tc>
      </w:tr>
      <w:tr w:rsidR="00224EC9" w:rsidRPr="00672BAA" w:rsidTr="00224EC9">
        <w:trPr>
          <w:trHeight w:val="20"/>
        </w:trPr>
        <w:tc>
          <w:tcPr>
            <w:tcW w:w="675" w:type="dxa"/>
            <w:tcBorders>
              <w:top w:val="single" w:sz="4" w:space="0" w:color="auto"/>
              <w:left w:val="single" w:sz="4" w:space="0" w:color="auto"/>
              <w:bottom w:val="single" w:sz="4" w:space="0" w:color="auto"/>
              <w:right w:val="single" w:sz="4" w:space="0" w:color="auto"/>
            </w:tcBorders>
          </w:tcPr>
          <w:p w:rsidR="00224EC9" w:rsidRPr="00672BAA" w:rsidRDefault="00224EC9" w:rsidP="00224EC9">
            <w:pP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tcPr>
          <w:p w:rsidR="00224EC9" w:rsidRPr="00672BAA" w:rsidRDefault="00224EC9" w:rsidP="00224EC9">
            <w:pPr>
              <w:widowControl w:val="0"/>
              <w:autoSpaceDE w:val="0"/>
              <w:autoSpaceDN w:val="0"/>
              <w:adjustRightInd w:val="0"/>
              <w:rPr>
                <w:rFonts w:ascii="Arial" w:hAnsi="Arial" w:cs="Arial"/>
                <w:shd w:val="clear" w:color="auto" w:fill="FFFFFF"/>
              </w:rPr>
            </w:pPr>
          </w:p>
        </w:tc>
        <w:tc>
          <w:tcPr>
            <w:tcW w:w="1843" w:type="dxa"/>
            <w:tcBorders>
              <w:top w:val="single" w:sz="4" w:space="0" w:color="auto"/>
              <w:left w:val="single" w:sz="4" w:space="0" w:color="auto"/>
              <w:bottom w:val="single" w:sz="4" w:space="0" w:color="auto"/>
              <w:right w:val="single" w:sz="4" w:space="0" w:color="auto"/>
            </w:tcBorders>
          </w:tcPr>
          <w:p w:rsidR="00224EC9" w:rsidRPr="00672BAA" w:rsidRDefault="00224EC9" w:rsidP="00224EC9">
            <w:pPr>
              <w:jc w:val="center"/>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rsidR="00224EC9" w:rsidRPr="00672BAA" w:rsidRDefault="00224EC9" w:rsidP="00224EC9">
            <w:pPr>
              <w:jc w:val="center"/>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rsidR="00224EC9" w:rsidRDefault="00224EC9" w:rsidP="00224EC9">
            <w:pPr>
              <w:jc w:val="center"/>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rsidR="00224EC9" w:rsidRDefault="00224EC9" w:rsidP="00224EC9">
            <w:pPr>
              <w:jc w:val="center"/>
              <w:rPr>
                <w:rFonts w:ascii="Arial" w:hAnsi="Arial" w:cs="Arial"/>
              </w:rPr>
            </w:pPr>
          </w:p>
        </w:tc>
      </w:tr>
      <w:tr w:rsidR="00224EC9" w:rsidRPr="00672BAA" w:rsidTr="00224EC9">
        <w:trPr>
          <w:trHeight w:val="20"/>
        </w:trPr>
        <w:tc>
          <w:tcPr>
            <w:tcW w:w="675" w:type="dxa"/>
            <w:tcBorders>
              <w:top w:val="single" w:sz="4" w:space="0" w:color="auto"/>
              <w:left w:val="single" w:sz="4" w:space="0" w:color="auto"/>
              <w:bottom w:val="single" w:sz="4" w:space="0" w:color="auto"/>
              <w:right w:val="single" w:sz="4" w:space="0" w:color="auto"/>
            </w:tcBorders>
          </w:tcPr>
          <w:p w:rsidR="00224EC9" w:rsidRPr="00672BAA" w:rsidRDefault="00224EC9" w:rsidP="00224EC9">
            <w:pP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tcPr>
          <w:p w:rsidR="00224EC9" w:rsidRPr="00672BAA" w:rsidRDefault="00224EC9" w:rsidP="00224EC9">
            <w:pPr>
              <w:widowControl w:val="0"/>
              <w:autoSpaceDE w:val="0"/>
              <w:autoSpaceDN w:val="0"/>
              <w:adjustRightInd w:val="0"/>
              <w:rPr>
                <w:rFonts w:ascii="Arial" w:hAnsi="Arial" w:cs="Arial"/>
                <w:shd w:val="clear" w:color="auto" w:fill="FFFFFF"/>
              </w:rPr>
            </w:pPr>
          </w:p>
        </w:tc>
        <w:tc>
          <w:tcPr>
            <w:tcW w:w="1843" w:type="dxa"/>
            <w:tcBorders>
              <w:top w:val="single" w:sz="4" w:space="0" w:color="auto"/>
              <w:left w:val="single" w:sz="4" w:space="0" w:color="auto"/>
              <w:bottom w:val="single" w:sz="4" w:space="0" w:color="auto"/>
              <w:right w:val="single" w:sz="4" w:space="0" w:color="auto"/>
            </w:tcBorders>
          </w:tcPr>
          <w:p w:rsidR="00224EC9" w:rsidRPr="00672BAA" w:rsidRDefault="00224EC9" w:rsidP="00224EC9">
            <w:pPr>
              <w:jc w:val="center"/>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rsidR="00224EC9" w:rsidRPr="00672BAA" w:rsidRDefault="00224EC9" w:rsidP="00224EC9">
            <w:pPr>
              <w:jc w:val="center"/>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rsidR="00224EC9" w:rsidRDefault="00224EC9" w:rsidP="00224EC9">
            <w:pPr>
              <w:jc w:val="center"/>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rsidR="00224EC9" w:rsidRDefault="00224EC9" w:rsidP="00224EC9">
            <w:pPr>
              <w:jc w:val="center"/>
              <w:rPr>
                <w:rFonts w:ascii="Arial" w:hAnsi="Arial" w:cs="Arial"/>
              </w:rPr>
            </w:pPr>
          </w:p>
        </w:tc>
      </w:tr>
      <w:tr w:rsidR="00224EC9" w:rsidRPr="00672BAA" w:rsidTr="00224EC9">
        <w:trPr>
          <w:trHeight w:val="20"/>
        </w:trPr>
        <w:tc>
          <w:tcPr>
            <w:tcW w:w="675" w:type="dxa"/>
            <w:tcBorders>
              <w:top w:val="single" w:sz="4" w:space="0" w:color="auto"/>
              <w:left w:val="single" w:sz="4" w:space="0" w:color="auto"/>
              <w:bottom w:val="single" w:sz="4" w:space="0" w:color="auto"/>
              <w:right w:val="single" w:sz="4" w:space="0" w:color="auto"/>
            </w:tcBorders>
          </w:tcPr>
          <w:p w:rsidR="00224EC9" w:rsidRPr="00672BAA" w:rsidRDefault="00224EC9" w:rsidP="00224EC9">
            <w:pP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tcPr>
          <w:p w:rsidR="00224EC9" w:rsidRPr="00672BAA" w:rsidRDefault="00224EC9" w:rsidP="00224EC9">
            <w:pPr>
              <w:widowControl w:val="0"/>
              <w:autoSpaceDE w:val="0"/>
              <w:autoSpaceDN w:val="0"/>
              <w:adjustRightInd w:val="0"/>
              <w:rPr>
                <w:rFonts w:ascii="Arial" w:hAnsi="Arial" w:cs="Arial"/>
                <w:shd w:val="clear" w:color="auto" w:fill="FFFFFF"/>
              </w:rPr>
            </w:pPr>
          </w:p>
        </w:tc>
        <w:tc>
          <w:tcPr>
            <w:tcW w:w="1843" w:type="dxa"/>
            <w:tcBorders>
              <w:top w:val="single" w:sz="4" w:space="0" w:color="auto"/>
              <w:left w:val="single" w:sz="4" w:space="0" w:color="auto"/>
              <w:bottom w:val="single" w:sz="4" w:space="0" w:color="auto"/>
              <w:right w:val="single" w:sz="4" w:space="0" w:color="auto"/>
            </w:tcBorders>
          </w:tcPr>
          <w:p w:rsidR="00224EC9" w:rsidRPr="00672BAA" w:rsidRDefault="00224EC9" w:rsidP="00224EC9">
            <w:pPr>
              <w:jc w:val="center"/>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rsidR="00224EC9" w:rsidRPr="00672BAA" w:rsidRDefault="00224EC9" w:rsidP="00224EC9">
            <w:pPr>
              <w:jc w:val="center"/>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rsidR="00224EC9" w:rsidRDefault="00224EC9" w:rsidP="00224EC9">
            <w:pPr>
              <w:jc w:val="center"/>
              <w:rPr>
                <w:rFonts w:ascii="Arial" w:hAnsi="Arial" w:cs="Arial"/>
              </w:rPr>
            </w:pPr>
            <w:r>
              <w:rPr>
                <w:rFonts w:ascii="Arial" w:hAnsi="Arial" w:cs="Arial"/>
              </w:rPr>
              <w:t>ΤΕΛΙΚΗ ΤΙΜΗ</w:t>
            </w:r>
          </w:p>
        </w:tc>
        <w:tc>
          <w:tcPr>
            <w:tcW w:w="1984" w:type="dxa"/>
            <w:tcBorders>
              <w:top w:val="single" w:sz="4" w:space="0" w:color="auto"/>
              <w:left w:val="single" w:sz="4" w:space="0" w:color="auto"/>
              <w:bottom w:val="single" w:sz="4" w:space="0" w:color="auto"/>
              <w:right w:val="single" w:sz="4" w:space="0" w:color="auto"/>
            </w:tcBorders>
          </w:tcPr>
          <w:p w:rsidR="00224EC9" w:rsidRDefault="00224EC9" w:rsidP="00224EC9">
            <w:pPr>
              <w:jc w:val="center"/>
              <w:rPr>
                <w:rFonts w:ascii="Arial" w:hAnsi="Arial" w:cs="Arial"/>
              </w:rPr>
            </w:pPr>
          </w:p>
        </w:tc>
      </w:tr>
    </w:tbl>
    <w:p w:rsidR="00224EC9" w:rsidRDefault="00224EC9" w:rsidP="002F78F9">
      <w:pPr>
        <w:ind w:firstLine="567"/>
        <w:jc w:val="both"/>
        <w:rPr>
          <w:rFonts w:ascii="Arial" w:hAnsi="Arial" w:cs="Arial"/>
          <w:szCs w:val="20"/>
        </w:rPr>
      </w:pPr>
    </w:p>
    <w:sectPr w:rsidR="00224EC9" w:rsidSect="00816C61">
      <w:pgSz w:w="11906" w:h="16838"/>
      <w:pgMar w:top="993" w:right="849" w:bottom="284" w:left="709"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4EC9" w:rsidRDefault="00224EC9" w:rsidP="00001A70">
      <w:r>
        <w:separator/>
      </w:r>
    </w:p>
  </w:endnote>
  <w:endnote w:type="continuationSeparator" w:id="0">
    <w:p w:rsidR="00224EC9" w:rsidRDefault="00224EC9" w:rsidP="00001A7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20002A87" w:usb1="80000000" w:usb2="00000008" w:usb3="00000000" w:csb0="000001FF" w:csb1="00000000"/>
  </w:font>
  <w:font w:name="Tahoma">
    <w:panose1 w:val="020B0604030504040204"/>
    <w:charset w:val="A1"/>
    <w:family w:val="swiss"/>
    <w:pitch w:val="variable"/>
    <w:sig w:usb0="61002A87" w:usb1="80000000" w:usb2="00000008" w:usb3="00000000" w:csb0="000101FF" w:csb1="00000000"/>
  </w:font>
  <w:font w:name="Arial">
    <w:panose1 w:val="020B0604020202020204"/>
    <w:charset w:val="A1"/>
    <w:family w:val="swiss"/>
    <w:pitch w:val="variable"/>
    <w:sig w:usb0="20002A87" w:usb1="80000000" w:usb2="00000008" w:usb3="00000000" w:csb0="000001FF" w:csb1="00000000"/>
  </w:font>
  <w:font w:name="Cambria">
    <w:panose1 w:val="02040503050406030204"/>
    <w:charset w:val="A1"/>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4EC9" w:rsidRDefault="00224EC9" w:rsidP="00001A70">
      <w:r>
        <w:separator/>
      </w:r>
    </w:p>
  </w:footnote>
  <w:footnote w:type="continuationSeparator" w:id="0">
    <w:p w:rsidR="00224EC9" w:rsidRDefault="00224EC9" w:rsidP="00001A7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417B31"/>
    <w:multiLevelType w:val="hybridMultilevel"/>
    <w:tmpl w:val="187CAC9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37D24098"/>
    <w:multiLevelType w:val="hybridMultilevel"/>
    <w:tmpl w:val="95D47A6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381239A8"/>
    <w:multiLevelType w:val="hybridMultilevel"/>
    <w:tmpl w:val="2454FB9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405B31D2"/>
    <w:multiLevelType w:val="hybridMultilevel"/>
    <w:tmpl w:val="EDAEC22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64015984"/>
    <w:multiLevelType w:val="hybridMultilevel"/>
    <w:tmpl w:val="E0F0FC2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672C630E"/>
    <w:multiLevelType w:val="hybridMultilevel"/>
    <w:tmpl w:val="DCCE721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031BB"/>
    <w:rsid w:val="00001A70"/>
    <w:rsid w:val="00012D7F"/>
    <w:rsid w:val="000453C4"/>
    <w:rsid w:val="00060AD6"/>
    <w:rsid w:val="0006531E"/>
    <w:rsid w:val="00065F5C"/>
    <w:rsid w:val="00071D53"/>
    <w:rsid w:val="00075344"/>
    <w:rsid w:val="000A2DE9"/>
    <w:rsid w:val="000B09A5"/>
    <w:rsid w:val="000B3305"/>
    <w:rsid w:val="000D0530"/>
    <w:rsid w:val="000E478B"/>
    <w:rsid w:val="000F116E"/>
    <w:rsid w:val="00127926"/>
    <w:rsid w:val="00130B94"/>
    <w:rsid w:val="00136EF5"/>
    <w:rsid w:val="00144D36"/>
    <w:rsid w:val="00170DF2"/>
    <w:rsid w:val="001834BC"/>
    <w:rsid w:val="00194623"/>
    <w:rsid w:val="001A79C5"/>
    <w:rsid w:val="001B3C35"/>
    <w:rsid w:val="001C7ADE"/>
    <w:rsid w:val="001D3926"/>
    <w:rsid w:val="001E1F73"/>
    <w:rsid w:val="001E4B1A"/>
    <w:rsid w:val="002031BB"/>
    <w:rsid w:val="00223372"/>
    <w:rsid w:val="00224EC9"/>
    <w:rsid w:val="002275E1"/>
    <w:rsid w:val="002359F8"/>
    <w:rsid w:val="002434F4"/>
    <w:rsid w:val="00257FD1"/>
    <w:rsid w:val="00265974"/>
    <w:rsid w:val="0029125D"/>
    <w:rsid w:val="00292097"/>
    <w:rsid w:val="002D151B"/>
    <w:rsid w:val="002F78F9"/>
    <w:rsid w:val="00342BBC"/>
    <w:rsid w:val="00350AB5"/>
    <w:rsid w:val="0035381E"/>
    <w:rsid w:val="003649BD"/>
    <w:rsid w:val="00371969"/>
    <w:rsid w:val="00373930"/>
    <w:rsid w:val="003776E3"/>
    <w:rsid w:val="003B1C68"/>
    <w:rsid w:val="003B5BA3"/>
    <w:rsid w:val="003C5A4D"/>
    <w:rsid w:val="003D4DE6"/>
    <w:rsid w:val="003E21A8"/>
    <w:rsid w:val="00401351"/>
    <w:rsid w:val="004359E0"/>
    <w:rsid w:val="004360E8"/>
    <w:rsid w:val="00446EED"/>
    <w:rsid w:val="00480181"/>
    <w:rsid w:val="00486903"/>
    <w:rsid w:val="00490E04"/>
    <w:rsid w:val="00551CB3"/>
    <w:rsid w:val="005613EB"/>
    <w:rsid w:val="00577A7F"/>
    <w:rsid w:val="005A22D1"/>
    <w:rsid w:val="005A7515"/>
    <w:rsid w:val="005C578F"/>
    <w:rsid w:val="00631574"/>
    <w:rsid w:val="006412A9"/>
    <w:rsid w:val="00645AD6"/>
    <w:rsid w:val="00654B4C"/>
    <w:rsid w:val="006958ED"/>
    <w:rsid w:val="006A6894"/>
    <w:rsid w:val="006C406E"/>
    <w:rsid w:val="006E0229"/>
    <w:rsid w:val="006F1FFC"/>
    <w:rsid w:val="0073519C"/>
    <w:rsid w:val="0073647B"/>
    <w:rsid w:val="00755A3E"/>
    <w:rsid w:val="007707F2"/>
    <w:rsid w:val="007730A2"/>
    <w:rsid w:val="00777C56"/>
    <w:rsid w:val="00790279"/>
    <w:rsid w:val="007A0E75"/>
    <w:rsid w:val="007C1486"/>
    <w:rsid w:val="0080324F"/>
    <w:rsid w:val="00816C61"/>
    <w:rsid w:val="0083726C"/>
    <w:rsid w:val="00847021"/>
    <w:rsid w:val="0087106C"/>
    <w:rsid w:val="00890EC6"/>
    <w:rsid w:val="00897AEB"/>
    <w:rsid w:val="008C4F09"/>
    <w:rsid w:val="008E292C"/>
    <w:rsid w:val="00904FC3"/>
    <w:rsid w:val="00940E1F"/>
    <w:rsid w:val="0094669B"/>
    <w:rsid w:val="009804E9"/>
    <w:rsid w:val="00987F8F"/>
    <w:rsid w:val="009925E2"/>
    <w:rsid w:val="009B59D4"/>
    <w:rsid w:val="009E495D"/>
    <w:rsid w:val="00A26D7C"/>
    <w:rsid w:val="00A5258C"/>
    <w:rsid w:val="00AE5224"/>
    <w:rsid w:val="00AF1DAD"/>
    <w:rsid w:val="00AF50B0"/>
    <w:rsid w:val="00B107FA"/>
    <w:rsid w:val="00B11BB4"/>
    <w:rsid w:val="00B165AF"/>
    <w:rsid w:val="00B562A2"/>
    <w:rsid w:val="00B61951"/>
    <w:rsid w:val="00B71764"/>
    <w:rsid w:val="00B85FE7"/>
    <w:rsid w:val="00B97110"/>
    <w:rsid w:val="00BE61BA"/>
    <w:rsid w:val="00C072E3"/>
    <w:rsid w:val="00C61B98"/>
    <w:rsid w:val="00CA00A7"/>
    <w:rsid w:val="00CA2B45"/>
    <w:rsid w:val="00CC30F4"/>
    <w:rsid w:val="00CD2A43"/>
    <w:rsid w:val="00CF1C96"/>
    <w:rsid w:val="00D04600"/>
    <w:rsid w:val="00D4556F"/>
    <w:rsid w:val="00D64BEC"/>
    <w:rsid w:val="00D66FFC"/>
    <w:rsid w:val="00D745E4"/>
    <w:rsid w:val="00D80CA1"/>
    <w:rsid w:val="00D942DE"/>
    <w:rsid w:val="00DA795B"/>
    <w:rsid w:val="00DC3DC9"/>
    <w:rsid w:val="00DF107F"/>
    <w:rsid w:val="00E236CF"/>
    <w:rsid w:val="00E24CA3"/>
    <w:rsid w:val="00E26E95"/>
    <w:rsid w:val="00E40155"/>
    <w:rsid w:val="00E90D83"/>
    <w:rsid w:val="00EC30C5"/>
    <w:rsid w:val="00EE2F76"/>
    <w:rsid w:val="00EE5C6C"/>
    <w:rsid w:val="00F56C12"/>
    <w:rsid w:val="00F807F0"/>
    <w:rsid w:val="00FA0422"/>
    <w:rsid w:val="00FB5BD9"/>
    <w:rsid w:val="00FD2E34"/>
    <w:rsid w:val="00FD742E"/>
    <w:rsid w:val="00FD7E25"/>
    <w:rsid w:val="00FE70B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1BB"/>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rsid w:val="002031BB"/>
    <w:rPr>
      <w:color w:val="0000FF"/>
      <w:u w:val="single"/>
    </w:rPr>
  </w:style>
  <w:style w:type="paragraph" w:styleId="a3">
    <w:name w:val="Balloon Text"/>
    <w:basedOn w:val="a"/>
    <w:link w:val="Char"/>
    <w:uiPriority w:val="99"/>
    <w:semiHidden/>
    <w:unhideWhenUsed/>
    <w:rsid w:val="000E478B"/>
    <w:rPr>
      <w:rFonts w:ascii="Tahoma" w:hAnsi="Tahoma" w:cs="Tahoma"/>
      <w:sz w:val="16"/>
      <w:szCs w:val="16"/>
    </w:rPr>
  </w:style>
  <w:style w:type="character" w:customStyle="1" w:styleId="Char">
    <w:name w:val="Κείμενο πλαισίου Char"/>
    <w:basedOn w:val="a0"/>
    <w:link w:val="a3"/>
    <w:uiPriority w:val="99"/>
    <w:semiHidden/>
    <w:rsid w:val="000E478B"/>
    <w:rPr>
      <w:rFonts w:ascii="Tahoma" w:eastAsia="Times New Roman" w:hAnsi="Tahoma" w:cs="Tahoma"/>
      <w:sz w:val="16"/>
      <w:szCs w:val="16"/>
      <w:lang w:eastAsia="el-GR"/>
    </w:rPr>
  </w:style>
  <w:style w:type="table" w:styleId="a4">
    <w:name w:val="Table Grid"/>
    <w:basedOn w:val="a1"/>
    <w:uiPriority w:val="59"/>
    <w:rsid w:val="000753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292097"/>
    <w:pPr>
      <w:ind w:left="720"/>
      <w:contextualSpacing/>
    </w:pPr>
  </w:style>
  <w:style w:type="paragraph" w:styleId="a6">
    <w:name w:val="footnote text"/>
    <w:basedOn w:val="a"/>
    <w:link w:val="Char0"/>
    <w:uiPriority w:val="99"/>
    <w:semiHidden/>
    <w:unhideWhenUsed/>
    <w:rsid w:val="00001A70"/>
    <w:rPr>
      <w:sz w:val="20"/>
      <w:szCs w:val="20"/>
    </w:rPr>
  </w:style>
  <w:style w:type="character" w:customStyle="1" w:styleId="Char0">
    <w:name w:val="Κείμενο υποσημείωσης Char"/>
    <w:basedOn w:val="a0"/>
    <w:link w:val="a6"/>
    <w:uiPriority w:val="99"/>
    <w:semiHidden/>
    <w:rsid w:val="00001A70"/>
    <w:rPr>
      <w:rFonts w:ascii="Times New Roman" w:eastAsia="Times New Roman" w:hAnsi="Times New Roman" w:cs="Times New Roman"/>
      <w:sz w:val="20"/>
      <w:szCs w:val="20"/>
      <w:lang w:eastAsia="el-GR"/>
    </w:rPr>
  </w:style>
  <w:style w:type="character" w:styleId="a7">
    <w:name w:val="footnote reference"/>
    <w:basedOn w:val="a0"/>
    <w:uiPriority w:val="99"/>
    <w:semiHidden/>
    <w:unhideWhenUsed/>
    <w:rsid w:val="00001A70"/>
    <w:rPr>
      <w:vertAlign w:val="superscript"/>
    </w:rPr>
  </w:style>
  <w:style w:type="character" w:styleId="a8">
    <w:name w:val="Strong"/>
    <w:basedOn w:val="a0"/>
    <w:uiPriority w:val="22"/>
    <w:qFormat/>
    <w:rsid w:val="00EE5C6C"/>
    <w:rPr>
      <w:b/>
      <w:bCs/>
    </w:rPr>
  </w:style>
  <w:style w:type="character" w:customStyle="1" w:styleId="apple-converted-space">
    <w:name w:val="apple-converted-space"/>
    <w:basedOn w:val="a0"/>
    <w:rsid w:val="003E21A8"/>
  </w:style>
  <w:style w:type="character" w:styleId="a9">
    <w:name w:val="annotation reference"/>
    <w:basedOn w:val="a0"/>
    <w:uiPriority w:val="99"/>
    <w:semiHidden/>
    <w:unhideWhenUsed/>
    <w:rsid w:val="003B5BA3"/>
    <w:rPr>
      <w:sz w:val="16"/>
      <w:szCs w:val="16"/>
    </w:rPr>
  </w:style>
  <w:style w:type="paragraph" w:styleId="aa">
    <w:name w:val="annotation text"/>
    <w:basedOn w:val="a"/>
    <w:link w:val="Char1"/>
    <w:uiPriority w:val="99"/>
    <w:semiHidden/>
    <w:unhideWhenUsed/>
    <w:rsid w:val="003B5BA3"/>
    <w:rPr>
      <w:sz w:val="20"/>
      <w:szCs w:val="20"/>
    </w:rPr>
  </w:style>
  <w:style w:type="character" w:customStyle="1" w:styleId="Char1">
    <w:name w:val="Κείμενο σχολίου Char"/>
    <w:basedOn w:val="a0"/>
    <w:link w:val="aa"/>
    <w:uiPriority w:val="99"/>
    <w:semiHidden/>
    <w:rsid w:val="003B5BA3"/>
    <w:rPr>
      <w:rFonts w:ascii="Times New Roman" w:eastAsia="Times New Roman" w:hAnsi="Times New Roman" w:cs="Times New Roman"/>
      <w:sz w:val="20"/>
      <w:szCs w:val="20"/>
      <w:lang w:eastAsia="el-GR"/>
    </w:rPr>
  </w:style>
  <w:style w:type="paragraph" w:styleId="2">
    <w:name w:val="Body Text 2"/>
    <w:basedOn w:val="a"/>
    <w:link w:val="2Char"/>
    <w:semiHidden/>
    <w:rsid w:val="001A79C5"/>
    <w:pPr>
      <w:jc w:val="both"/>
    </w:pPr>
  </w:style>
  <w:style w:type="character" w:customStyle="1" w:styleId="2Char">
    <w:name w:val="Σώμα κείμενου 2 Char"/>
    <w:basedOn w:val="a0"/>
    <w:link w:val="2"/>
    <w:semiHidden/>
    <w:rsid w:val="001A79C5"/>
    <w:rPr>
      <w:rFonts w:ascii="Times New Roman" w:eastAsia="Times New Roman" w:hAnsi="Times New Roman" w:cs="Times New Roman"/>
      <w:sz w:val="24"/>
      <w:szCs w:val="24"/>
      <w:lang w:eastAsia="el-GR"/>
    </w:rPr>
  </w:style>
  <w:style w:type="paragraph" w:customStyle="1" w:styleId="1">
    <w:name w:val="Στυλ1"/>
    <w:basedOn w:val="a"/>
    <w:rsid w:val="000A2DE9"/>
    <w:rPr>
      <w:rFonts w:ascii="Arial" w:hAnsi="Arial"/>
      <w:sz w:val="20"/>
      <w:szCs w:val="20"/>
    </w:rPr>
  </w:style>
</w:styles>
</file>

<file path=word/webSettings.xml><?xml version="1.0" encoding="utf-8"?>
<w:webSettings xmlns:r="http://schemas.openxmlformats.org/officeDocument/2006/relationships" xmlns:w="http://schemas.openxmlformats.org/wordprocessingml/2006/main">
  <w:divs>
    <w:div w:id="541405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2CC3B4-764D-439E-B838-6D0028F96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4</Pages>
  <Words>793</Words>
  <Characters>4286</Characters>
  <Application>Microsoft Office Word</Application>
  <DocSecurity>0</DocSecurity>
  <Lines>35</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Kotsika Elisavet</dc:creator>
  <cp:lastModifiedBy>Administrator</cp:lastModifiedBy>
  <cp:revision>15</cp:revision>
  <cp:lastPrinted>2015-11-17T08:09:00Z</cp:lastPrinted>
  <dcterms:created xsi:type="dcterms:W3CDTF">2016-03-11T14:19:00Z</dcterms:created>
  <dcterms:modified xsi:type="dcterms:W3CDTF">2016-05-20T09:21:00Z</dcterms:modified>
</cp:coreProperties>
</file>