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BB" w:rsidRPr="002031BB" w:rsidRDefault="000F116E" w:rsidP="002031BB">
      <w:pPr>
        <w:tabs>
          <w:tab w:val="left" w:pos="1504"/>
        </w:tabs>
        <w:rPr>
          <w:rFonts w:ascii="Arial" w:hAnsi="Arial" w:cs="Arial"/>
          <w:b/>
        </w:rPr>
      </w:pPr>
      <w:r w:rsidRPr="000F116E">
        <w:rPr>
          <w:rFonts w:ascii="Arial" w:hAnsi="Arial" w:cs="Arial"/>
          <w:b/>
        </w:rPr>
        <w:t xml:space="preserve">                 </w:t>
      </w:r>
      <w:r w:rsidRPr="000F116E">
        <w:rPr>
          <w:rFonts w:ascii="Arial" w:hAnsi="Arial" w:cs="Arial"/>
          <w:b/>
          <w:noProof/>
        </w:rPr>
        <w:drawing>
          <wp:inline distT="0" distB="0" distL="0" distR="0">
            <wp:extent cx="732126" cy="723900"/>
            <wp:effectExtent l="1905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2126" cy="723900"/>
                    </a:xfrm>
                    <a:prstGeom prst="rect">
                      <a:avLst/>
                    </a:prstGeom>
                    <a:noFill/>
                    <a:ln w="9525">
                      <a:noFill/>
                      <a:miter lim="800000"/>
                      <a:headEnd/>
                      <a:tailEnd/>
                    </a:ln>
                  </pic:spPr>
                </pic:pic>
              </a:graphicData>
            </a:graphic>
          </wp:inline>
        </w:drawing>
      </w:r>
      <w:r w:rsidR="002031BB" w:rsidRPr="002031BB">
        <w:rPr>
          <w:rFonts w:ascii="Arial" w:hAnsi="Arial" w:cs="Arial"/>
          <w:b/>
        </w:rPr>
        <w:tab/>
      </w:r>
      <w:r w:rsidR="002031BB" w:rsidRPr="002031BB">
        <w:rPr>
          <w:rFonts w:ascii="Arial" w:hAnsi="Arial" w:cs="Arial"/>
          <w:b/>
        </w:rPr>
        <w:tab/>
      </w:r>
      <w:r w:rsidR="002031BB" w:rsidRPr="002031BB">
        <w:rPr>
          <w:rFonts w:ascii="Arial" w:hAnsi="Arial" w:cs="Arial"/>
          <w:b/>
        </w:rPr>
        <w:tab/>
      </w:r>
    </w:p>
    <w:p w:rsidR="002031BB" w:rsidRPr="00292097" w:rsidRDefault="002031BB" w:rsidP="002031BB">
      <w:pPr>
        <w:tabs>
          <w:tab w:val="left" w:pos="1504"/>
        </w:tabs>
        <w:rPr>
          <w:rFonts w:ascii="Arial" w:hAnsi="Arial" w:cs="Arial"/>
          <w:b/>
        </w:rPr>
      </w:pPr>
      <w:r w:rsidRPr="002031BB">
        <w:rPr>
          <w:rFonts w:ascii="Arial" w:hAnsi="Arial" w:cs="Arial"/>
          <w:b/>
        </w:rPr>
        <w:t xml:space="preserve">     ΕΛΛΗΝΙΚΗ ΔΗΜΟΚΡΑΤΙΑ                                                        ΜΗΛΟΣ </w:t>
      </w:r>
      <w:r w:rsidR="002D2BFE">
        <w:rPr>
          <w:rFonts w:ascii="Arial" w:hAnsi="Arial" w:cs="Arial"/>
          <w:b/>
        </w:rPr>
        <w:t>2</w:t>
      </w:r>
      <w:r w:rsidR="0000277C">
        <w:rPr>
          <w:rFonts w:ascii="Arial" w:hAnsi="Arial" w:cs="Arial"/>
          <w:b/>
        </w:rPr>
        <w:t>7</w:t>
      </w:r>
      <w:r w:rsidR="00371969">
        <w:rPr>
          <w:rFonts w:ascii="Arial" w:hAnsi="Arial" w:cs="Arial"/>
          <w:b/>
        </w:rPr>
        <w:t>/0</w:t>
      </w:r>
      <w:r w:rsidR="0000277C">
        <w:rPr>
          <w:rFonts w:ascii="Arial" w:hAnsi="Arial" w:cs="Arial"/>
          <w:b/>
        </w:rPr>
        <w:t>5</w:t>
      </w:r>
      <w:r w:rsidR="00371969">
        <w:rPr>
          <w:rFonts w:ascii="Arial" w:hAnsi="Arial" w:cs="Arial"/>
          <w:b/>
        </w:rPr>
        <w:t>/2016</w:t>
      </w:r>
    </w:p>
    <w:p w:rsidR="002031BB" w:rsidRPr="00292097" w:rsidRDefault="002031BB" w:rsidP="002031BB">
      <w:pPr>
        <w:tabs>
          <w:tab w:val="left" w:pos="1504"/>
        </w:tabs>
        <w:rPr>
          <w:rFonts w:ascii="Arial" w:hAnsi="Arial" w:cs="Arial"/>
          <w:b/>
        </w:rPr>
      </w:pPr>
      <w:r w:rsidRPr="002031BB">
        <w:rPr>
          <w:rFonts w:ascii="Arial" w:hAnsi="Arial" w:cs="Arial"/>
          <w:b/>
        </w:rPr>
        <w:t xml:space="preserve">         ΝΟΜΟΣ ΚΥΚΛΑΔΩΝ                                                             Α.Π. </w:t>
      </w:r>
      <w:r w:rsidR="0000277C">
        <w:rPr>
          <w:rFonts w:ascii="Arial" w:hAnsi="Arial" w:cs="Arial"/>
          <w:b/>
        </w:rPr>
        <w:t>2957</w:t>
      </w:r>
    </w:p>
    <w:p w:rsidR="002031BB" w:rsidRPr="002031BB" w:rsidRDefault="002031BB" w:rsidP="002031BB">
      <w:pPr>
        <w:rPr>
          <w:rFonts w:ascii="Arial" w:hAnsi="Arial" w:cs="Arial"/>
          <w:b/>
        </w:rPr>
      </w:pPr>
      <w:r w:rsidRPr="002031BB">
        <w:rPr>
          <w:rFonts w:ascii="Arial" w:hAnsi="Arial" w:cs="Arial"/>
          <w:b/>
          <w:sz w:val="32"/>
          <w:szCs w:val="32"/>
        </w:rPr>
        <w:t xml:space="preserve">         </w:t>
      </w:r>
      <w:r w:rsidRPr="002031BB">
        <w:rPr>
          <w:rFonts w:ascii="Arial" w:hAnsi="Arial" w:cs="Arial"/>
          <w:b/>
        </w:rPr>
        <w:t>ΔΗΜΟΣ ΜΗΛΟΥ</w:t>
      </w:r>
    </w:p>
    <w:p w:rsidR="002031BB" w:rsidRPr="002031BB" w:rsidRDefault="002031BB" w:rsidP="002031BB">
      <w:pPr>
        <w:tabs>
          <w:tab w:val="left" w:pos="1504"/>
        </w:tabs>
        <w:rPr>
          <w:rFonts w:ascii="Arial" w:hAnsi="Arial" w:cs="Arial"/>
          <w:b/>
        </w:rPr>
      </w:pPr>
    </w:p>
    <w:p w:rsidR="00B71764" w:rsidRDefault="00B71764" w:rsidP="00480181">
      <w:pPr>
        <w:jc w:val="center"/>
        <w:rPr>
          <w:rFonts w:ascii="Arial" w:hAnsi="Arial" w:cs="Arial"/>
          <w:b/>
          <w:bCs/>
        </w:rPr>
      </w:pPr>
    </w:p>
    <w:p w:rsidR="00B71764" w:rsidRDefault="002031BB" w:rsidP="00480181">
      <w:pPr>
        <w:jc w:val="center"/>
        <w:rPr>
          <w:rFonts w:ascii="Arial" w:hAnsi="Arial" w:cs="Arial"/>
          <w:b/>
          <w:bCs/>
        </w:rPr>
      </w:pPr>
      <w:r w:rsidRPr="000B09A5">
        <w:rPr>
          <w:rFonts w:ascii="Arial" w:hAnsi="Arial" w:cs="Arial"/>
          <w:b/>
          <w:bCs/>
        </w:rPr>
        <w:t xml:space="preserve">ΘΕΜΑ: </w:t>
      </w:r>
      <w:r w:rsidR="003B5BA3">
        <w:rPr>
          <w:rFonts w:ascii="Arial" w:hAnsi="Arial" w:cs="Arial"/>
          <w:b/>
          <w:bCs/>
        </w:rPr>
        <w:t>ΠΡΟΣΚΛΗΣΗ ΕΚΔΗΛΩΣΗΣ ΕΝΔΙΑΦΕΡΟΝΤΟΣ</w:t>
      </w:r>
    </w:p>
    <w:p w:rsidR="004359E0" w:rsidRPr="003B5BA3" w:rsidRDefault="003B5BA3" w:rsidP="00480181">
      <w:pPr>
        <w:ind w:firstLine="900"/>
        <w:jc w:val="center"/>
        <w:rPr>
          <w:rFonts w:ascii="Arial" w:hAnsi="Arial" w:cs="Arial"/>
          <w:b/>
          <w:bCs/>
        </w:rPr>
      </w:pPr>
      <w:r w:rsidRPr="003B5BA3">
        <w:rPr>
          <w:rFonts w:ascii="Arial" w:hAnsi="Arial" w:cs="Arial"/>
          <w:b/>
          <w:bCs/>
        </w:rPr>
        <w:t>(με τη διαδικασία της απευθείας ανάθεσης)</w:t>
      </w:r>
    </w:p>
    <w:p w:rsidR="00904FC3" w:rsidRDefault="00904FC3" w:rsidP="00B71764">
      <w:pPr>
        <w:ind w:firstLine="567"/>
        <w:jc w:val="both"/>
        <w:rPr>
          <w:rFonts w:ascii="Arial" w:hAnsi="Arial" w:cs="Arial"/>
        </w:rPr>
      </w:pPr>
    </w:p>
    <w:p w:rsidR="003B5BA3" w:rsidRDefault="003B5BA3" w:rsidP="003B5BA3">
      <w:pPr>
        <w:jc w:val="both"/>
        <w:rPr>
          <w:rFonts w:ascii="Arial" w:hAnsi="Arial" w:cs="Arial"/>
        </w:rPr>
      </w:pPr>
      <w:r>
        <w:rPr>
          <w:rFonts w:ascii="Arial" w:hAnsi="Arial" w:cs="Arial"/>
        </w:rPr>
        <w:t>Ο Δήμαρχος Μήλου έχοντας υπόψη:</w:t>
      </w:r>
    </w:p>
    <w:p w:rsidR="003B5BA3" w:rsidRDefault="003B5BA3" w:rsidP="003B5BA3">
      <w:pPr>
        <w:pStyle w:val="a5"/>
        <w:numPr>
          <w:ilvl w:val="0"/>
          <w:numId w:val="5"/>
        </w:numPr>
        <w:jc w:val="both"/>
        <w:rPr>
          <w:rFonts w:ascii="Arial" w:hAnsi="Arial" w:cs="Arial"/>
        </w:rPr>
      </w:pPr>
      <w:r>
        <w:rPr>
          <w:rFonts w:ascii="Arial" w:hAnsi="Arial" w:cs="Arial"/>
        </w:rPr>
        <w:t>Τις διατάξεις του ΕΚΠΟΤΑ</w:t>
      </w:r>
    </w:p>
    <w:p w:rsidR="00C072E3" w:rsidRDefault="003B5BA3" w:rsidP="00C072E3">
      <w:pPr>
        <w:pStyle w:val="a5"/>
        <w:numPr>
          <w:ilvl w:val="0"/>
          <w:numId w:val="5"/>
        </w:numPr>
        <w:jc w:val="both"/>
        <w:rPr>
          <w:rFonts w:ascii="Arial" w:hAnsi="Arial" w:cs="Arial"/>
        </w:rPr>
      </w:pPr>
      <w:r>
        <w:rPr>
          <w:rFonts w:ascii="Arial" w:hAnsi="Arial" w:cs="Arial"/>
        </w:rPr>
        <w:t>Τις διατάξεις του Ν. 3463/2006 και του Ν. 3852/2010</w:t>
      </w:r>
    </w:p>
    <w:p w:rsidR="00C072E3" w:rsidRDefault="00C072E3" w:rsidP="00C072E3">
      <w:pPr>
        <w:pStyle w:val="a5"/>
        <w:numPr>
          <w:ilvl w:val="0"/>
          <w:numId w:val="5"/>
        </w:numPr>
        <w:jc w:val="both"/>
        <w:rPr>
          <w:rFonts w:ascii="Arial" w:hAnsi="Arial" w:cs="Arial"/>
        </w:rPr>
      </w:pPr>
      <w:r>
        <w:rPr>
          <w:rFonts w:ascii="Arial" w:hAnsi="Arial" w:cs="Arial"/>
        </w:rPr>
        <w:t xml:space="preserve">Το με Α.Π. </w:t>
      </w:r>
      <w:r w:rsidR="0000277C">
        <w:rPr>
          <w:rFonts w:ascii="Arial" w:hAnsi="Arial" w:cs="Arial"/>
        </w:rPr>
        <w:t>2914</w:t>
      </w:r>
      <w:r>
        <w:rPr>
          <w:rFonts w:ascii="Arial" w:hAnsi="Arial" w:cs="Arial"/>
        </w:rPr>
        <w:t>/2016</w:t>
      </w:r>
      <w:r w:rsidR="0000277C">
        <w:rPr>
          <w:rFonts w:ascii="Arial" w:hAnsi="Arial" w:cs="Arial"/>
        </w:rPr>
        <w:t xml:space="preserve"> 16</w:t>
      </w:r>
      <w:r w:rsidR="0000277C">
        <w:rPr>
          <w:rFonts w:ascii="Arial" w:hAnsi="Arial" w:cs="Arial"/>
          <w:lang w:val="en-US"/>
        </w:rPr>
        <w:t>REQ</w:t>
      </w:r>
      <w:r w:rsidR="0000277C" w:rsidRPr="0000277C">
        <w:rPr>
          <w:rFonts w:ascii="Arial" w:hAnsi="Arial" w:cs="Arial"/>
        </w:rPr>
        <w:t>004458084</w:t>
      </w:r>
      <w:r>
        <w:rPr>
          <w:rFonts w:ascii="Arial" w:hAnsi="Arial" w:cs="Arial"/>
        </w:rPr>
        <w:t xml:space="preserve"> αίτημα για προμήθεια </w:t>
      </w:r>
      <w:r w:rsidR="0000277C">
        <w:rPr>
          <w:rFonts w:ascii="Arial" w:hAnsi="Arial" w:cs="Arial"/>
        </w:rPr>
        <w:t>υλικών συντήρησης και επισκευής Βιολογικού Καθαρισμού του Δήμου Μήλου</w:t>
      </w:r>
    </w:p>
    <w:p w:rsidR="003B5BA3" w:rsidRPr="00C072E3" w:rsidRDefault="00C072E3" w:rsidP="00C072E3">
      <w:pPr>
        <w:pStyle w:val="a5"/>
        <w:numPr>
          <w:ilvl w:val="0"/>
          <w:numId w:val="5"/>
        </w:numPr>
        <w:jc w:val="both"/>
        <w:rPr>
          <w:rFonts w:ascii="Arial" w:hAnsi="Arial" w:cs="Arial"/>
        </w:rPr>
      </w:pPr>
      <w:r>
        <w:rPr>
          <w:rFonts w:ascii="Arial" w:hAnsi="Arial" w:cs="Arial"/>
        </w:rPr>
        <w:t xml:space="preserve">Την </w:t>
      </w:r>
      <w:r w:rsidRPr="00D64BEC">
        <w:rPr>
          <w:rFonts w:ascii="Arial" w:hAnsi="Arial" w:cs="Arial"/>
        </w:rPr>
        <w:t xml:space="preserve">απόφαση </w:t>
      </w:r>
      <w:r w:rsidR="0000277C">
        <w:rPr>
          <w:rFonts w:ascii="Arial" w:hAnsi="Arial" w:cs="Arial"/>
        </w:rPr>
        <w:t>61</w:t>
      </w:r>
      <w:r w:rsidRPr="00D64BEC">
        <w:rPr>
          <w:rFonts w:ascii="Arial" w:hAnsi="Arial" w:cs="Arial"/>
        </w:rPr>
        <w:t>/</w:t>
      </w:r>
      <w:r>
        <w:rPr>
          <w:rFonts w:ascii="Arial" w:hAnsi="Arial" w:cs="Arial"/>
        </w:rPr>
        <w:t>2016 της οικονομικής επιτροπής που</w:t>
      </w:r>
      <w:r w:rsidR="002D2BFE">
        <w:rPr>
          <w:rFonts w:ascii="Arial" w:hAnsi="Arial" w:cs="Arial"/>
        </w:rPr>
        <w:t xml:space="preserve"> έχει διατεθεί η σχετική πίστωση</w:t>
      </w:r>
      <w:r w:rsidR="003B5BA3" w:rsidRPr="00C072E3">
        <w:rPr>
          <w:rFonts w:ascii="Arial" w:hAnsi="Arial" w:cs="Arial"/>
        </w:rPr>
        <w:t xml:space="preserve"> </w:t>
      </w:r>
    </w:p>
    <w:p w:rsidR="0000277C" w:rsidRDefault="003B5BA3" w:rsidP="0000277C">
      <w:pPr>
        <w:pStyle w:val="a5"/>
        <w:numPr>
          <w:ilvl w:val="0"/>
          <w:numId w:val="5"/>
        </w:numPr>
        <w:jc w:val="both"/>
        <w:rPr>
          <w:rFonts w:ascii="Arial" w:hAnsi="Arial" w:cs="Arial"/>
        </w:rPr>
      </w:pPr>
      <w:r w:rsidRPr="00C072E3">
        <w:rPr>
          <w:rFonts w:ascii="Arial" w:hAnsi="Arial" w:cs="Arial"/>
        </w:rPr>
        <w:t>Τις ανάγκες του Δήμου Μήλου για προμήθεια</w:t>
      </w:r>
      <w:r w:rsidR="00C072E3">
        <w:rPr>
          <w:rFonts w:ascii="Arial" w:hAnsi="Arial" w:cs="Arial"/>
        </w:rPr>
        <w:t xml:space="preserve"> </w:t>
      </w:r>
      <w:r w:rsidR="0000277C">
        <w:rPr>
          <w:rFonts w:ascii="Arial" w:hAnsi="Arial" w:cs="Arial"/>
        </w:rPr>
        <w:t>υλικών συντήρησης και επισκευής Βιολογικού Καθαρισμού του Δήμου Μήλου</w:t>
      </w:r>
    </w:p>
    <w:p w:rsidR="003B5BA3" w:rsidRDefault="003B5BA3" w:rsidP="0000277C">
      <w:pPr>
        <w:pStyle w:val="a5"/>
        <w:jc w:val="both"/>
        <w:rPr>
          <w:rFonts w:ascii="Arial" w:hAnsi="Arial" w:cs="Arial"/>
        </w:rPr>
      </w:pPr>
    </w:p>
    <w:p w:rsidR="00C072E3" w:rsidRPr="00C072E3" w:rsidRDefault="00C072E3" w:rsidP="00C072E3">
      <w:pPr>
        <w:pStyle w:val="a5"/>
        <w:jc w:val="both"/>
        <w:rPr>
          <w:rFonts w:ascii="Arial" w:hAnsi="Arial" w:cs="Arial"/>
        </w:rPr>
      </w:pPr>
    </w:p>
    <w:p w:rsidR="003B5BA3" w:rsidRPr="00D64BEC" w:rsidRDefault="001E4B1A" w:rsidP="003B5BA3">
      <w:pPr>
        <w:jc w:val="center"/>
        <w:rPr>
          <w:rFonts w:ascii="Arial" w:hAnsi="Arial" w:cs="Arial"/>
          <w:b/>
        </w:rPr>
      </w:pPr>
      <w:r w:rsidRPr="00D64BEC">
        <w:rPr>
          <w:rFonts w:ascii="Arial" w:hAnsi="Arial" w:cs="Arial"/>
          <w:b/>
        </w:rPr>
        <w:t>ΑΝΑΚΟΙΝΩΝΟΥΜΕ</w:t>
      </w:r>
    </w:p>
    <w:p w:rsidR="003B5BA3" w:rsidRDefault="003B5BA3" w:rsidP="003B5BA3">
      <w:pPr>
        <w:jc w:val="both"/>
        <w:rPr>
          <w:rFonts w:ascii="Arial" w:hAnsi="Arial" w:cs="Arial"/>
        </w:rPr>
      </w:pPr>
    </w:p>
    <w:p w:rsidR="00C072E3" w:rsidRDefault="003B5BA3" w:rsidP="0000277C">
      <w:pPr>
        <w:pStyle w:val="a5"/>
        <w:jc w:val="both"/>
        <w:rPr>
          <w:rFonts w:ascii="Arial" w:hAnsi="Arial" w:cs="Arial"/>
        </w:rPr>
      </w:pPr>
      <w:r>
        <w:rPr>
          <w:rFonts w:ascii="Arial" w:hAnsi="Arial" w:cs="Arial"/>
        </w:rPr>
        <w:t xml:space="preserve">Τη διενέργεια Εκδήλωσης Ενδιαφέροντος </w:t>
      </w:r>
      <w:r w:rsidR="00C072E3">
        <w:rPr>
          <w:rFonts w:ascii="Arial" w:hAnsi="Arial" w:cs="Arial"/>
        </w:rPr>
        <w:t xml:space="preserve">με κατάθεση προσφορών </w:t>
      </w:r>
      <w:r w:rsidR="00C072E3" w:rsidRPr="00C072E3">
        <w:rPr>
          <w:rFonts w:ascii="Arial" w:hAnsi="Arial" w:cs="Arial"/>
        </w:rPr>
        <w:t xml:space="preserve">για </w:t>
      </w:r>
      <w:r w:rsidR="00C072E3">
        <w:rPr>
          <w:rFonts w:ascii="Arial" w:hAnsi="Arial" w:cs="Arial"/>
        </w:rPr>
        <w:t xml:space="preserve">την </w:t>
      </w:r>
      <w:r w:rsidR="00C072E3" w:rsidRPr="00C072E3">
        <w:rPr>
          <w:rFonts w:ascii="Arial" w:hAnsi="Arial" w:cs="Arial"/>
        </w:rPr>
        <w:t>προμήθεια</w:t>
      </w:r>
      <w:r w:rsidR="00C072E3">
        <w:rPr>
          <w:rFonts w:ascii="Arial" w:hAnsi="Arial" w:cs="Arial"/>
        </w:rPr>
        <w:t xml:space="preserve"> </w:t>
      </w:r>
      <w:r w:rsidR="0000277C">
        <w:rPr>
          <w:rFonts w:ascii="Arial" w:hAnsi="Arial" w:cs="Arial"/>
        </w:rPr>
        <w:t xml:space="preserve">υλικών συντήρησης και επισκευής Βιολογικού Καθαρισμού του Δήμου Μήλου </w:t>
      </w:r>
      <w:r w:rsidR="00C072E3">
        <w:rPr>
          <w:rFonts w:ascii="Arial" w:hAnsi="Arial" w:cs="Arial"/>
        </w:rPr>
        <w:t xml:space="preserve">σύμφωνα με τις ανάγκες του Δήμου Μήλου. </w:t>
      </w:r>
    </w:p>
    <w:p w:rsidR="00C072E3" w:rsidRDefault="00C072E3" w:rsidP="00F807F0">
      <w:pPr>
        <w:ind w:firstLine="567"/>
        <w:jc w:val="both"/>
        <w:rPr>
          <w:rFonts w:ascii="Arial" w:hAnsi="Arial" w:cs="Arial"/>
        </w:rPr>
      </w:pPr>
    </w:p>
    <w:p w:rsidR="001E4B1A" w:rsidRDefault="001E4B1A" w:rsidP="00F807F0">
      <w:pPr>
        <w:ind w:firstLine="567"/>
        <w:jc w:val="both"/>
        <w:rPr>
          <w:rFonts w:ascii="Arial" w:hAnsi="Arial" w:cs="Arial"/>
          <w:b/>
          <w:szCs w:val="20"/>
        </w:rPr>
      </w:pPr>
      <w:r w:rsidRPr="001A79C5">
        <w:rPr>
          <w:rFonts w:ascii="Arial" w:hAnsi="Arial" w:cs="Arial"/>
          <w:b/>
          <w:szCs w:val="20"/>
        </w:rPr>
        <w:t xml:space="preserve">Το ενδιαφέρον των </w:t>
      </w:r>
      <w:r w:rsidR="001A79C5" w:rsidRPr="001A79C5">
        <w:rPr>
          <w:rFonts w:ascii="Arial" w:hAnsi="Arial" w:cs="Arial"/>
          <w:b/>
          <w:szCs w:val="20"/>
        </w:rPr>
        <w:t xml:space="preserve">υποψήφιων </w:t>
      </w:r>
      <w:r w:rsidRPr="001A79C5">
        <w:rPr>
          <w:rFonts w:ascii="Arial" w:hAnsi="Arial" w:cs="Arial"/>
          <w:b/>
          <w:szCs w:val="20"/>
        </w:rPr>
        <w:t xml:space="preserve">αναδόχων θα εκδηλωθεί με την κατάθεση προσφορών και με κριτήριο κατακύρωσης τη χαμηλότερη τιμή, </w:t>
      </w:r>
      <w:r w:rsidRPr="00F807F0">
        <w:rPr>
          <w:rFonts w:ascii="Arial" w:hAnsi="Arial" w:cs="Arial"/>
          <w:b/>
          <w:szCs w:val="20"/>
          <w:u w:val="single"/>
        </w:rPr>
        <w:t xml:space="preserve">έως την </w:t>
      </w:r>
      <w:r w:rsidR="0000277C">
        <w:rPr>
          <w:rFonts w:ascii="Arial" w:hAnsi="Arial" w:cs="Arial"/>
          <w:b/>
          <w:szCs w:val="20"/>
          <w:u w:val="single"/>
        </w:rPr>
        <w:t>Τετάρτη</w:t>
      </w:r>
      <w:r w:rsidR="000A2DE9">
        <w:rPr>
          <w:rFonts w:ascii="Arial" w:hAnsi="Arial" w:cs="Arial"/>
          <w:b/>
          <w:szCs w:val="20"/>
          <w:u w:val="single"/>
        </w:rPr>
        <w:t xml:space="preserve"> </w:t>
      </w:r>
      <w:r w:rsidR="0000277C">
        <w:rPr>
          <w:rFonts w:ascii="Arial" w:hAnsi="Arial" w:cs="Arial"/>
          <w:b/>
          <w:szCs w:val="20"/>
          <w:u w:val="single"/>
        </w:rPr>
        <w:t>01</w:t>
      </w:r>
      <w:r w:rsidRPr="00F807F0">
        <w:rPr>
          <w:rFonts w:ascii="Arial" w:hAnsi="Arial" w:cs="Arial"/>
          <w:b/>
          <w:szCs w:val="20"/>
          <w:u w:val="single"/>
        </w:rPr>
        <w:t xml:space="preserve"> </w:t>
      </w:r>
      <w:r w:rsidR="0000277C">
        <w:rPr>
          <w:rFonts w:ascii="Arial" w:hAnsi="Arial" w:cs="Arial"/>
          <w:b/>
          <w:szCs w:val="20"/>
          <w:u w:val="single"/>
        </w:rPr>
        <w:t>Ιουν</w:t>
      </w:r>
      <w:r w:rsidR="002D2BFE">
        <w:rPr>
          <w:rFonts w:ascii="Arial" w:hAnsi="Arial" w:cs="Arial"/>
          <w:b/>
          <w:szCs w:val="20"/>
          <w:u w:val="single"/>
        </w:rPr>
        <w:t>ίου</w:t>
      </w:r>
      <w:r w:rsidRPr="00F807F0">
        <w:rPr>
          <w:rFonts w:ascii="Arial" w:hAnsi="Arial" w:cs="Arial"/>
          <w:b/>
          <w:szCs w:val="20"/>
          <w:u w:val="single"/>
        </w:rPr>
        <w:t xml:space="preserve"> 201</w:t>
      </w:r>
      <w:r w:rsidR="00C072E3">
        <w:rPr>
          <w:rFonts w:ascii="Arial" w:hAnsi="Arial" w:cs="Arial"/>
          <w:b/>
          <w:szCs w:val="20"/>
          <w:u w:val="single"/>
        </w:rPr>
        <w:t>6</w:t>
      </w:r>
      <w:r w:rsidRPr="00F807F0">
        <w:rPr>
          <w:rFonts w:ascii="Arial" w:hAnsi="Arial" w:cs="Arial"/>
          <w:b/>
          <w:szCs w:val="20"/>
          <w:u w:val="single"/>
        </w:rPr>
        <w:t xml:space="preserve"> και ώρα 1</w:t>
      </w:r>
      <w:r w:rsidR="0000277C">
        <w:rPr>
          <w:rFonts w:ascii="Arial" w:hAnsi="Arial" w:cs="Arial"/>
          <w:b/>
          <w:szCs w:val="20"/>
          <w:u w:val="single"/>
        </w:rPr>
        <w:t>2</w:t>
      </w:r>
      <w:r w:rsidRPr="00F807F0">
        <w:rPr>
          <w:rFonts w:ascii="Arial" w:hAnsi="Arial" w:cs="Arial"/>
          <w:b/>
          <w:szCs w:val="20"/>
          <w:u w:val="single"/>
        </w:rPr>
        <w:t>:00</w:t>
      </w:r>
      <w:r w:rsidR="00816C61">
        <w:rPr>
          <w:rFonts w:ascii="Arial" w:hAnsi="Arial" w:cs="Arial"/>
          <w:b/>
          <w:szCs w:val="20"/>
          <w:u w:val="single"/>
        </w:rPr>
        <w:t>,</w:t>
      </w:r>
      <w:r w:rsidRPr="001A79C5">
        <w:rPr>
          <w:rFonts w:ascii="Arial" w:hAnsi="Arial" w:cs="Arial"/>
          <w:b/>
          <w:szCs w:val="20"/>
        </w:rPr>
        <w:t xml:space="preserve"> στην υπηρεσία πρωτοκόλλου του Δήμου Μήλου</w:t>
      </w:r>
      <w:r w:rsidR="00F807F0">
        <w:rPr>
          <w:rFonts w:ascii="Arial" w:hAnsi="Arial" w:cs="Arial"/>
          <w:b/>
          <w:szCs w:val="20"/>
        </w:rPr>
        <w:t xml:space="preserve"> </w:t>
      </w:r>
      <w:r w:rsidR="00C072E3">
        <w:rPr>
          <w:rFonts w:ascii="Arial" w:hAnsi="Arial" w:cs="Arial"/>
          <w:szCs w:val="20"/>
        </w:rPr>
        <w:t xml:space="preserve">(πληροφορίες στο </w:t>
      </w:r>
      <w:proofErr w:type="spellStart"/>
      <w:r w:rsidR="00C072E3">
        <w:rPr>
          <w:rFonts w:ascii="Arial" w:hAnsi="Arial" w:cs="Arial"/>
          <w:szCs w:val="20"/>
        </w:rPr>
        <w:t>τηλ</w:t>
      </w:r>
      <w:proofErr w:type="spellEnd"/>
      <w:r w:rsidR="00C072E3">
        <w:rPr>
          <w:rFonts w:ascii="Arial" w:hAnsi="Arial" w:cs="Arial"/>
          <w:szCs w:val="20"/>
        </w:rPr>
        <w:t>. 2287360108</w:t>
      </w:r>
      <w:r w:rsidR="002D2BFE">
        <w:rPr>
          <w:rFonts w:ascii="Arial" w:hAnsi="Arial" w:cs="Arial"/>
          <w:szCs w:val="20"/>
        </w:rPr>
        <w:t>, 2287360119</w:t>
      </w:r>
      <w:r w:rsidR="00F807F0" w:rsidRPr="00F807F0">
        <w:rPr>
          <w:rFonts w:ascii="Arial" w:hAnsi="Arial" w:cs="Arial"/>
          <w:szCs w:val="20"/>
        </w:rPr>
        <w:t>)</w:t>
      </w:r>
      <w:r w:rsidRPr="001A79C5">
        <w:rPr>
          <w:rFonts w:ascii="Arial" w:hAnsi="Arial" w:cs="Arial"/>
          <w:b/>
          <w:szCs w:val="20"/>
        </w:rPr>
        <w:t xml:space="preserve">. </w:t>
      </w:r>
    </w:p>
    <w:p w:rsidR="002D2BFE" w:rsidRDefault="00CD2A43" w:rsidP="00F807F0">
      <w:pPr>
        <w:ind w:firstLine="567"/>
        <w:jc w:val="both"/>
        <w:rPr>
          <w:rFonts w:ascii="Arial" w:hAnsi="Arial" w:cs="Arial"/>
          <w:b/>
          <w:szCs w:val="20"/>
        </w:rPr>
      </w:pPr>
      <w:r>
        <w:rPr>
          <w:rFonts w:ascii="Arial" w:hAnsi="Arial" w:cs="Arial"/>
          <w:b/>
          <w:szCs w:val="20"/>
        </w:rPr>
        <w:t xml:space="preserve">Οι ενδιαφερόμενοι θα μπορούν να υποβάλουν προσφορές για </w:t>
      </w:r>
      <w:r w:rsidR="00AF1DAD">
        <w:rPr>
          <w:rFonts w:ascii="Arial" w:hAnsi="Arial" w:cs="Arial"/>
          <w:b/>
          <w:szCs w:val="20"/>
        </w:rPr>
        <w:t xml:space="preserve">το σύνολο των ειδών </w:t>
      </w:r>
      <w:r w:rsidR="002D2BFE" w:rsidRPr="007651F5">
        <w:rPr>
          <w:rFonts w:ascii="Arial" w:hAnsi="Arial" w:cs="Arial"/>
          <w:b/>
          <w:szCs w:val="20"/>
        </w:rPr>
        <w:t>όπως παρουσιάζονται στη συνέχεια σύμφωνα με τ</w:t>
      </w:r>
      <w:r w:rsidR="0000277C">
        <w:rPr>
          <w:rFonts w:ascii="Arial" w:hAnsi="Arial" w:cs="Arial"/>
          <w:b/>
          <w:szCs w:val="20"/>
        </w:rPr>
        <w:t>η μελέτη 11/2016 της Τεχνικής Υπηρεσίας που ακολουθεί.</w:t>
      </w:r>
    </w:p>
    <w:p w:rsidR="0000277C" w:rsidRDefault="0000277C" w:rsidP="00F807F0">
      <w:pPr>
        <w:ind w:firstLine="567"/>
        <w:jc w:val="both"/>
        <w:rPr>
          <w:rFonts w:ascii="Arial" w:hAnsi="Arial" w:cs="Arial"/>
          <w:b/>
          <w:szCs w:val="20"/>
        </w:rPr>
      </w:pPr>
    </w:p>
    <w:p w:rsidR="000A2DE9" w:rsidRDefault="000A2DE9" w:rsidP="00F807F0">
      <w:pPr>
        <w:ind w:firstLine="567"/>
        <w:jc w:val="both"/>
        <w:rPr>
          <w:rFonts w:ascii="Arial" w:hAnsi="Arial" w:cs="Arial"/>
          <w:b/>
          <w:szCs w:val="20"/>
        </w:rPr>
      </w:pPr>
      <w:r>
        <w:rPr>
          <w:rFonts w:ascii="Arial" w:hAnsi="Arial" w:cs="Arial"/>
          <w:b/>
          <w:szCs w:val="20"/>
        </w:rPr>
        <w:t xml:space="preserve">Τυχόν έξοδα </w:t>
      </w:r>
      <w:r w:rsidR="00CD0DF0">
        <w:rPr>
          <w:rFonts w:ascii="Arial" w:hAnsi="Arial" w:cs="Arial"/>
          <w:b/>
          <w:szCs w:val="20"/>
        </w:rPr>
        <w:t>μεταφοράς</w:t>
      </w:r>
      <w:r>
        <w:rPr>
          <w:rFonts w:ascii="Arial" w:hAnsi="Arial" w:cs="Arial"/>
          <w:b/>
          <w:szCs w:val="20"/>
        </w:rPr>
        <w:t xml:space="preserve"> βαρύνουν τον ανάδοχο.</w:t>
      </w:r>
    </w:p>
    <w:p w:rsidR="00CD0DF0" w:rsidRDefault="00CD0DF0" w:rsidP="00F807F0">
      <w:pPr>
        <w:ind w:firstLine="567"/>
        <w:jc w:val="both"/>
        <w:rPr>
          <w:rFonts w:ascii="Arial" w:hAnsi="Arial" w:cs="Arial"/>
          <w:b/>
          <w:szCs w:val="20"/>
        </w:rPr>
      </w:pPr>
    </w:p>
    <w:p w:rsidR="0006531E" w:rsidRDefault="00AF1DAD" w:rsidP="00F807F0">
      <w:pPr>
        <w:ind w:firstLine="567"/>
        <w:jc w:val="both"/>
        <w:rPr>
          <w:rFonts w:ascii="Arial" w:hAnsi="Arial" w:cs="Arial"/>
          <w:b/>
          <w:szCs w:val="20"/>
        </w:rPr>
      </w:pPr>
      <w:r>
        <w:rPr>
          <w:rFonts w:ascii="Arial" w:hAnsi="Arial" w:cs="Arial"/>
          <w:b/>
          <w:szCs w:val="20"/>
        </w:rPr>
        <w:t>Ι</w:t>
      </w:r>
      <w:r w:rsidR="0006531E">
        <w:rPr>
          <w:rFonts w:ascii="Arial" w:hAnsi="Arial" w:cs="Arial"/>
          <w:b/>
          <w:szCs w:val="20"/>
        </w:rPr>
        <w:t>σχύς προσφοράς</w:t>
      </w:r>
      <w:r>
        <w:rPr>
          <w:rFonts w:ascii="Arial" w:hAnsi="Arial" w:cs="Arial"/>
          <w:b/>
          <w:szCs w:val="20"/>
        </w:rPr>
        <w:t>:</w:t>
      </w:r>
      <w:r w:rsidR="0006531E">
        <w:rPr>
          <w:rFonts w:ascii="Arial" w:hAnsi="Arial" w:cs="Arial"/>
          <w:b/>
          <w:szCs w:val="20"/>
        </w:rPr>
        <w:t xml:space="preserve"> ένα</w:t>
      </w:r>
      <w:r>
        <w:rPr>
          <w:rFonts w:ascii="Arial" w:hAnsi="Arial" w:cs="Arial"/>
          <w:b/>
          <w:szCs w:val="20"/>
        </w:rPr>
        <w:t>ς</w:t>
      </w:r>
      <w:r w:rsidR="0006531E">
        <w:rPr>
          <w:rFonts w:ascii="Arial" w:hAnsi="Arial" w:cs="Arial"/>
          <w:b/>
          <w:szCs w:val="20"/>
        </w:rPr>
        <w:t xml:space="preserve"> μήνα</w:t>
      </w:r>
      <w:r>
        <w:rPr>
          <w:rFonts w:ascii="Arial" w:hAnsi="Arial" w:cs="Arial"/>
          <w:b/>
          <w:szCs w:val="20"/>
        </w:rPr>
        <w:t>ς</w:t>
      </w:r>
      <w:r w:rsidR="0006531E">
        <w:rPr>
          <w:rFonts w:ascii="Arial" w:hAnsi="Arial" w:cs="Arial"/>
          <w:b/>
          <w:szCs w:val="20"/>
        </w:rPr>
        <w:t xml:space="preserve">. </w:t>
      </w:r>
    </w:p>
    <w:p w:rsidR="0000277C" w:rsidRPr="00CD2A43" w:rsidRDefault="0000277C" w:rsidP="00F807F0">
      <w:pPr>
        <w:ind w:firstLine="567"/>
        <w:jc w:val="both"/>
        <w:rPr>
          <w:rFonts w:ascii="Arial" w:hAnsi="Arial" w:cs="Arial"/>
          <w:b/>
          <w:szCs w:val="20"/>
        </w:rPr>
      </w:pPr>
    </w:p>
    <w:p w:rsidR="002F78F9" w:rsidRPr="00872723" w:rsidRDefault="002F78F9" w:rsidP="002F78F9">
      <w:pPr>
        <w:jc w:val="both"/>
        <w:rPr>
          <w:rFonts w:ascii="Arial" w:hAnsi="Arial" w:cs="Arial"/>
        </w:rPr>
      </w:pPr>
      <w:r w:rsidRPr="00872723">
        <w:rPr>
          <w:rFonts w:ascii="Arial" w:hAnsi="Arial" w:cs="Arial"/>
        </w:rPr>
        <w:t xml:space="preserve">Επιστρέφονται χωρίς να αξιολογηθούν οι προσφορές που θα υποβληθούν εκπρόθεσμα. </w:t>
      </w:r>
    </w:p>
    <w:p w:rsidR="002F78F9" w:rsidRPr="00872723" w:rsidRDefault="002F78F9" w:rsidP="002F78F9">
      <w:pPr>
        <w:jc w:val="both"/>
        <w:rPr>
          <w:rFonts w:ascii="Arial" w:hAnsi="Arial" w:cs="Arial"/>
        </w:rPr>
      </w:pPr>
      <w:r w:rsidRPr="00872723">
        <w:rPr>
          <w:rFonts w:ascii="Arial" w:hAnsi="Arial" w:cs="Arial"/>
        </w:rPr>
        <w:t xml:space="preserve">Η πρόταση των ενδιαφερόμενων μπορεί να αναγραφεί σε οποιοδήποτε έντυπο αλλά μπορεί να χρησιμοποιηθεί και το έντυπο που έχει εκδώσει η Υπηρεσία του Δήμου για το σκοπό αυτό (έντυπο Οικονομικής προσφοράς). </w:t>
      </w:r>
    </w:p>
    <w:p w:rsidR="002F78F9" w:rsidRPr="00872723" w:rsidRDefault="002F78F9" w:rsidP="002F78F9">
      <w:pPr>
        <w:jc w:val="both"/>
        <w:rPr>
          <w:rFonts w:ascii="Arial" w:hAnsi="Arial" w:cs="Arial"/>
        </w:rPr>
      </w:pPr>
      <w:r w:rsidRPr="00872723">
        <w:rPr>
          <w:rFonts w:ascii="Arial" w:hAnsi="Arial" w:cs="Arial"/>
        </w:rPr>
        <w:t xml:space="preserve">Η πρόταση θα πρέπει να είναι καθαρογραμμένη και να μην έχει </w:t>
      </w:r>
      <w:proofErr w:type="spellStart"/>
      <w:r w:rsidRPr="00872723">
        <w:rPr>
          <w:rFonts w:ascii="Arial" w:hAnsi="Arial" w:cs="Arial"/>
        </w:rPr>
        <w:t>ξέσματα</w:t>
      </w:r>
      <w:proofErr w:type="spellEnd"/>
      <w:r w:rsidRPr="00872723">
        <w:rPr>
          <w:rFonts w:ascii="Arial" w:hAnsi="Arial" w:cs="Arial"/>
        </w:rPr>
        <w:t xml:space="preserve">, σβησίματα, προσθήκες και διορθώσεις. Εάν υπάρχει στην πρόταση οποιαδήποτε διόρθωση θα πρέπει να είναι καθαρογραμμένη και </w:t>
      </w:r>
      <w:proofErr w:type="spellStart"/>
      <w:r w:rsidRPr="00872723">
        <w:rPr>
          <w:rFonts w:ascii="Arial" w:hAnsi="Arial" w:cs="Arial"/>
        </w:rPr>
        <w:t>μονογραμμένη</w:t>
      </w:r>
      <w:proofErr w:type="spellEnd"/>
      <w:r w:rsidRPr="00872723">
        <w:rPr>
          <w:rFonts w:ascii="Arial" w:hAnsi="Arial" w:cs="Arial"/>
        </w:rPr>
        <w:t xml:space="preserve">. Η πρόταση απορρίπτεται όταν υπάρχουν σε αυτή διορθώσεις οι οποίες την καθιστούν ασαφή κατά την κρίση του οργάνου αξιολόγησης των προσφορών. </w:t>
      </w:r>
    </w:p>
    <w:p w:rsidR="002F78F9" w:rsidRPr="00872723" w:rsidRDefault="002F78F9" w:rsidP="002F78F9">
      <w:pPr>
        <w:jc w:val="both"/>
        <w:rPr>
          <w:rFonts w:ascii="Arial" w:hAnsi="Arial" w:cs="Arial"/>
        </w:rPr>
      </w:pPr>
      <w:r w:rsidRPr="00872723">
        <w:rPr>
          <w:rFonts w:ascii="Arial" w:hAnsi="Arial" w:cs="Arial"/>
        </w:rPr>
        <w:t xml:space="preserve">Στο έντυπο θα αναγράφεται το εργοστάσιο κατασκευής </w:t>
      </w:r>
      <w:r w:rsidR="0006531E">
        <w:rPr>
          <w:rFonts w:ascii="Arial" w:hAnsi="Arial" w:cs="Arial"/>
        </w:rPr>
        <w:t xml:space="preserve">και η εμπορική ονομασία </w:t>
      </w:r>
      <w:r w:rsidR="0006531E" w:rsidRPr="0006531E">
        <w:rPr>
          <w:rFonts w:ascii="Arial" w:hAnsi="Arial" w:cs="Arial"/>
        </w:rPr>
        <w:t>(</w:t>
      </w:r>
      <w:r w:rsidR="0006531E">
        <w:rPr>
          <w:rFonts w:ascii="Arial" w:hAnsi="Arial" w:cs="Arial"/>
          <w:lang w:val="en-US"/>
        </w:rPr>
        <w:t>brand</w:t>
      </w:r>
      <w:r w:rsidR="0006531E" w:rsidRPr="0006531E">
        <w:rPr>
          <w:rFonts w:ascii="Arial" w:hAnsi="Arial" w:cs="Arial"/>
        </w:rPr>
        <w:t xml:space="preserve"> </w:t>
      </w:r>
      <w:r w:rsidR="0006531E">
        <w:rPr>
          <w:rFonts w:ascii="Arial" w:hAnsi="Arial" w:cs="Arial"/>
          <w:lang w:val="en-US"/>
        </w:rPr>
        <w:t>name</w:t>
      </w:r>
      <w:r w:rsidR="0006531E" w:rsidRPr="0006531E">
        <w:rPr>
          <w:rFonts w:ascii="Arial" w:hAnsi="Arial" w:cs="Arial"/>
        </w:rPr>
        <w:t xml:space="preserve">) </w:t>
      </w:r>
      <w:r w:rsidR="00AF1DAD">
        <w:rPr>
          <w:rFonts w:ascii="Arial" w:hAnsi="Arial" w:cs="Arial"/>
        </w:rPr>
        <w:t>του προσφερόμενου προϊόντος,</w:t>
      </w:r>
      <w:r w:rsidRPr="00872723">
        <w:rPr>
          <w:rFonts w:ascii="Arial" w:hAnsi="Arial" w:cs="Arial"/>
        </w:rPr>
        <w:t xml:space="preserve"> το οποίο θα συμφωνεί με τις επισυναπτόμενες τεχνικές προδιαγραφές. </w:t>
      </w:r>
    </w:p>
    <w:p w:rsidR="002F78F9" w:rsidRPr="00872723" w:rsidRDefault="002F78F9" w:rsidP="002F78F9">
      <w:pPr>
        <w:jc w:val="both"/>
        <w:rPr>
          <w:rFonts w:ascii="Arial" w:hAnsi="Arial" w:cs="Arial"/>
        </w:rPr>
      </w:pPr>
      <w:r w:rsidRPr="00872723">
        <w:rPr>
          <w:rFonts w:ascii="Arial" w:hAnsi="Arial" w:cs="Arial"/>
        </w:rPr>
        <w:t>Με την κατάθεση της πρότασης θεωρείται και η αποδοχή όλ</w:t>
      </w:r>
      <w:r w:rsidR="0006531E">
        <w:rPr>
          <w:rFonts w:ascii="Arial" w:hAnsi="Arial" w:cs="Arial"/>
        </w:rPr>
        <w:t>ων</w:t>
      </w:r>
      <w:r w:rsidRPr="00872723">
        <w:rPr>
          <w:rFonts w:ascii="Arial" w:hAnsi="Arial" w:cs="Arial"/>
        </w:rPr>
        <w:t xml:space="preserve"> των όρων της </w:t>
      </w:r>
      <w:r w:rsidR="0006531E">
        <w:rPr>
          <w:rFonts w:ascii="Arial" w:hAnsi="Arial" w:cs="Arial"/>
        </w:rPr>
        <w:t>πρόσκληση</w:t>
      </w:r>
      <w:r w:rsidRPr="00872723">
        <w:rPr>
          <w:rFonts w:ascii="Arial" w:hAnsi="Arial" w:cs="Arial"/>
        </w:rPr>
        <w:t xml:space="preserve">ς. Μετά την κατάθεση της πρότασης δεν γίνεται αποδεκτή αλλά απορρίπτεται ως απαράδεκτη κάθε διευκρίνιση ή τροποποίηση της προσφοράς. Διευκρινίσεις δίνονται μόνο όταν ζητούνται από την </w:t>
      </w:r>
      <w:r w:rsidRPr="00872723">
        <w:rPr>
          <w:rFonts w:ascii="Arial" w:hAnsi="Arial" w:cs="Arial"/>
        </w:rPr>
        <w:lastRenderedPageBreak/>
        <w:t>επιτροπή αξιολόγησης και από τις διευκρινίσεις που δίνονται λαμβάνονται υπ’ όψιν μόνο εκείνες που αναφέρονται στα σημεία που ζητήθηκαν.</w:t>
      </w:r>
    </w:p>
    <w:p w:rsidR="002F78F9" w:rsidRPr="00872723" w:rsidRDefault="002F78F9" w:rsidP="002F78F9">
      <w:pPr>
        <w:ind w:left="360"/>
        <w:jc w:val="both"/>
        <w:rPr>
          <w:rFonts w:ascii="Arial" w:hAnsi="Arial" w:cs="Arial"/>
        </w:rPr>
      </w:pPr>
      <w:r w:rsidRPr="00371969">
        <w:rPr>
          <w:rFonts w:ascii="Arial" w:hAnsi="Arial" w:cs="Arial"/>
        </w:rPr>
        <w:t xml:space="preserve">Η αξιολόγηση των προσφορών θα γίνει την </w:t>
      </w:r>
      <w:r w:rsidR="0000277C">
        <w:rPr>
          <w:rFonts w:ascii="Arial" w:hAnsi="Arial" w:cs="Arial"/>
        </w:rPr>
        <w:t>Τετάρτη</w:t>
      </w:r>
      <w:r w:rsidRPr="00371969">
        <w:rPr>
          <w:rFonts w:ascii="Arial" w:hAnsi="Arial" w:cs="Arial"/>
        </w:rPr>
        <w:t xml:space="preserve">, </w:t>
      </w:r>
      <w:r w:rsidR="002D2BFE">
        <w:rPr>
          <w:rFonts w:ascii="Arial" w:hAnsi="Arial" w:cs="Arial"/>
          <w:b/>
          <w:bCs/>
        </w:rPr>
        <w:t>0</w:t>
      </w:r>
      <w:r w:rsidR="0000277C">
        <w:rPr>
          <w:rFonts w:ascii="Arial" w:hAnsi="Arial" w:cs="Arial"/>
          <w:b/>
          <w:bCs/>
        </w:rPr>
        <w:t>1</w:t>
      </w:r>
      <w:r w:rsidR="002D2BFE">
        <w:rPr>
          <w:rFonts w:ascii="Arial" w:hAnsi="Arial" w:cs="Arial"/>
          <w:b/>
          <w:bCs/>
        </w:rPr>
        <w:t>/0</w:t>
      </w:r>
      <w:r w:rsidR="0000277C">
        <w:rPr>
          <w:rFonts w:ascii="Arial" w:hAnsi="Arial" w:cs="Arial"/>
          <w:b/>
          <w:bCs/>
        </w:rPr>
        <w:t>6</w:t>
      </w:r>
      <w:r w:rsidR="00371969" w:rsidRPr="00371969">
        <w:rPr>
          <w:rFonts w:ascii="Arial" w:hAnsi="Arial" w:cs="Arial"/>
          <w:b/>
          <w:bCs/>
        </w:rPr>
        <w:t>/2016</w:t>
      </w:r>
      <w:r w:rsidRPr="00371969">
        <w:rPr>
          <w:rFonts w:ascii="Arial" w:hAnsi="Arial" w:cs="Arial"/>
          <w:b/>
          <w:bCs/>
        </w:rPr>
        <w:t xml:space="preserve"> </w:t>
      </w:r>
      <w:r w:rsidRPr="00371969">
        <w:rPr>
          <w:rFonts w:ascii="Arial" w:hAnsi="Arial" w:cs="Arial"/>
        </w:rPr>
        <w:t xml:space="preserve">στο Δημαρχείο Μήλου την και ώρα </w:t>
      </w:r>
      <w:r w:rsidRPr="00371969">
        <w:rPr>
          <w:rFonts w:ascii="Arial" w:hAnsi="Arial" w:cs="Arial"/>
          <w:b/>
          <w:bCs/>
        </w:rPr>
        <w:t>1</w:t>
      </w:r>
      <w:r w:rsidR="00AF1DAD">
        <w:rPr>
          <w:rFonts w:ascii="Arial" w:hAnsi="Arial" w:cs="Arial"/>
          <w:b/>
          <w:bCs/>
        </w:rPr>
        <w:t>2</w:t>
      </w:r>
      <w:r w:rsidRPr="00371969">
        <w:rPr>
          <w:rFonts w:ascii="Arial" w:hAnsi="Arial" w:cs="Arial"/>
          <w:b/>
          <w:bCs/>
        </w:rPr>
        <w:t>:</w:t>
      </w:r>
      <w:r w:rsidR="0000277C">
        <w:rPr>
          <w:rFonts w:ascii="Arial" w:hAnsi="Arial" w:cs="Arial"/>
          <w:b/>
          <w:bCs/>
        </w:rPr>
        <w:t>1</w:t>
      </w:r>
      <w:r w:rsidRPr="00371969">
        <w:rPr>
          <w:rFonts w:ascii="Arial" w:hAnsi="Arial" w:cs="Arial"/>
          <w:b/>
          <w:bCs/>
        </w:rPr>
        <w:t>0</w:t>
      </w:r>
      <w:r w:rsidRPr="00371969">
        <w:rPr>
          <w:rFonts w:ascii="Arial" w:hAnsi="Arial" w:cs="Arial"/>
        </w:rPr>
        <w:t xml:space="preserve"> από την αρμόδια επιτροπή</w:t>
      </w:r>
      <w:r w:rsidR="002D2BFE">
        <w:rPr>
          <w:rFonts w:ascii="Arial" w:hAnsi="Arial" w:cs="Arial"/>
        </w:rPr>
        <w:t>.</w:t>
      </w:r>
      <w:r w:rsidRPr="00371969">
        <w:rPr>
          <w:rFonts w:ascii="Arial" w:hAnsi="Arial" w:cs="Arial"/>
        </w:rPr>
        <w:t xml:space="preserve"> Στη διαδικασία μπορούν να παρευρίσκονται οι υποψήφιοι προμηθευτές ή οι νόμιμοι </w:t>
      </w:r>
      <w:r w:rsidR="0006531E">
        <w:rPr>
          <w:rFonts w:ascii="Arial" w:hAnsi="Arial" w:cs="Arial"/>
        </w:rPr>
        <w:t>εκ</w:t>
      </w:r>
      <w:r w:rsidRPr="00371969">
        <w:rPr>
          <w:rFonts w:ascii="Arial" w:hAnsi="Arial" w:cs="Arial"/>
        </w:rPr>
        <w:t>πρόσωποί τους. Η κατακύρωση της προμήθειας θα γίνει με κριτήριο τη χαμηλότερη προσφορά εφόσον πληρούνται οι τεχνικές προδιαγραφές. Στην εξαιρετική περίπτωση που περισσότεροι του ενός προσφέρουν ακριβώς την ίδια τελική τιμή θα πραγματοποιηθεί κλήρωση μεταξύ αυτών που πρόσφεραν την ίδια τιμή.</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CD0DF0" w:rsidRDefault="002F78F9" w:rsidP="002F78F9">
      <w:pPr>
        <w:jc w:val="both"/>
        <w:rPr>
          <w:rFonts w:ascii="Arial" w:hAnsi="Arial" w:cs="Arial"/>
          <w:b/>
        </w:rPr>
      </w:pPr>
      <w:r w:rsidRPr="00872723">
        <w:rPr>
          <w:rFonts w:ascii="Arial" w:hAnsi="Arial" w:cs="Arial"/>
        </w:rPr>
        <w:t>Η διάρκεια της σύμβασης θα είναι για ένα έτος. Ο Δήμος διατηρεί το δικαίωμα να παρατείνει μονομερώς τη σύμβαση έως το ύψος του ενδεικτικού προϋπολογισμού ανάλογα με τις ανάγκες και μέχρι την ανάδειξ</w:t>
      </w:r>
      <w:r>
        <w:rPr>
          <w:rFonts w:ascii="Arial" w:hAnsi="Arial" w:cs="Arial"/>
        </w:rPr>
        <w:t>η νέου μειοδότη για το έτος 2017</w:t>
      </w:r>
      <w:r w:rsidRPr="00872723">
        <w:rPr>
          <w:rFonts w:ascii="Arial" w:hAnsi="Arial" w:cs="Arial"/>
        </w:rPr>
        <w:t>.</w:t>
      </w:r>
      <w:r w:rsidR="00CD0DF0" w:rsidRPr="00CD0DF0">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 xml:space="preserve">Τα υπό προμήθεια </w:t>
      </w:r>
      <w:r w:rsidR="006743C5">
        <w:rPr>
          <w:rFonts w:ascii="Arial" w:hAnsi="Arial" w:cs="Arial"/>
        </w:rPr>
        <w:t>είδη</w:t>
      </w:r>
      <w:r w:rsidRPr="00872723">
        <w:rPr>
          <w:rFonts w:ascii="Arial" w:hAnsi="Arial" w:cs="Arial"/>
        </w:rPr>
        <w:t xml:space="preserve"> θα είναι αρίστης ποιότητας και θα ελεγχθούν σύμφωνα με τις προδιαγραφές τους. Αν τα υλικά αποδειχτούν από τον έλεγχο ακατάλληλα η υπηρεσία έχει δικαίωμα να τα απορρίψει ή να επιβάλλει περικοπή λόγω υποβαθμισμένης ποιότητας. Δεν επιτρέπεται μεταγενέστερη αύξηση των τιμών μονάδας και η προμήθεια δεν υπόκειται στις διατάξεις περί αναθεωρήσεως των τιμών μονάδας.</w:t>
      </w:r>
    </w:p>
    <w:p w:rsidR="002F78F9" w:rsidRPr="00872723" w:rsidRDefault="002F78F9" w:rsidP="0006531E">
      <w:pPr>
        <w:ind w:firstLine="720"/>
        <w:jc w:val="both"/>
        <w:rPr>
          <w:rFonts w:ascii="Arial" w:hAnsi="Arial" w:cs="Arial"/>
        </w:rPr>
      </w:pPr>
      <w:r w:rsidRPr="00872723">
        <w:rPr>
          <w:rFonts w:ascii="Arial" w:hAnsi="Arial" w:cs="Arial"/>
        </w:rPr>
        <w:t xml:space="preserve">Τα </w:t>
      </w:r>
      <w:r w:rsidR="006743C5">
        <w:rPr>
          <w:rFonts w:ascii="Arial" w:hAnsi="Arial" w:cs="Arial"/>
        </w:rPr>
        <w:t>είδη</w:t>
      </w:r>
      <w:r w:rsidRPr="00872723">
        <w:rPr>
          <w:rFonts w:ascii="Arial" w:hAnsi="Arial" w:cs="Arial"/>
        </w:rPr>
        <w:t xml:space="preserve"> θα μεταφέρονται και θα παραδίδονται στα γραφεία του Δήμου Μήλου σύμφωνα με την επιθυμία της </w:t>
      </w:r>
      <w:r w:rsidR="00AF1DAD">
        <w:rPr>
          <w:rFonts w:ascii="Arial" w:hAnsi="Arial" w:cs="Arial"/>
        </w:rPr>
        <w:t>Υ</w:t>
      </w:r>
      <w:r w:rsidRPr="00872723">
        <w:rPr>
          <w:rFonts w:ascii="Arial" w:hAnsi="Arial" w:cs="Arial"/>
        </w:rPr>
        <w:t xml:space="preserve">πηρεσίας </w:t>
      </w:r>
      <w:r w:rsidR="00AF1DAD">
        <w:rPr>
          <w:rFonts w:ascii="Arial" w:hAnsi="Arial" w:cs="Arial"/>
        </w:rPr>
        <w:t>Π</w:t>
      </w:r>
      <w:r w:rsidRPr="00872723">
        <w:rPr>
          <w:rFonts w:ascii="Arial" w:hAnsi="Arial" w:cs="Arial"/>
        </w:rPr>
        <w:t>ρομηθειών του Δήμου.</w:t>
      </w:r>
      <w:r w:rsidR="0000277C">
        <w:rPr>
          <w:rFonts w:ascii="Arial" w:hAnsi="Arial" w:cs="Arial"/>
        </w:rPr>
        <w:t xml:space="preserve"> </w:t>
      </w:r>
      <w:r w:rsidRPr="00872723">
        <w:rPr>
          <w:rFonts w:ascii="Arial" w:hAnsi="Arial" w:cs="Arial"/>
        </w:rPr>
        <w:t xml:space="preserve">Σε περίπτωση αδυναμίας του προμηθευτή να προμηθεύσει τα υλικά ή σε περίπτωση που παρατηρηθούν καθυστερήσεις στις παραδόσεις των υλικών το Δημοτικό Συμβούλιο Δήμου Μήλου έχει το δικαίωμα να διαλύσει τη σύμβαση και να κηρύξει τον προμηθευτή έκπτωτο σύμφωνα με τις ισχύουσες διατάξεις. </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 xml:space="preserve">Η πληρωμή θα γίνει </w:t>
      </w:r>
      <w:r w:rsidR="0006531E">
        <w:rPr>
          <w:rFonts w:ascii="Arial" w:hAnsi="Arial" w:cs="Arial"/>
        </w:rPr>
        <w:t xml:space="preserve">μετά την κάθε παράδοση </w:t>
      </w:r>
      <w:r w:rsidRPr="00872723">
        <w:rPr>
          <w:rFonts w:ascii="Arial" w:hAnsi="Arial" w:cs="Arial"/>
        </w:rPr>
        <w:t xml:space="preserve">αφού </w:t>
      </w:r>
      <w:r w:rsidR="0006531E">
        <w:rPr>
          <w:rFonts w:ascii="Arial" w:hAnsi="Arial" w:cs="Arial"/>
        </w:rPr>
        <w:t>ολοκ</w:t>
      </w:r>
      <w:r w:rsidRPr="00872723">
        <w:rPr>
          <w:rFonts w:ascii="Arial" w:hAnsi="Arial" w:cs="Arial"/>
        </w:rPr>
        <w:t>ληρωθεί η παράδοση των υλικών στο Δήμο και αφού υποβληθούν τα νόμιμα δικαιολογητικά πληρωμής</w:t>
      </w:r>
      <w:r w:rsidR="0006531E">
        <w:rPr>
          <w:rFonts w:ascii="Arial" w:hAnsi="Arial" w:cs="Arial"/>
        </w:rPr>
        <w:t xml:space="preserve"> (φορολογική, ασφαλιστική ενημερότητα, πρωτόκολλο παραλαβής υλικών κλπ)</w:t>
      </w:r>
      <w:r w:rsidRPr="00872723">
        <w:rPr>
          <w:rFonts w:ascii="Arial" w:hAnsi="Arial" w:cs="Arial"/>
        </w:rPr>
        <w:t>. Οι πληρωμές θα γίνονται μετά την έκδοση του σχετικού εντάλματος πληρωμής</w:t>
      </w:r>
      <w:r w:rsidR="002D2BFE">
        <w:rPr>
          <w:rFonts w:ascii="Arial" w:hAnsi="Arial" w:cs="Arial"/>
        </w:rPr>
        <w:t xml:space="preserve"> και μετά την έγκριση του από το ελεγκτικό συνέδριο</w:t>
      </w:r>
      <w:r w:rsidRPr="00872723">
        <w:rPr>
          <w:rFonts w:ascii="Arial" w:hAnsi="Arial" w:cs="Arial"/>
        </w:rPr>
        <w:t>. Σε κάθε ένταλμα θα γίνονται οι νόμιμες κρατήσεις</w:t>
      </w:r>
      <w:r w:rsidR="002D151B">
        <w:rPr>
          <w:rFonts w:ascii="Arial" w:hAnsi="Arial" w:cs="Arial"/>
        </w:rPr>
        <w:t xml:space="preserve"> (4% φόρος προμηθειών και 0,10% υπέρ δημοσίων συμβάσεων)</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Γραφείο Προμηθειών </w:t>
      </w: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Μαρία Γ. </w:t>
      </w:r>
      <w:proofErr w:type="spellStart"/>
      <w:r w:rsidRPr="00872723">
        <w:rPr>
          <w:rFonts w:ascii="Arial" w:hAnsi="Arial" w:cs="Arial"/>
        </w:rPr>
        <w:t>Κολιαράκη</w:t>
      </w:r>
      <w:proofErr w:type="spellEnd"/>
    </w:p>
    <w:p w:rsidR="00CD2A43" w:rsidRDefault="00CD2A43">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pPr>
        <w:spacing w:after="200" w:line="276" w:lineRule="auto"/>
        <w:rPr>
          <w:rFonts w:ascii="Arial" w:hAnsi="Arial" w:cs="Arial"/>
          <w:szCs w:val="20"/>
        </w:rPr>
      </w:pPr>
    </w:p>
    <w:p w:rsidR="0000277C" w:rsidRDefault="0000277C" w:rsidP="0000277C">
      <w:pPr>
        <w:pStyle w:val="1"/>
        <w:spacing w:before="0"/>
        <w:rPr>
          <w:rFonts w:ascii="Verdana" w:hAnsi="Verdana"/>
          <w:b w:val="0"/>
          <w:sz w:val="20"/>
        </w:rPr>
      </w:pPr>
      <w:r w:rsidRPr="00B13293">
        <w:rPr>
          <w:b w:val="0"/>
          <w:bCs w:val="0"/>
        </w:rPr>
        <w:lastRenderedPageBreak/>
        <w:t xml:space="preserve">       </w:t>
      </w:r>
      <w:r>
        <w:rPr>
          <w:b w:val="0"/>
          <w:bCs w:val="0"/>
          <w:noProof/>
        </w:rPr>
        <w:drawing>
          <wp:inline distT="0" distB="0" distL="0" distR="0">
            <wp:extent cx="666750" cy="590550"/>
            <wp:effectExtent l="19050" t="0" r="0" b="0"/>
            <wp:docPr id="1" name="Εικόνα 1" descr="ETH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
                    <pic:cNvPicPr>
                      <a:picLocks noChangeAspect="1" noChangeArrowheads="1"/>
                    </pic:cNvPicPr>
                  </pic:nvPicPr>
                  <pic:blipFill>
                    <a:blip r:embed="rId9" cstate="print"/>
                    <a:srcRect/>
                    <a:stretch>
                      <a:fillRect/>
                    </a:stretch>
                  </pic:blipFill>
                  <pic:spPr bwMode="auto">
                    <a:xfrm>
                      <a:off x="0" y="0"/>
                      <a:ext cx="666750" cy="590550"/>
                    </a:xfrm>
                    <a:prstGeom prst="rect">
                      <a:avLst/>
                    </a:prstGeom>
                    <a:noFill/>
                    <a:ln w="9525">
                      <a:noFill/>
                      <a:miter lim="800000"/>
                      <a:headEnd/>
                      <a:tailEnd/>
                    </a:ln>
                  </pic:spPr>
                </pic:pic>
              </a:graphicData>
            </a:graphic>
          </wp:inline>
        </w:drawing>
      </w:r>
      <w:r w:rsidRPr="00B13293">
        <w:rPr>
          <w:rFonts w:ascii="Verdana" w:hAnsi="Verdana"/>
          <w:b w:val="0"/>
          <w:sz w:val="20"/>
        </w:rPr>
        <w:t xml:space="preserve">                   </w:t>
      </w:r>
      <w:r>
        <w:rPr>
          <w:rFonts w:ascii="Verdana" w:hAnsi="Verdana"/>
          <w:b w:val="0"/>
          <w:sz w:val="20"/>
        </w:rPr>
        <w:t xml:space="preserve">                             </w:t>
      </w:r>
      <w:r w:rsidRPr="00B13293">
        <w:rPr>
          <w:rFonts w:ascii="Verdana" w:hAnsi="Verdana"/>
          <w:b w:val="0"/>
          <w:sz w:val="20"/>
        </w:rPr>
        <w:t xml:space="preserve">   </w:t>
      </w:r>
      <w:r>
        <w:rPr>
          <w:rFonts w:ascii="Verdana" w:hAnsi="Verdana"/>
          <w:b w:val="0"/>
          <w:sz w:val="20"/>
        </w:rPr>
        <w:t xml:space="preserve">    </w:t>
      </w:r>
    </w:p>
    <w:p w:rsidR="0000277C" w:rsidRPr="00F42862" w:rsidRDefault="0000277C" w:rsidP="0000277C">
      <w:pPr>
        <w:pStyle w:val="1"/>
        <w:spacing w:before="0"/>
        <w:rPr>
          <w:rFonts w:ascii="Verdana" w:hAnsi="Verdana"/>
          <w:sz w:val="20"/>
        </w:rPr>
      </w:pPr>
      <w:r w:rsidRPr="00F657E0">
        <w:rPr>
          <w:rFonts w:ascii="Verdana" w:hAnsi="Verdana"/>
          <w:sz w:val="20"/>
        </w:rPr>
        <w:t>ΕΛΛΗΝΙΚΗ ΔΗΜΟΚΡΑΤΙΑ</w:t>
      </w:r>
      <w:r>
        <w:rPr>
          <w:rFonts w:ascii="Verdana" w:hAnsi="Verdana"/>
          <w:sz w:val="20"/>
        </w:rPr>
        <w:t xml:space="preserve">                                                         </w:t>
      </w:r>
    </w:p>
    <w:p w:rsidR="0000277C" w:rsidRDefault="0000277C" w:rsidP="0000277C">
      <w:pPr>
        <w:pStyle w:val="1"/>
        <w:spacing w:before="0"/>
        <w:rPr>
          <w:rFonts w:ascii="Verdana" w:hAnsi="Verdana"/>
          <w:sz w:val="20"/>
        </w:rPr>
      </w:pPr>
      <w:r>
        <w:rPr>
          <w:rFonts w:ascii="Verdana" w:hAnsi="Verdana"/>
          <w:sz w:val="20"/>
        </w:rPr>
        <w:t xml:space="preserve">ΠΕΡΙΦΕΡΕΙΑ ΝΟΤΙΟΥ ΑΙΓΑΙΟΥ                            </w:t>
      </w:r>
    </w:p>
    <w:p w:rsidR="0000277C" w:rsidRDefault="0000277C" w:rsidP="0000277C">
      <w:pPr>
        <w:pStyle w:val="1"/>
        <w:spacing w:before="0"/>
        <w:rPr>
          <w:rFonts w:ascii="Verdana" w:hAnsi="Verdana"/>
          <w:sz w:val="20"/>
        </w:rPr>
      </w:pPr>
      <w:r>
        <w:rPr>
          <w:rFonts w:ascii="Verdana" w:hAnsi="Verdana"/>
          <w:sz w:val="20"/>
        </w:rPr>
        <w:t xml:space="preserve">ΝΟΜΟΣ ΚΥΚΛΑΔΩΝ                                                 </w:t>
      </w:r>
    </w:p>
    <w:p w:rsidR="0000277C" w:rsidRPr="00FB3A3A" w:rsidRDefault="0000277C" w:rsidP="0000277C">
      <w:pPr>
        <w:pStyle w:val="1"/>
        <w:spacing w:before="0"/>
        <w:rPr>
          <w:rFonts w:ascii="Verdana" w:hAnsi="Verdana"/>
          <w:sz w:val="20"/>
          <w:szCs w:val="20"/>
        </w:rPr>
      </w:pPr>
      <w:r w:rsidRPr="00B13293">
        <w:rPr>
          <w:rFonts w:ascii="Verdana" w:hAnsi="Verdana"/>
          <w:sz w:val="20"/>
          <w:szCs w:val="20"/>
        </w:rPr>
        <w:t>ΔΗΜΟΣ ΜΗΛΟΥ</w:t>
      </w:r>
    </w:p>
    <w:p w:rsidR="0000277C" w:rsidRDefault="0000277C" w:rsidP="0000277C">
      <w:pPr>
        <w:rPr>
          <w:rFonts w:ascii="Verdana" w:hAnsi="Verdana" w:cs="Arial"/>
          <w:sz w:val="20"/>
          <w:szCs w:val="20"/>
        </w:rPr>
      </w:pPr>
      <w:r w:rsidRPr="0006109B">
        <w:rPr>
          <w:rFonts w:ascii="Verdana" w:hAnsi="Verdana" w:cs="Arial"/>
          <w:sz w:val="20"/>
          <w:szCs w:val="20"/>
        </w:rPr>
        <w:t>Αρ. μελέτης: 11 / 2016</w:t>
      </w: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Pr="00A91596" w:rsidRDefault="0000277C" w:rsidP="0000277C">
      <w:pPr>
        <w:jc w:val="center"/>
        <w:rPr>
          <w:rFonts w:ascii="Verdana" w:hAnsi="Verdana" w:cs="Arial"/>
          <w:sz w:val="40"/>
          <w:szCs w:val="40"/>
        </w:rPr>
      </w:pPr>
      <w:r w:rsidRPr="00CE6137">
        <w:rPr>
          <w:rFonts w:ascii="Verdana" w:hAnsi="Verdana"/>
          <w:sz w:val="40"/>
          <w:szCs w:val="40"/>
        </w:rPr>
        <w:t xml:space="preserve">Μελέτη: </w:t>
      </w:r>
      <w:r>
        <w:rPr>
          <w:rFonts w:ascii="Verdana" w:hAnsi="Verdana"/>
          <w:sz w:val="40"/>
          <w:szCs w:val="40"/>
        </w:rPr>
        <w:t>Υλικά συντήρησης και επισκευής Βιολογικού Καθαρισμού</w:t>
      </w:r>
      <w:r>
        <w:rPr>
          <w:rFonts w:ascii="Verdana" w:hAnsi="Verdana" w:cs="Arial"/>
          <w:sz w:val="40"/>
          <w:szCs w:val="40"/>
        </w:rPr>
        <w:t xml:space="preserve"> Δήμου Μήλου</w:t>
      </w: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Default="0000277C" w:rsidP="0000277C">
      <w:pPr>
        <w:rPr>
          <w:rFonts w:ascii="Verdana" w:hAnsi="Verdana" w:cs="Arial"/>
          <w:b/>
          <w:sz w:val="20"/>
          <w:szCs w:val="20"/>
        </w:rPr>
      </w:pPr>
    </w:p>
    <w:p w:rsidR="0000277C" w:rsidRPr="002526E7" w:rsidRDefault="0000277C" w:rsidP="0000277C">
      <w:pPr>
        <w:jc w:val="center"/>
        <w:rPr>
          <w:rFonts w:ascii="Verdana" w:hAnsi="Verdana"/>
          <w:sz w:val="28"/>
          <w:szCs w:val="28"/>
        </w:rPr>
      </w:pPr>
      <w:r w:rsidRPr="002526E7">
        <w:rPr>
          <w:rFonts w:ascii="Verdana" w:hAnsi="Verdana"/>
          <w:sz w:val="28"/>
          <w:szCs w:val="28"/>
        </w:rPr>
        <w:t>Προϋπολογισμός: 8.930,00 €</w:t>
      </w:r>
    </w:p>
    <w:p w:rsidR="0000277C" w:rsidRPr="00CE6137" w:rsidRDefault="0000277C" w:rsidP="0000277C">
      <w:pPr>
        <w:pStyle w:val="1"/>
        <w:spacing w:before="0"/>
        <w:jc w:val="center"/>
        <w:rPr>
          <w:rFonts w:ascii="Verdana" w:hAnsi="Verdana"/>
          <w:b w:val="0"/>
        </w:rPr>
      </w:pPr>
      <w:r w:rsidRPr="002526E7">
        <w:rPr>
          <w:rFonts w:ascii="Verdana" w:hAnsi="Verdana"/>
          <w:b w:val="0"/>
          <w:color w:val="auto"/>
        </w:rPr>
        <w:t xml:space="preserve">(πλέον ΦΠΑ </w:t>
      </w:r>
      <w:r>
        <w:rPr>
          <w:rFonts w:ascii="Verdana" w:hAnsi="Verdana"/>
          <w:b w:val="0"/>
          <w:color w:val="auto"/>
        </w:rPr>
        <w:t>24</w:t>
      </w:r>
      <w:r w:rsidRPr="002526E7">
        <w:rPr>
          <w:rFonts w:ascii="Verdana" w:hAnsi="Verdana"/>
          <w:b w:val="0"/>
          <w:color w:val="auto"/>
        </w:rPr>
        <w:t>%)</w:t>
      </w:r>
    </w:p>
    <w:p w:rsidR="0000277C" w:rsidRPr="002C5D38" w:rsidRDefault="0000277C" w:rsidP="0000277C">
      <w:pPr>
        <w:rPr>
          <w:rFonts w:ascii="Verdana" w:hAnsi="Verdana" w:cs="Arial"/>
          <w:sz w:val="20"/>
          <w:szCs w:val="20"/>
        </w:rPr>
      </w:pPr>
    </w:p>
    <w:p w:rsidR="0000277C" w:rsidRDefault="0000277C" w:rsidP="0000277C">
      <w:pPr>
        <w:pStyle w:val="1"/>
        <w:spacing w:before="0"/>
        <w:rPr>
          <w:b w:val="0"/>
          <w:bCs w:val="0"/>
        </w:rPr>
      </w:pPr>
    </w:p>
    <w:p w:rsidR="0000277C" w:rsidRDefault="0000277C" w:rsidP="0000277C">
      <w:pPr>
        <w:pStyle w:val="1"/>
        <w:spacing w:before="0"/>
        <w:rPr>
          <w:b w:val="0"/>
          <w:bCs w:val="0"/>
        </w:rPr>
      </w:pPr>
    </w:p>
    <w:p w:rsidR="0000277C" w:rsidRDefault="0000277C" w:rsidP="0000277C">
      <w:pPr>
        <w:pStyle w:val="1"/>
        <w:spacing w:before="0"/>
        <w:rPr>
          <w:b w:val="0"/>
          <w:bCs w:val="0"/>
        </w:rPr>
      </w:pPr>
    </w:p>
    <w:p w:rsidR="0000277C" w:rsidRDefault="0000277C" w:rsidP="0000277C">
      <w:pPr>
        <w:pStyle w:val="1"/>
        <w:spacing w:before="0"/>
        <w:rPr>
          <w:b w:val="0"/>
          <w:bCs w:val="0"/>
        </w:rPr>
      </w:pPr>
    </w:p>
    <w:p w:rsidR="0000277C" w:rsidRDefault="0000277C" w:rsidP="0000277C"/>
    <w:p w:rsidR="0000277C" w:rsidRDefault="0000277C" w:rsidP="0000277C"/>
    <w:p w:rsidR="0000277C" w:rsidRPr="004C56EA" w:rsidRDefault="0000277C" w:rsidP="0000277C"/>
    <w:p w:rsidR="0000277C" w:rsidRDefault="0000277C" w:rsidP="0000277C"/>
    <w:p w:rsidR="0000277C" w:rsidRDefault="0000277C" w:rsidP="0000277C"/>
    <w:p w:rsidR="0000277C" w:rsidRDefault="0000277C" w:rsidP="0000277C"/>
    <w:p w:rsidR="0000277C" w:rsidRPr="00CE6137" w:rsidRDefault="0000277C" w:rsidP="0000277C"/>
    <w:p w:rsidR="0000277C" w:rsidRPr="00F42862" w:rsidRDefault="0000277C" w:rsidP="0000277C">
      <w:pPr>
        <w:pStyle w:val="1"/>
        <w:spacing w:before="0"/>
        <w:rPr>
          <w:rFonts w:ascii="Verdana" w:hAnsi="Verdana"/>
          <w:sz w:val="20"/>
        </w:rPr>
      </w:pPr>
      <w:r w:rsidRPr="00B13293">
        <w:rPr>
          <w:b w:val="0"/>
          <w:bCs w:val="0"/>
        </w:rPr>
        <w:lastRenderedPageBreak/>
        <w:t xml:space="preserve">   </w:t>
      </w:r>
      <w:r>
        <w:rPr>
          <w:b w:val="0"/>
          <w:bCs w:val="0"/>
          <w:noProof/>
        </w:rPr>
        <w:drawing>
          <wp:inline distT="0" distB="0" distL="0" distR="0">
            <wp:extent cx="666750" cy="590550"/>
            <wp:effectExtent l="19050" t="0" r="0" b="0"/>
            <wp:docPr id="2" name="Εικόνα 1" descr="ETH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
                    <pic:cNvPicPr>
                      <a:picLocks noChangeAspect="1" noChangeArrowheads="1"/>
                    </pic:cNvPicPr>
                  </pic:nvPicPr>
                  <pic:blipFill>
                    <a:blip r:embed="rId9" cstate="print"/>
                    <a:srcRect/>
                    <a:stretch>
                      <a:fillRect/>
                    </a:stretch>
                  </pic:blipFill>
                  <pic:spPr bwMode="auto">
                    <a:xfrm>
                      <a:off x="0" y="0"/>
                      <a:ext cx="666750" cy="590550"/>
                    </a:xfrm>
                    <a:prstGeom prst="rect">
                      <a:avLst/>
                    </a:prstGeom>
                    <a:noFill/>
                    <a:ln w="9525">
                      <a:noFill/>
                      <a:miter lim="800000"/>
                      <a:headEnd/>
                      <a:tailEnd/>
                    </a:ln>
                  </pic:spPr>
                </pic:pic>
              </a:graphicData>
            </a:graphic>
          </wp:inline>
        </w:drawing>
      </w:r>
      <w:r w:rsidRPr="00B13293">
        <w:rPr>
          <w:rFonts w:ascii="Verdana" w:hAnsi="Verdana"/>
          <w:b w:val="0"/>
          <w:sz w:val="20"/>
        </w:rPr>
        <w:t xml:space="preserve">                   </w:t>
      </w:r>
      <w:r>
        <w:rPr>
          <w:rFonts w:ascii="Verdana" w:hAnsi="Verdana"/>
          <w:b w:val="0"/>
          <w:sz w:val="20"/>
        </w:rPr>
        <w:t xml:space="preserve">                             </w:t>
      </w:r>
      <w:r w:rsidRPr="00B13293">
        <w:rPr>
          <w:rFonts w:ascii="Verdana" w:hAnsi="Verdana"/>
          <w:b w:val="0"/>
          <w:sz w:val="20"/>
        </w:rPr>
        <w:t xml:space="preserve">   </w:t>
      </w:r>
      <w:r>
        <w:rPr>
          <w:rFonts w:ascii="Verdana" w:hAnsi="Verdana"/>
          <w:b w:val="0"/>
          <w:sz w:val="20"/>
        </w:rPr>
        <w:t xml:space="preserve">    </w:t>
      </w:r>
      <w:r w:rsidRPr="002C5D38">
        <w:rPr>
          <w:rFonts w:ascii="Verdana" w:hAnsi="Verdana"/>
          <w:color w:val="auto"/>
          <w:sz w:val="20"/>
        </w:rPr>
        <w:t>Μελέτη:</w:t>
      </w:r>
      <w:r w:rsidRPr="002C5D38">
        <w:rPr>
          <w:rFonts w:ascii="Verdana" w:hAnsi="Verdana"/>
          <w:b w:val="0"/>
          <w:color w:val="auto"/>
          <w:sz w:val="20"/>
        </w:rPr>
        <w:t xml:space="preserve"> </w:t>
      </w:r>
      <w:r>
        <w:rPr>
          <w:rFonts w:ascii="Verdana" w:hAnsi="Verdana"/>
          <w:b w:val="0"/>
          <w:color w:val="auto"/>
          <w:sz w:val="20"/>
        </w:rPr>
        <w:t>Υλικά συντήρησης και  επισκευής</w:t>
      </w:r>
      <w:r>
        <w:rPr>
          <w:rFonts w:ascii="Verdana" w:hAnsi="Verdana" w:cs="Arial"/>
          <w:b w:val="0"/>
          <w:color w:val="auto"/>
          <w:sz w:val="20"/>
          <w:szCs w:val="20"/>
        </w:rPr>
        <w:t xml:space="preserve"> </w:t>
      </w:r>
      <w:r w:rsidRPr="00F657E0">
        <w:rPr>
          <w:rFonts w:ascii="Verdana" w:hAnsi="Verdana"/>
          <w:sz w:val="20"/>
        </w:rPr>
        <w:t>ΕΛΛΗΝΙΚΗ ΔΗΜΟΚΡΑΤΙΑ</w:t>
      </w:r>
      <w:r>
        <w:rPr>
          <w:rFonts w:ascii="Verdana" w:hAnsi="Verdana"/>
          <w:sz w:val="20"/>
        </w:rPr>
        <w:t xml:space="preserve">                                  </w:t>
      </w:r>
      <w:r w:rsidRPr="00E40E0C">
        <w:rPr>
          <w:rFonts w:ascii="Verdana" w:hAnsi="Verdana"/>
          <w:b w:val="0"/>
          <w:color w:val="auto"/>
          <w:sz w:val="20"/>
        </w:rPr>
        <w:t>Βιολογικού Καθαρισμού</w:t>
      </w:r>
      <w:r>
        <w:rPr>
          <w:rFonts w:ascii="Verdana" w:hAnsi="Verdana" w:cs="Arial"/>
          <w:b w:val="0"/>
          <w:color w:val="auto"/>
          <w:sz w:val="20"/>
          <w:szCs w:val="20"/>
        </w:rPr>
        <w:t xml:space="preserve"> Δήμου Μήλου</w:t>
      </w:r>
    </w:p>
    <w:p w:rsidR="0000277C" w:rsidRPr="002526E7" w:rsidRDefault="0000277C" w:rsidP="0000277C">
      <w:pPr>
        <w:pStyle w:val="1"/>
        <w:spacing w:before="0"/>
        <w:rPr>
          <w:rFonts w:ascii="Verdana" w:hAnsi="Verdana"/>
          <w:b w:val="0"/>
          <w:sz w:val="20"/>
        </w:rPr>
      </w:pPr>
      <w:r>
        <w:rPr>
          <w:rFonts w:ascii="Verdana" w:hAnsi="Verdana"/>
          <w:sz w:val="20"/>
        </w:rPr>
        <w:t xml:space="preserve">ΠΕΡΙΦΕΡΕΙΑ ΝΟΤΙΟΥ ΑΙΓΑΙΟΥ                            </w:t>
      </w:r>
      <w:r w:rsidRPr="002C5D38">
        <w:rPr>
          <w:rFonts w:ascii="Verdana" w:hAnsi="Verdana"/>
          <w:color w:val="auto"/>
          <w:sz w:val="20"/>
        </w:rPr>
        <w:t xml:space="preserve">Προϋπολογισμός: </w:t>
      </w:r>
      <w:r w:rsidRPr="002526E7">
        <w:rPr>
          <w:rFonts w:ascii="Verdana" w:hAnsi="Verdana"/>
          <w:b w:val="0"/>
          <w:color w:val="auto"/>
          <w:sz w:val="20"/>
        </w:rPr>
        <w:t>8.930,00 €</w:t>
      </w:r>
    </w:p>
    <w:p w:rsidR="0000277C" w:rsidRDefault="0000277C" w:rsidP="0000277C">
      <w:pPr>
        <w:pStyle w:val="1"/>
        <w:spacing w:before="0"/>
        <w:rPr>
          <w:rFonts w:ascii="Verdana" w:hAnsi="Verdana"/>
          <w:sz w:val="20"/>
        </w:rPr>
      </w:pPr>
      <w:r>
        <w:rPr>
          <w:rFonts w:ascii="Verdana" w:hAnsi="Verdana"/>
          <w:sz w:val="20"/>
        </w:rPr>
        <w:t xml:space="preserve">ΝΟΜΟΣ ΚΥΚΛΑΔΩΝ                                                             </w:t>
      </w:r>
      <w:r w:rsidRPr="002C5D38">
        <w:rPr>
          <w:rFonts w:ascii="Verdana" w:hAnsi="Verdana"/>
          <w:b w:val="0"/>
          <w:color w:val="auto"/>
          <w:sz w:val="20"/>
        </w:rPr>
        <w:t>(</w:t>
      </w:r>
      <w:r>
        <w:rPr>
          <w:rFonts w:ascii="Verdana" w:hAnsi="Verdana"/>
          <w:b w:val="0"/>
          <w:color w:val="auto"/>
          <w:sz w:val="20"/>
        </w:rPr>
        <w:t>πλέον</w:t>
      </w:r>
      <w:r w:rsidRPr="002C5D38">
        <w:rPr>
          <w:rFonts w:ascii="Verdana" w:hAnsi="Verdana"/>
          <w:b w:val="0"/>
          <w:color w:val="auto"/>
          <w:sz w:val="20"/>
        </w:rPr>
        <w:t xml:space="preserve"> ΦΠΑ</w:t>
      </w:r>
      <w:r>
        <w:rPr>
          <w:rFonts w:ascii="Verdana" w:hAnsi="Verdana"/>
          <w:b w:val="0"/>
          <w:color w:val="auto"/>
          <w:sz w:val="20"/>
        </w:rPr>
        <w:t xml:space="preserve"> 24%</w:t>
      </w:r>
      <w:r w:rsidRPr="002C5D38">
        <w:rPr>
          <w:rFonts w:ascii="Verdana" w:hAnsi="Verdana"/>
          <w:b w:val="0"/>
          <w:color w:val="auto"/>
          <w:sz w:val="20"/>
        </w:rPr>
        <w:t>)</w:t>
      </w:r>
    </w:p>
    <w:p w:rsidR="0000277C" w:rsidRPr="00FB3A3A" w:rsidRDefault="0000277C" w:rsidP="0000277C">
      <w:pPr>
        <w:pStyle w:val="1"/>
        <w:spacing w:before="0"/>
        <w:rPr>
          <w:rFonts w:ascii="Verdana" w:hAnsi="Verdana"/>
          <w:sz w:val="20"/>
          <w:szCs w:val="20"/>
        </w:rPr>
      </w:pPr>
      <w:r w:rsidRPr="00B13293">
        <w:rPr>
          <w:rFonts w:ascii="Verdana" w:hAnsi="Verdana"/>
          <w:sz w:val="20"/>
          <w:szCs w:val="20"/>
        </w:rPr>
        <w:t>ΔΗΜΟΣ ΜΗΛΟΥ</w:t>
      </w:r>
    </w:p>
    <w:p w:rsidR="0000277C" w:rsidRPr="002C5D38" w:rsidRDefault="0000277C" w:rsidP="0000277C">
      <w:pPr>
        <w:rPr>
          <w:rFonts w:ascii="Verdana" w:hAnsi="Verdana" w:cs="Arial"/>
          <w:sz w:val="20"/>
          <w:szCs w:val="20"/>
        </w:rPr>
      </w:pPr>
      <w:r w:rsidRPr="002C5D38">
        <w:rPr>
          <w:rFonts w:ascii="Verdana" w:hAnsi="Verdana" w:cs="Arial"/>
          <w:sz w:val="20"/>
          <w:szCs w:val="20"/>
        </w:rPr>
        <w:t xml:space="preserve">Αρ. μελέτης: </w:t>
      </w:r>
      <w:r w:rsidRPr="0006109B">
        <w:rPr>
          <w:rFonts w:ascii="Verdana" w:hAnsi="Verdana" w:cs="Arial"/>
          <w:sz w:val="20"/>
          <w:szCs w:val="20"/>
        </w:rPr>
        <w:t>11 / 2016</w:t>
      </w:r>
    </w:p>
    <w:p w:rsidR="0000277C" w:rsidRDefault="0000277C" w:rsidP="0000277C">
      <w:pPr>
        <w:pStyle w:val="1"/>
        <w:spacing w:before="0"/>
        <w:rPr>
          <w:rFonts w:ascii="Verdana" w:hAnsi="Verdana"/>
          <w:b w:val="0"/>
          <w:sz w:val="20"/>
        </w:rPr>
      </w:pPr>
      <w:r w:rsidRPr="00F657E0">
        <w:rPr>
          <w:rFonts w:ascii="Verdana" w:hAnsi="Verdana"/>
          <w:sz w:val="20"/>
        </w:rPr>
        <w:tab/>
      </w:r>
      <w:r w:rsidRPr="00B13293">
        <w:rPr>
          <w:rFonts w:ascii="Verdana" w:hAnsi="Verdana"/>
          <w:sz w:val="20"/>
        </w:rPr>
        <w:t xml:space="preserve">                                   </w:t>
      </w:r>
      <w:r w:rsidRPr="00F657E0">
        <w:rPr>
          <w:rFonts w:ascii="Verdana" w:hAnsi="Verdana"/>
          <w:sz w:val="20"/>
        </w:rPr>
        <w:tab/>
        <w:t xml:space="preserve">                </w:t>
      </w:r>
      <w:r>
        <w:rPr>
          <w:rFonts w:ascii="Verdana" w:hAnsi="Verdana"/>
          <w:sz w:val="20"/>
        </w:rPr>
        <w:t xml:space="preserve">    </w:t>
      </w:r>
      <w:r w:rsidRPr="00B13293">
        <w:rPr>
          <w:rFonts w:ascii="Verdana" w:hAnsi="Verdana"/>
          <w:sz w:val="20"/>
        </w:rPr>
        <w:t xml:space="preserve">     </w:t>
      </w:r>
    </w:p>
    <w:p w:rsidR="0000277C" w:rsidRDefault="0000277C" w:rsidP="0000277C"/>
    <w:p w:rsidR="0000277C" w:rsidRPr="00545212" w:rsidRDefault="0000277C" w:rsidP="0000277C">
      <w:pPr>
        <w:spacing w:after="120"/>
        <w:jc w:val="center"/>
        <w:rPr>
          <w:rFonts w:ascii="Century" w:hAnsi="Century" w:cs="Arial"/>
          <w:b/>
          <w:sz w:val="21"/>
          <w:szCs w:val="21"/>
          <w:u w:val="single"/>
        </w:rPr>
      </w:pPr>
    </w:p>
    <w:p w:rsidR="0000277C" w:rsidRPr="002C5D38" w:rsidRDefault="0000277C" w:rsidP="0000277C">
      <w:pPr>
        <w:spacing w:after="120"/>
        <w:jc w:val="center"/>
        <w:rPr>
          <w:rFonts w:ascii="Verdana" w:hAnsi="Verdana" w:cs="Arial"/>
          <w:b/>
          <w:u w:val="single"/>
        </w:rPr>
      </w:pPr>
      <w:r w:rsidRPr="002C5D38">
        <w:rPr>
          <w:rFonts w:ascii="Verdana" w:hAnsi="Verdana" w:cs="Arial"/>
          <w:b/>
          <w:u w:val="single"/>
        </w:rPr>
        <w:t>ΤΕΧΝΙΚΗ ΕΚΘΕΣΗ</w:t>
      </w:r>
    </w:p>
    <w:p w:rsidR="0000277C" w:rsidRPr="00545212" w:rsidRDefault="0000277C" w:rsidP="0000277C">
      <w:pPr>
        <w:spacing w:after="120"/>
        <w:jc w:val="both"/>
        <w:rPr>
          <w:rFonts w:ascii="Century" w:hAnsi="Century" w:cs="Arial"/>
          <w:sz w:val="21"/>
          <w:szCs w:val="21"/>
        </w:rPr>
      </w:pPr>
    </w:p>
    <w:p w:rsidR="0000277C" w:rsidRDefault="0000277C" w:rsidP="0000277C">
      <w:pPr>
        <w:spacing w:after="120"/>
        <w:jc w:val="both"/>
        <w:rPr>
          <w:rFonts w:ascii="Verdana" w:hAnsi="Verdana" w:cs="Arial"/>
          <w:sz w:val="20"/>
          <w:szCs w:val="20"/>
        </w:rPr>
      </w:pPr>
      <w:r w:rsidRPr="002C5D38">
        <w:rPr>
          <w:rFonts w:ascii="Verdana" w:hAnsi="Verdana" w:cs="Arial"/>
          <w:sz w:val="20"/>
          <w:szCs w:val="20"/>
        </w:rPr>
        <w:t xml:space="preserve">Η παρούσα </w:t>
      </w:r>
      <w:r>
        <w:rPr>
          <w:rFonts w:ascii="Verdana" w:hAnsi="Verdana" w:cs="Arial"/>
          <w:sz w:val="20"/>
          <w:szCs w:val="20"/>
        </w:rPr>
        <w:t xml:space="preserve">τεχνική </w:t>
      </w:r>
      <w:r w:rsidRPr="002C5D38">
        <w:rPr>
          <w:rFonts w:ascii="Verdana" w:hAnsi="Verdana" w:cs="Arial"/>
          <w:sz w:val="20"/>
          <w:szCs w:val="20"/>
        </w:rPr>
        <w:t xml:space="preserve">έκθεση </w:t>
      </w:r>
      <w:r>
        <w:rPr>
          <w:rFonts w:ascii="Verdana" w:hAnsi="Verdana" w:cs="Arial"/>
          <w:sz w:val="20"/>
          <w:szCs w:val="20"/>
        </w:rPr>
        <w:t>αφορά σ</w:t>
      </w:r>
      <w:r w:rsidRPr="002C5D38">
        <w:rPr>
          <w:rFonts w:ascii="Verdana" w:hAnsi="Verdana" w:cs="Arial"/>
          <w:sz w:val="20"/>
          <w:szCs w:val="20"/>
        </w:rPr>
        <w:t xml:space="preserve">την προμήθεια &amp; εγκατάσταση </w:t>
      </w:r>
      <w:r>
        <w:rPr>
          <w:rFonts w:ascii="Verdana" w:hAnsi="Verdana" w:cs="Arial"/>
          <w:sz w:val="20"/>
          <w:szCs w:val="20"/>
        </w:rPr>
        <w:t>ηλεκτρομηχανολογικού εξοπλισμού για την Μονάδα Βιολογικού Καθαρισμού του Δήμου Μήλου,</w:t>
      </w:r>
      <w:r w:rsidRPr="002C5D38">
        <w:rPr>
          <w:rFonts w:ascii="Verdana" w:hAnsi="Verdana" w:cs="Arial"/>
          <w:sz w:val="20"/>
          <w:szCs w:val="20"/>
        </w:rPr>
        <w:t xml:space="preserve"> προκειμένου να </w:t>
      </w:r>
      <w:r>
        <w:rPr>
          <w:rFonts w:ascii="Verdana" w:hAnsi="Verdana" w:cs="Arial"/>
          <w:sz w:val="20"/>
          <w:szCs w:val="20"/>
        </w:rPr>
        <w:t xml:space="preserve">αποκατασταθεί η ορθή λειτουργία της μονάδας. </w:t>
      </w:r>
      <w:r w:rsidRPr="003F272C">
        <w:rPr>
          <w:rFonts w:ascii="Verdana" w:hAnsi="Verdana" w:cs="Arial"/>
          <w:sz w:val="20"/>
          <w:szCs w:val="20"/>
        </w:rPr>
        <w:t xml:space="preserve">Όπως διαπιστώθηκε, εδώ και αρκετό χρονικό διάστημα η Μονάδα Βιολογικού Καθαρισμού δεν επεξεργάζεται το προβλεπόμενο υδραυλικό φορτίο αποβλήτων με αποτέλεσμα να μην μπορεί να δέχεται την επιθυμητή ποσότητα </w:t>
      </w:r>
      <w:proofErr w:type="spellStart"/>
      <w:r w:rsidRPr="003F272C">
        <w:rPr>
          <w:rFonts w:ascii="Verdana" w:hAnsi="Verdana" w:cs="Arial"/>
          <w:sz w:val="20"/>
          <w:szCs w:val="20"/>
        </w:rPr>
        <w:t>βοθρολυμάτων</w:t>
      </w:r>
      <w:proofErr w:type="spellEnd"/>
      <w:r w:rsidRPr="003F272C">
        <w:rPr>
          <w:rFonts w:ascii="Verdana" w:hAnsi="Verdana" w:cs="Arial"/>
          <w:sz w:val="20"/>
          <w:szCs w:val="20"/>
        </w:rPr>
        <w:t xml:space="preserve"> από τα βυτιοφόρα του νησιού και των εισερχόμενων λυμάτων από τα δίκτυα αποβλήτων των γύρω περιοχών. Οι προδι</w:t>
      </w:r>
      <w:r>
        <w:rPr>
          <w:rFonts w:ascii="Verdana" w:hAnsi="Verdana" w:cs="Arial"/>
          <w:sz w:val="20"/>
          <w:szCs w:val="20"/>
        </w:rPr>
        <w:t>αγραφές του εξοπλισμού θα πρέπει να είναι σύμφωνες με τις Τεχνικές Προδιαγραφές (άρθρο 2 της Ε.Σ.Υ.)</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Ο Ανάδοχος για την πραγματοποίηση των ελέγχων θα προμηθεύσει όλα τα απαραίτητα όργανα, προσωπικό και όλον τον αναγκαίο εξοπλισμό και θα εκτελέσει όλες τις εργασίες που είναι απαραίτητες για την ικανοποιητική διεξαγωγή των ελέγχων. Ο Ανάδοχος επιβαρύνεται με όλες τις δαπάνες που απαιτούνται για την δοκιμαστική λειτουργία των μονάδων. Στις δαπάνες του Αναδόχου περιλαμβάνονται, ενδεικτικά και όχι περιοριστικά και οι κατωτέρω δαπάνες που βαρύνουν αποκλειστικά αυτόν:</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Δαπάνες συντήρησης του ηλεκτρομηχανολογικού εξοπλισμού των μονάδων. Στον εξοπλισμό αυτό περιλαμβάνονται και όλες οι εφεδρικές μονάδες (αντλίες, κινητήρες κτλ.) για την ομαλή και απρόσκοπτη λειτουργία των επιμέρους μονάδων.</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Οι δαπάνες για κάθε απαραίτητη εργασία, περιλαμβανομένων των δαπανών προσωπικού, αναλωσίμων υλικών κτλ. ακόμη και αν δεν αναφέρονται ρητά στα συμβατικά τεύχη, προκειμένου η όλη διαδικασία να είναι άρτια και σύμφωνη με τους κανόνες της τέχνης και της επιστήμης.</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Δαπάνες προμήθειας, μισθώσεων, λειτουργίας και συντήρησης εργαλείων, εφοδίων, μηχανημάτων, οχημάτων, βυτιοφόρων κτλ., που απαιτούνται για την δοκιμαστική λειτουργία όλων των επιμέρους μονάδων.</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Δαπάνες για τα μέτρα ασφαλείας των επιμέρους μονάδων. Δαπάνες αποζημιώσεων για ατυχήματα από ευθύνη του Αναδόχου που θα προκληθούν στο προσωπικό του Αναδόχου ή σε τρίτους που εμπλέκονται ή μη στο έργο.</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Δαπάνες για το συστηματικό καθαρισμό του περιβάλλοντος χώρου και του εσωτερικού χώρου όλων των επιμέρους μονάδων.</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Επίσης τον Ανάδοχο βαρύνουν οι απαραίτητες δαπάνες για τις δειγματοληψίες, καθώς επίσης και τις εργαστηριακές αναλύσεις.</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Την Υπηρεσία βαρύνουν οι δαπάνες παροχής ηλεκτρικού ρεύματος, νερού και χημικών, καθώς επίσης και οι δαπάνες μεταφοράς και διάθεσης των παραπροϊόντων επεξεργασίας (</w:t>
      </w:r>
      <w:proofErr w:type="spellStart"/>
      <w:r w:rsidRPr="001A328B">
        <w:rPr>
          <w:rFonts w:ascii="Verdana" w:hAnsi="Verdana" w:cs="Arial"/>
          <w:sz w:val="20"/>
          <w:szCs w:val="20"/>
        </w:rPr>
        <w:t>εσχαρίσματα</w:t>
      </w:r>
      <w:proofErr w:type="spellEnd"/>
      <w:r w:rsidRPr="001A328B">
        <w:rPr>
          <w:rFonts w:ascii="Verdana" w:hAnsi="Verdana" w:cs="Arial"/>
          <w:sz w:val="20"/>
          <w:szCs w:val="20"/>
        </w:rPr>
        <w:t>, άμμος, ιλύς κτλ.).</w:t>
      </w:r>
    </w:p>
    <w:p w:rsidR="0000277C" w:rsidRPr="001A328B" w:rsidRDefault="0000277C" w:rsidP="0000277C">
      <w:pPr>
        <w:spacing w:after="120"/>
        <w:jc w:val="both"/>
        <w:rPr>
          <w:rFonts w:ascii="Verdana" w:hAnsi="Verdana" w:cs="Arial"/>
          <w:sz w:val="20"/>
          <w:szCs w:val="20"/>
        </w:rPr>
      </w:pPr>
      <w:r w:rsidRPr="001A328B">
        <w:rPr>
          <w:rFonts w:ascii="Verdana" w:hAnsi="Verdana" w:cs="Arial"/>
          <w:sz w:val="20"/>
          <w:szCs w:val="20"/>
        </w:rPr>
        <w:t>Οι εργασίες δοκιμών είναι ενδεχόμενο να πραγματοποιηθούν με την υφιστάμενη εγκατάσταση επεξεργασίας σε λειτουργία. Για τον σκοπό αυτό θα πρέπει να εξασφαλίζεται ότι δεν δυσχεραίνεται, παρεμποδίζεται, διακόπτεται, επιβαρύνεται από τον Ανάδοχο η ομαλή λειτουργία της υφιστάμενης εγκατάστασης. Ο Ανάδοχος θα πρέπει να λάβει υπόψη του τα παραπάνω κατά την προετοιμασία του προγράμματος «θέσης των επιμέρους μονάδων σε αποδοτική λειτουργία», έτσι ώστε να τηρείται ο βασικός αυτός όρος.</w:t>
      </w:r>
    </w:p>
    <w:p w:rsidR="0000277C" w:rsidRPr="0006109B" w:rsidRDefault="0000277C" w:rsidP="0000277C">
      <w:pPr>
        <w:pStyle w:val="2"/>
        <w:rPr>
          <w:rFonts w:ascii="Verdana" w:hAnsi="Verdana" w:cs="Arial"/>
          <w:sz w:val="20"/>
          <w:szCs w:val="20"/>
        </w:rPr>
      </w:pPr>
      <w:r w:rsidRPr="0006109B">
        <w:rPr>
          <w:rFonts w:ascii="Verdana" w:hAnsi="Verdana" w:cs="Arial"/>
          <w:sz w:val="20"/>
          <w:szCs w:val="20"/>
        </w:rPr>
        <w:t xml:space="preserve">Η αξία της προμήθειας ανέρχεται στο ποσό των </w:t>
      </w:r>
      <w:r w:rsidRPr="002526E7">
        <w:rPr>
          <w:rFonts w:ascii="Verdana" w:hAnsi="Verdana" w:cs="Arial"/>
          <w:sz w:val="20"/>
          <w:szCs w:val="20"/>
        </w:rPr>
        <w:t>11.073,20€</w:t>
      </w:r>
      <w:r w:rsidRPr="0006109B">
        <w:rPr>
          <w:rFonts w:ascii="Verdana" w:hAnsi="Verdana" w:cs="Arial"/>
          <w:sz w:val="20"/>
          <w:szCs w:val="20"/>
        </w:rPr>
        <w:t xml:space="preserve"> </w:t>
      </w:r>
      <w:proofErr w:type="spellStart"/>
      <w:r w:rsidRPr="0006109B">
        <w:rPr>
          <w:rFonts w:ascii="Verdana" w:hAnsi="Verdana" w:cs="Arial"/>
          <w:sz w:val="20"/>
          <w:szCs w:val="20"/>
        </w:rPr>
        <w:t>συμπ</w:t>
      </w:r>
      <w:proofErr w:type="spellEnd"/>
      <w:r w:rsidRPr="0006109B">
        <w:rPr>
          <w:rFonts w:ascii="Verdana" w:hAnsi="Verdana" w:cs="Arial"/>
          <w:sz w:val="20"/>
          <w:szCs w:val="20"/>
        </w:rPr>
        <w:t xml:space="preserve">/νου του ΦΠΑ, θα βαρύνει δε την υπό </w:t>
      </w:r>
      <w:r w:rsidRPr="002526E7">
        <w:rPr>
          <w:rFonts w:ascii="Verdana" w:hAnsi="Verdana" w:cs="Arial"/>
          <w:b/>
          <w:sz w:val="20"/>
          <w:szCs w:val="20"/>
        </w:rPr>
        <w:t>Κ.Α: 25.6662.01</w:t>
      </w:r>
      <w:r w:rsidRPr="0006109B">
        <w:rPr>
          <w:rFonts w:ascii="Verdana" w:hAnsi="Verdana" w:cs="Arial"/>
          <w:sz w:val="20"/>
          <w:szCs w:val="20"/>
        </w:rPr>
        <w:t xml:space="preserve"> πίστωση του οικονομικού έτους 2016 του Δήμου. Η χρηματοδότηση προέρχεται από </w:t>
      </w:r>
      <w:proofErr w:type="spellStart"/>
      <w:r w:rsidRPr="0006109B">
        <w:rPr>
          <w:rFonts w:ascii="Verdana" w:hAnsi="Verdana" w:cs="Arial"/>
          <w:sz w:val="20"/>
          <w:szCs w:val="20"/>
        </w:rPr>
        <w:t>ιδιους</w:t>
      </w:r>
      <w:proofErr w:type="spellEnd"/>
      <w:r w:rsidRPr="0006109B">
        <w:rPr>
          <w:rFonts w:ascii="Verdana" w:hAnsi="Verdana" w:cs="Arial"/>
          <w:sz w:val="20"/>
          <w:szCs w:val="20"/>
        </w:rPr>
        <w:t xml:space="preserve"> πόρους του Δήμου</w:t>
      </w:r>
      <w:r>
        <w:rPr>
          <w:rFonts w:ascii="Verdana" w:hAnsi="Verdana" w:cs="Arial"/>
          <w:sz w:val="20"/>
          <w:szCs w:val="20"/>
        </w:rPr>
        <w:t>.</w:t>
      </w:r>
    </w:p>
    <w:p w:rsidR="0000277C" w:rsidRPr="002C5D38" w:rsidRDefault="0000277C" w:rsidP="0000277C">
      <w:pPr>
        <w:spacing w:after="120"/>
        <w:jc w:val="both"/>
        <w:rPr>
          <w:rFonts w:ascii="Verdana" w:hAnsi="Verdana" w:cs="Arial"/>
          <w:sz w:val="20"/>
          <w:szCs w:val="20"/>
        </w:rPr>
      </w:pPr>
      <w:r w:rsidRPr="0006109B">
        <w:rPr>
          <w:rFonts w:ascii="Verdana" w:hAnsi="Verdana" w:cs="Arial"/>
          <w:sz w:val="20"/>
          <w:szCs w:val="20"/>
        </w:rPr>
        <w:lastRenderedPageBreak/>
        <w:t xml:space="preserve">Η εκτέλεση της προμήθειας θα γίνει με </w:t>
      </w:r>
      <w:r>
        <w:rPr>
          <w:rFonts w:ascii="Verdana" w:hAnsi="Verdana" w:cs="Arial"/>
          <w:sz w:val="20"/>
          <w:szCs w:val="20"/>
        </w:rPr>
        <w:t>απευθείας ανάθεση</w:t>
      </w:r>
      <w:r w:rsidRPr="0006109B">
        <w:rPr>
          <w:rFonts w:ascii="Verdana" w:hAnsi="Verdana" w:cs="Arial"/>
          <w:sz w:val="20"/>
          <w:szCs w:val="20"/>
        </w:rPr>
        <w:t xml:space="preserve"> με βάση τους όρους που καθορίζει η Οικονομική Επιτροπή του Δήμου με κριτήριο κατακύρωσης την χαμηλότερη προσφορά, σύμφωνα με την επισυναπτόμενη συγγραφή υποχρεώσεων και τις τεχνικές προδιαγραφές.</w:t>
      </w:r>
    </w:p>
    <w:p w:rsidR="0000277C" w:rsidRDefault="0000277C" w:rsidP="0000277C">
      <w:pPr>
        <w:jc w:val="center"/>
        <w:rPr>
          <w:rFonts w:ascii="Verdana" w:hAnsi="Verdana" w:cs="Arial"/>
          <w:sz w:val="20"/>
          <w:szCs w:val="20"/>
        </w:rPr>
      </w:pPr>
    </w:p>
    <w:p w:rsidR="0000277C" w:rsidRDefault="0000277C" w:rsidP="0000277C">
      <w:pPr>
        <w:jc w:val="center"/>
        <w:rPr>
          <w:rFonts w:ascii="Verdana" w:hAnsi="Verdana" w:cs="Arial"/>
          <w:sz w:val="20"/>
          <w:szCs w:val="20"/>
        </w:rPr>
      </w:pPr>
    </w:p>
    <w:p w:rsidR="0000277C" w:rsidRDefault="0000277C" w:rsidP="0000277C">
      <w:pPr>
        <w:jc w:val="center"/>
        <w:rPr>
          <w:rFonts w:ascii="Verdana" w:hAnsi="Verdana" w:cs="Arial"/>
          <w:sz w:val="20"/>
          <w:szCs w:val="20"/>
        </w:rPr>
      </w:pPr>
    </w:p>
    <w:p w:rsidR="0000277C" w:rsidRPr="0006109B" w:rsidRDefault="0000277C" w:rsidP="0000277C">
      <w:pPr>
        <w:jc w:val="center"/>
        <w:rPr>
          <w:rFonts w:ascii="Verdana" w:hAnsi="Verdana" w:cs="Arial"/>
          <w:sz w:val="20"/>
          <w:szCs w:val="20"/>
        </w:rPr>
      </w:pPr>
      <w:r>
        <w:rPr>
          <w:rFonts w:ascii="Verdana" w:hAnsi="Verdana" w:cs="Arial"/>
          <w:sz w:val="20"/>
          <w:szCs w:val="20"/>
        </w:rPr>
        <w:t>Μήλος,  26</w:t>
      </w:r>
      <w:r w:rsidRPr="0006109B">
        <w:rPr>
          <w:rFonts w:ascii="Verdana" w:hAnsi="Verdana" w:cs="Arial"/>
          <w:sz w:val="20"/>
          <w:szCs w:val="20"/>
        </w:rPr>
        <w:t>-05-2016</w:t>
      </w:r>
    </w:p>
    <w:p w:rsidR="0000277C" w:rsidRPr="002C5D38" w:rsidRDefault="0000277C" w:rsidP="0000277C">
      <w:pPr>
        <w:jc w:val="center"/>
        <w:rPr>
          <w:rFonts w:ascii="Verdana" w:hAnsi="Verdana" w:cs="Arial"/>
          <w:sz w:val="20"/>
          <w:szCs w:val="20"/>
        </w:rPr>
      </w:pPr>
      <w:r>
        <w:rPr>
          <w:rFonts w:ascii="Verdana" w:hAnsi="Verdana" w:cs="Arial"/>
          <w:sz w:val="20"/>
          <w:szCs w:val="20"/>
        </w:rPr>
        <w:t>Η</w:t>
      </w:r>
      <w:r w:rsidRPr="002C5D38">
        <w:rPr>
          <w:rFonts w:ascii="Verdana" w:hAnsi="Verdana" w:cs="Arial"/>
          <w:sz w:val="20"/>
          <w:szCs w:val="20"/>
        </w:rPr>
        <w:t xml:space="preserve"> ΣΥΝΤΑΞΑΣ</w:t>
      </w:r>
      <w:r>
        <w:rPr>
          <w:rFonts w:ascii="Verdana" w:hAnsi="Verdana" w:cs="Arial"/>
          <w:sz w:val="20"/>
          <w:szCs w:val="20"/>
        </w:rPr>
        <w:t>Α</w:t>
      </w:r>
    </w:p>
    <w:p w:rsidR="0000277C" w:rsidRPr="002C5D38" w:rsidRDefault="0000277C" w:rsidP="0000277C">
      <w:pPr>
        <w:jc w:val="center"/>
        <w:rPr>
          <w:rFonts w:ascii="Verdana" w:hAnsi="Verdana" w:cs="Arial"/>
          <w:sz w:val="20"/>
          <w:szCs w:val="20"/>
        </w:rPr>
      </w:pPr>
    </w:p>
    <w:p w:rsidR="0000277C" w:rsidRPr="002C5D38" w:rsidRDefault="0000277C" w:rsidP="0000277C">
      <w:pPr>
        <w:jc w:val="center"/>
        <w:rPr>
          <w:rFonts w:ascii="Verdana" w:hAnsi="Verdana" w:cs="Arial"/>
          <w:sz w:val="20"/>
          <w:szCs w:val="20"/>
        </w:rPr>
      </w:pPr>
    </w:p>
    <w:p w:rsidR="0000277C" w:rsidRDefault="0000277C" w:rsidP="0000277C">
      <w:pPr>
        <w:jc w:val="center"/>
        <w:rPr>
          <w:rFonts w:ascii="Verdana" w:hAnsi="Verdana" w:cs="Arial"/>
          <w:sz w:val="20"/>
          <w:szCs w:val="20"/>
        </w:rPr>
      </w:pPr>
    </w:p>
    <w:p w:rsidR="0000277C" w:rsidRPr="002C5D38" w:rsidRDefault="0000277C" w:rsidP="0000277C">
      <w:pPr>
        <w:jc w:val="center"/>
        <w:rPr>
          <w:rFonts w:ascii="Verdana" w:hAnsi="Verdana" w:cs="Arial"/>
          <w:sz w:val="20"/>
          <w:szCs w:val="20"/>
        </w:rPr>
      </w:pPr>
    </w:p>
    <w:p w:rsidR="0000277C" w:rsidRPr="002C5D38" w:rsidRDefault="0000277C" w:rsidP="0000277C">
      <w:pPr>
        <w:jc w:val="center"/>
        <w:rPr>
          <w:rFonts w:ascii="Verdana" w:hAnsi="Verdana" w:cs="Arial"/>
          <w:sz w:val="20"/>
          <w:szCs w:val="20"/>
        </w:rPr>
      </w:pPr>
      <w:r>
        <w:rPr>
          <w:rFonts w:ascii="Verdana" w:hAnsi="Verdana" w:cs="Arial"/>
          <w:sz w:val="20"/>
          <w:szCs w:val="20"/>
        </w:rPr>
        <w:t>Βασιλική Μπρούτζου</w:t>
      </w:r>
    </w:p>
    <w:p w:rsidR="0000277C" w:rsidRPr="002C5D38" w:rsidRDefault="0000277C" w:rsidP="0000277C">
      <w:pPr>
        <w:jc w:val="center"/>
        <w:rPr>
          <w:rFonts w:ascii="Verdana" w:hAnsi="Verdana" w:cs="Arial"/>
          <w:sz w:val="20"/>
          <w:szCs w:val="20"/>
        </w:rPr>
      </w:pPr>
      <w:r>
        <w:rPr>
          <w:rFonts w:ascii="Verdana" w:hAnsi="Verdana" w:cs="Arial"/>
          <w:sz w:val="20"/>
          <w:szCs w:val="20"/>
        </w:rPr>
        <w:t>Πολιτικός Μηχανικός ΠΕ</w:t>
      </w: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Pr="002C5D38"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800FCD" w:rsidRDefault="00800FCD" w:rsidP="0000277C">
      <w:pPr>
        <w:jc w:val="both"/>
        <w:rPr>
          <w:rFonts w:ascii="Verdana" w:hAnsi="Verdana" w:cs="Arial"/>
          <w:sz w:val="20"/>
          <w:szCs w:val="20"/>
        </w:rPr>
      </w:pPr>
    </w:p>
    <w:p w:rsidR="00800FCD" w:rsidRDefault="00800FCD" w:rsidP="0000277C">
      <w:pPr>
        <w:jc w:val="both"/>
        <w:rPr>
          <w:rFonts w:ascii="Verdana" w:hAnsi="Verdana" w:cs="Arial"/>
          <w:sz w:val="20"/>
          <w:szCs w:val="20"/>
        </w:rPr>
      </w:pPr>
    </w:p>
    <w:p w:rsidR="00800FCD" w:rsidRDefault="00800FCD" w:rsidP="0000277C">
      <w:pPr>
        <w:jc w:val="both"/>
        <w:rPr>
          <w:rFonts w:ascii="Verdana" w:hAnsi="Verdana" w:cs="Arial"/>
          <w:sz w:val="20"/>
          <w:szCs w:val="20"/>
        </w:rPr>
      </w:pPr>
    </w:p>
    <w:p w:rsidR="00800FCD" w:rsidRDefault="00800FCD" w:rsidP="0000277C">
      <w:pPr>
        <w:jc w:val="both"/>
        <w:rPr>
          <w:rFonts w:ascii="Verdana" w:hAnsi="Verdana" w:cs="Arial"/>
          <w:sz w:val="20"/>
          <w:szCs w:val="20"/>
        </w:rPr>
      </w:pPr>
    </w:p>
    <w:p w:rsidR="00800FCD" w:rsidRDefault="00800FCD" w:rsidP="0000277C">
      <w:pPr>
        <w:jc w:val="both"/>
        <w:rPr>
          <w:rFonts w:ascii="Verdana" w:hAnsi="Verdana" w:cs="Arial"/>
          <w:sz w:val="20"/>
          <w:szCs w:val="20"/>
        </w:rPr>
      </w:pPr>
    </w:p>
    <w:p w:rsidR="0000277C" w:rsidRDefault="0000277C" w:rsidP="0000277C">
      <w:pPr>
        <w:jc w:val="both"/>
        <w:rPr>
          <w:rFonts w:ascii="Verdana" w:hAnsi="Verdana" w:cs="Arial"/>
          <w:sz w:val="20"/>
          <w:szCs w:val="20"/>
        </w:rPr>
      </w:pPr>
    </w:p>
    <w:p w:rsidR="0000277C" w:rsidRPr="002C5D38" w:rsidRDefault="0000277C" w:rsidP="0000277C">
      <w:pPr>
        <w:jc w:val="both"/>
        <w:rPr>
          <w:rFonts w:ascii="Verdana" w:hAnsi="Verdana" w:cs="Arial"/>
          <w:sz w:val="20"/>
          <w:szCs w:val="20"/>
        </w:rPr>
      </w:pPr>
      <w:r>
        <w:rPr>
          <w:rFonts w:ascii="Verdana" w:hAnsi="Verdana" w:cs="Arial"/>
          <w:sz w:val="20"/>
          <w:szCs w:val="20"/>
        </w:rPr>
        <w:t xml:space="preserve"> </w:t>
      </w:r>
    </w:p>
    <w:tbl>
      <w:tblPr>
        <w:tblW w:w="9648" w:type="dxa"/>
        <w:tblLook w:val="0000"/>
      </w:tblPr>
      <w:tblGrid>
        <w:gridCol w:w="4788"/>
        <w:gridCol w:w="4860"/>
      </w:tblGrid>
      <w:tr w:rsidR="0000277C" w:rsidRPr="00545212" w:rsidTr="0000277C">
        <w:tc>
          <w:tcPr>
            <w:tcW w:w="4788" w:type="dxa"/>
          </w:tcPr>
          <w:p w:rsidR="0000277C" w:rsidRPr="00F42862" w:rsidRDefault="0000277C" w:rsidP="0000277C">
            <w:pPr>
              <w:pStyle w:val="1"/>
              <w:spacing w:before="0"/>
              <w:rPr>
                <w:rFonts w:ascii="Verdana" w:hAnsi="Verdana"/>
                <w:sz w:val="20"/>
              </w:rPr>
            </w:pPr>
            <w:r w:rsidRPr="00B13293">
              <w:rPr>
                <w:b w:val="0"/>
                <w:bCs w:val="0"/>
              </w:rPr>
              <w:lastRenderedPageBreak/>
              <w:t xml:space="preserve">       </w:t>
            </w:r>
            <w:r>
              <w:rPr>
                <w:b w:val="0"/>
                <w:bCs w:val="0"/>
                <w:noProof/>
              </w:rPr>
              <w:drawing>
                <wp:inline distT="0" distB="0" distL="0" distR="0">
                  <wp:extent cx="666750" cy="590550"/>
                  <wp:effectExtent l="19050" t="0" r="0" b="0"/>
                  <wp:docPr id="3" name="Εικόνα 1" descr="ETH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
                          <pic:cNvPicPr>
                            <a:picLocks noChangeAspect="1" noChangeArrowheads="1"/>
                          </pic:cNvPicPr>
                        </pic:nvPicPr>
                        <pic:blipFill>
                          <a:blip r:embed="rId9" cstate="print"/>
                          <a:srcRect/>
                          <a:stretch>
                            <a:fillRect/>
                          </a:stretch>
                        </pic:blipFill>
                        <pic:spPr bwMode="auto">
                          <a:xfrm>
                            <a:off x="0" y="0"/>
                            <a:ext cx="666750" cy="590550"/>
                          </a:xfrm>
                          <a:prstGeom prst="rect">
                            <a:avLst/>
                          </a:prstGeom>
                          <a:noFill/>
                          <a:ln w="9525">
                            <a:noFill/>
                            <a:miter lim="800000"/>
                            <a:headEnd/>
                            <a:tailEnd/>
                          </a:ln>
                        </pic:spPr>
                      </pic:pic>
                    </a:graphicData>
                  </a:graphic>
                </wp:inline>
              </w:drawing>
            </w:r>
            <w:r w:rsidRPr="00B13293">
              <w:rPr>
                <w:rFonts w:ascii="Verdana" w:hAnsi="Verdana"/>
                <w:b w:val="0"/>
                <w:sz w:val="20"/>
              </w:rPr>
              <w:t xml:space="preserve">                   </w:t>
            </w:r>
            <w:r>
              <w:rPr>
                <w:rFonts w:ascii="Verdana" w:hAnsi="Verdana"/>
                <w:b w:val="0"/>
                <w:sz w:val="20"/>
              </w:rPr>
              <w:t xml:space="preserve">                             </w:t>
            </w:r>
            <w:r w:rsidRPr="00B13293">
              <w:rPr>
                <w:rFonts w:ascii="Verdana" w:hAnsi="Verdana"/>
                <w:b w:val="0"/>
                <w:sz w:val="20"/>
              </w:rPr>
              <w:t xml:space="preserve">   </w:t>
            </w:r>
            <w:r>
              <w:rPr>
                <w:rFonts w:ascii="Verdana" w:hAnsi="Verdana"/>
                <w:b w:val="0"/>
                <w:sz w:val="20"/>
              </w:rPr>
              <w:t xml:space="preserve">    </w:t>
            </w:r>
            <w:r w:rsidRPr="00F657E0">
              <w:rPr>
                <w:rFonts w:ascii="Verdana" w:hAnsi="Verdana"/>
                <w:sz w:val="20"/>
              </w:rPr>
              <w:t>ΕΛΛΗΝΙΚΗ ΔΗΜΟΚΡΑΤΙΑ</w:t>
            </w:r>
            <w:r>
              <w:rPr>
                <w:rFonts w:ascii="Verdana" w:hAnsi="Verdana"/>
                <w:sz w:val="20"/>
              </w:rPr>
              <w:t xml:space="preserve">                                                         </w:t>
            </w:r>
          </w:p>
          <w:p w:rsidR="0000277C" w:rsidRDefault="0000277C" w:rsidP="0000277C">
            <w:pPr>
              <w:pStyle w:val="1"/>
              <w:spacing w:before="0"/>
              <w:rPr>
                <w:rFonts w:ascii="Verdana" w:hAnsi="Verdana"/>
                <w:sz w:val="20"/>
              </w:rPr>
            </w:pPr>
            <w:r>
              <w:rPr>
                <w:rFonts w:ascii="Verdana" w:hAnsi="Verdana"/>
                <w:sz w:val="20"/>
              </w:rPr>
              <w:t xml:space="preserve">ΠΕΡΙΦΕΡΕΙΑ ΝΟΤΙΟΥ ΑΙΓΑΙΟΥ                            </w:t>
            </w:r>
          </w:p>
          <w:p w:rsidR="0000277C" w:rsidRPr="000503D5" w:rsidRDefault="0000277C" w:rsidP="0000277C">
            <w:pPr>
              <w:pStyle w:val="1"/>
              <w:spacing w:before="0"/>
              <w:rPr>
                <w:rFonts w:ascii="Verdana" w:hAnsi="Verdana"/>
                <w:sz w:val="20"/>
                <w:szCs w:val="20"/>
              </w:rPr>
            </w:pPr>
            <w:r>
              <w:rPr>
                <w:rFonts w:ascii="Verdana" w:hAnsi="Verdana"/>
                <w:sz w:val="20"/>
              </w:rPr>
              <w:t xml:space="preserve">ΝΟΜΟΣ ΚΥΚΛΑΔΩΝ                                                 </w:t>
            </w:r>
            <w:r w:rsidRPr="00B13293">
              <w:rPr>
                <w:rFonts w:ascii="Verdana" w:hAnsi="Verdana"/>
                <w:sz w:val="20"/>
                <w:szCs w:val="20"/>
              </w:rPr>
              <w:t>ΔΗΜΟΣ ΜΗΛΟΥ</w:t>
            </w:r>
          </w:p>
          <w:p w:rsidR="0000277C" w:rsidRPr="002C5D38" w:rsidRDefault="0000277C" w:rsidP="0000277C">
            <w:pPr>
              <w:rPr>
                <w:rFonts w:ascii="Verdana" w:hAnsi="Verdana" w:cs="Arial"/>
                <w:sz w:val="20"/>
                <w:szCs w:val="20"/>
              </w:rPr>
            </w:pPr>
            <w:r w:rsidRPr="0006109B">
              <w:rPr>
                <w:rFonts w:ascii="Verdana" w:hAnsi="Verdana" w:cs="Arial"/>
                <w:sz w:val="20"/>
                <w:szCs w:val="20"/>
              </w:rPr>
              <w:t>Αρ. μελέτης: 11 / 2016</w:t>
            </w:r>
          </w:p>
          <w:p w:rsidR="0000277C" w:rsidRPr="00545212" w:rsidRDefault="0000277C" w:rsidP="0000277C">
            <w:pPr>
              <w:rPr>
                <w:rFonts w:ascii="Century" w:hAnsi="Century" w:cs="Arial"/>
                <w:color w:val="FF0000"/>
                <w:spacing w:val="-20"/>
                <w:sz w:val="21"/>
                <w:szCs w:val="21"/>
              </w:rPr>
            </w:pPr>
          </w:p>
        </w:tc>
        <w:tc>
          <w:tcPr>
            <w:tcW w:w="4860" w:type="dxa"/>
            <w:vAlign w:val="center"/>
          </w:tcPr>
          <w:p w:rsidR="0000277C" w:rsidRPr="00E40E0C" w:rsidRDefault="0000277C" w:rsidP="0000277C">
            <w:pPr>
              <w:rPr>
                <w:rFonts w:ascii="Verdana" w:hAnsi="Verdana" w:cs="Arial"/>
                <w:sz w:val="20"/>
                <w:szCs w:val="20"/>
              </w:rPr>
            </w:pPr>
            <w:r w:rsidRPr="000503D5">
              <w:rPr>
                <w:rFonts w:ascii="Verdana" w:hAnsi="Verdana"/>
                <w:b/>
                <w:sz w:val="20"/>
              </w:rPr>
              <w:t>Μελέτη:</w:t>
            </w:r>
            <w:r w:rsidRPr="002C5D38">
              <w:rPr>
                <w:rFonts w:ascii="Verdana" w:hAnsi="Verdana"/>
                <w:b/>
                <w:sz w:val="20"/>
              </w:rPr>
              <w:t xml:space="preserve"> </w:t>
            </w:r>
            <w:r w:rsidRPr="00E40E0C">
              <w:rPr>
                <w:rFonts w:ascii="Verdana" w:hAnsi="Verdana"/>
                <w:sz w:val="20"/>
              </w:rPr>
              <w:t>Υλικά συντήρησης και  επισκευής</w:t>
            </w:r>
            <w:r w:rsidRPr="00E40E0C">
              <w:rPr>
                <w:rFonts w:ascii="Verdana" w:hAnsi="Verdana" w:cs="Arial"/>
                <w:sz w:val="20"/>
                <w:szCs w:val="20"/>
              </w:rPr>
              <w:t xml:space="preserve"> </w:t>
            </w:r>
            <w:r w:rsidRPr="00E40E0C">
              <w:rPr>
                <w:rFonts w:ascii="Verdana" w:hAnsi="Verdana"/>
                <w:sz w:val="20"/>
              </w:rPr>
              <w:t>Βιολογικού Καθαρισμού</w:t>
            </w:r>
            <w:r w:rsidRPr="00E40E0C">
              <w:rPr>
                <w:rFonts w:ascii="Verdana" w:hAnsi="Verdana" w:cs="Arial"/>
                <w:sz w:val="20"/>
                <w:szCs w:val="20"/>
              </w:rPr>
              <w:t xml:space="preserve"> Δήμου Μήλου</w:t>
            </w:r>
          </w:p>
          <w:p w:rsidR="0000277C" w:rsidRDefault="0000277C" w:rsidP="0000277C">
            <w:pPr>
              <w:rPr>
                <w:rFonts w:ascii="Verdana" w:hAnsi="Verdana"/>
                <w:b/>
                <w:sz w:val="20"/>
              </w:rPr>
            </w:pPr>
            <w:r w:rsidRPr="000503D5">
              <w:rPr>
                <w:rFonts w:ascii="Verdana" w:hAnsi="Verdana"/>
                <w:b/>
                <w:sz w:val="20"/>
              </w:rPr>
              <w:t>Προϋπολογισμός:</w:t>
            </w:r>
            <w:r w:rsidRPr="002C5D38">
              <w:rPr>
                <w:rFonts w:ascii="Verdana" w:hAnsi="Verdana"/>
                <w:sz w:val="20"/>
              </w:rPr>
              <w:t xml:space="preserve"> </w:t>
            </w:r>
            <w:r w:rsidRPr="002526E7">
              <w:rPr>
                <w:rFonts w:ascii="Verdana" w:hAnsi="Verdana"/>
                <w:sz w:val="20"/>
                <w:lang w:val="en-US"/>
              </w:rPr>
              <w:t>1</w:t>
            </w:r>
            <w:proofErr w:type="spellStart"/>
            <w:r>
              <w:rPr>
                <w:rFonts w:ascii="Verdana" w:hAnsi="Verdana"/>
                <w:sz w:val="20"/>
              </w:rPr>
              <w:t>1</w:t>
            </w:r>
            <w:proofErr w:type="spellEnd"/>
            <w:r w:rsidRPr="002526E7">
              <w:rPr>
                <w:rFonts w:ascii="Verdana" w:hAnsi="Verdana"/>
                <w:sz w:val="20"/>
              </w:rPr>
              <w:t>.</w:t>
            </w:r>
            <w:r w:rsidRPr="002526E7">
              <w:rPr>
                <w:rFonts w:ascii="Verdana" w:hAnsi="Verdana"/>
                <w:sz w:val="20"/>
                <w:lang w:val="en-US"/>
              </w:rPr>
              <w:t>073,20</w:t>
            </w:r>
            <w:r w:rsidRPr="002526E7">
              <w:rPr>
                <w:rFonts w:ascii="Verdana" w:hAnsi="Verdana"/>
                <w:sz w:val="20"/>
              </w:rPr>
              <w:t xml:space="preserve"> €</w:t>
            </w:r>
          </w:p>
          <w:p w:rsidR="0000277C" w:rsidRDefault="0000277C" w:rsidP="0000277C">
            <w:pPr>
              <w:pStyle w:val="1"/>
              <w:spacing w:before="0"/>
              <w:rPr>
                <w:rFonts w:ascii="Verdana" w:hAnsi="Verdana"/>
                <w:sz w:val="20"/>
              </w:rPr>
            </w:pPr>
            <w:r>
              <w:rPr>
                <w:rFonts w:ascii="Verdana" w:hAnsi="Verdana"/>
                <w:b w:val="0"/>
                <w:color w:val="auto"/>
                <w:sz w:val="20"/>
              </w:rPr>
              <w:t xml:space="preserve">                 </w:t>
            </w:r>
            <w:r w:rsidRPr="002C5D38">
              <w:rPr>
                <w:rFonts w:ascii="Verdana" w:hAnsi="Verdana"/>
                <w:b w:val="0"/>
                <w:color w:val="auto"/>
                <w:sz w:val="20"/>
              </w:rPr>
              <w:t>(</w:t>
            </w:r>
            <w:r>
              <w:rPr>
                <w:rFonts w:ascii="Verdana" w:hAnsi="Verdana"/>
                <w:b w:val="0"/>
                <w:color w:val="auto"/>
                <w:sz w:val="20"/>
              </w:rPr>
              <w:t>πλέον</w:t>
            </w:r>
            <w:r w:rsidRPr="002C5D38">
              <w:rPr>
                <w:rFonts w:ascii="Verdana" w:hAnsi="Verdana"/>
                <w:b w:val="0"/>
                <w:color w:val="auto"/>
                <w:sz w:val="20"/>
              </w:rPr>
              <w:t xml:space="preserve"> ΦΠΑ</w:t>
            </w:r>
            <w:r>
              <w:rPr>
                <w:rFonts w:ascii="Verdana" w:hAnsi="Verdana"/>
                <w:b w:val="0"/>
                <w:color w:val="auto"/>
                <w:sz w:val="20"/>
              </w:rPr>
              <w:t xml:space="preserve"> 24%</w:t>
            </w:r>
            <w:r w:rsidRPr="002C5D38">
              <w:rPr>
                <w:rFonts w:ascii="Verdana" w:hAnsi="Verdana"/>
                <w:b w:val="0"/>
                <w:color w:val="auto"/>
                <w:sz w:val="20"/>
              </w:rPr>
              <w:t>)</w:t>
            </w:r>
          </w:p>
          <w:p w:rsidR="0000277C" w:rsidRPr="00545212" w:rsidRDefault="0000277C" w:rsidP="0000277C">
            <w:pPr>
              <w:rPr>
                <w:rFonts w:ascii="Century" w:hAnsi="Century" w:cs="Arial"/>
                <w:color w:val="FF0000"/>
                <w:sz w:val="21"/>
                <w:szCs w:val="21"/>
              </w:rPr>
            </w:pPr>
          </w:p>
        </w:tc>
      </w:tr>
    </w:tbl>
    <w:p w:rsidR="0000277C" w:rsidRPr="00545212" w:rsidRDefault="0000277C" w:rsidP="0000277C">
      <w:pPr>
        <w:spacing w:after="120"/>
        <w:rPr>
          <w:rFonts w:ascii="Century" w:hAnsi="Century" w:cs="Arial"/>
          <w:sz w:val="21"/>
          <w:szCs w:val="21"/>
        </w:rPr>
      </w:pPr>
    </w:p>
    <w:p w:rsidR="0000277C" w:rsidRPr="000503D5" w:rsidRDefault="0000277C" w:rsidP="0000277C">
      <w:pPr>
        <w:tabs>
          <w:tab w:val="center" w:pos="4753"/>
        </w:tabs>
        <w:spacing w:after="120"/>
        <w:rPr>
          <w:rFonts w:ascii="Verdana" w:hAnsi="Verdana" w:cs="Arial"/>
          <w:b/>
        </w:rPr>
      </w:pPr>
      <w:r w:rsidRPr="000503D5">
        <w:rPr>
          <w:rFonts w:ascii="Verdana" w:hAnsi="Verdana" w:cs="Arial"/>
          <w:b/>
        </w:rPr>
        <w:tab/>
        <w:t>ΕΝΔΕΙΚΤΙΚΟΣ ΠΡΟΫΠΟΛΟΓΙΣΜΟΣ</w:t>
      </w:r>
    </w:p>
    <w:p w:rsidR="0000277C" w:rsidRPr="00545212" w:rsidRDefault="0000277C" w:rsidP="0000277C">
      <w:pPr>
        <w:spacing w:after="120"/>
        <w:rPr>
          <w:rFonts w:ascii="Century" w:hAnsi="Century" w:cs="Arial"/>
          <w:sz w:val="21"/>
          <w:szCs w:val="21"/>
        </w:rPr>
      </w:pPr>
    </w:p>
    <w:tbl>
      <w:tblPr>
        <w:tblW w:w="93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653"/>
        <w:gridCol w:w="4132"/>
        <w:gridCol w:w="1440"/>
        <w:gridCol w:w="1440"/>
        <w:gridCol w:w="1691"/>
      </w:tblGrid>
      <w:tr w:rsidR="0000277C" w:rsidRPr="000503D5" w:rsidTr="0000277C">
        <w:trPr>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α/α</w:t>
            </w:r>
          </w:p>
        </w:tc>
        <w:tc>
          <w:tcPr>
            <w:tcW w:w="4132"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Είδος</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Ποσότητα</w:t>
            </w:r>
          </w:p>
          <w:p w:rsidR="0000277C" w:rsidRPr="000503D5" w:rsidRDefault="0000277C" w:rsidP="0000277C">
            <w:pPr>
              <w:jc w:val="center"/>
              <w:rPr>
                <w:rFonts w:ascii="Verdana" w:hAnsi="Verdana" w:cs="Arial"/>
                <w:sz w:val="20"/>
                <w:szCs w:val="20"/>
              </w:rPr>
            </w:pPr>
            <w:r w:rsidRPr="000503D5">
              <w:rPr>
                <w:rFonts w:ascii="Verdana" w:hAnsi="Verdana" w:cs="Arial"/>
                <w:sz w:val="20"/>
                <w:szCs w:val="20"/>
              </w:rPr>
              <w:t>(τεμάχια)</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Τιμή Μονάδας (€)</w:t>
            </w:r>
          </w:p>
        </w:tc>
        <w:tc>
          <w:tcPr>
            <w:tcW w:w="1691"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Σύνολο(€)</w:t>
            </w: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sidRPr="000503D5">
              <w:rPr>
                <w:rFonts w:ascii="Verdana" w:hAnsi="Verdana" w:cs="Arial"/>
                <w:bCs/>
                <w:sz w:val="20"/>
                <w:szCs w:val="20"/>
              </w:rPr>
              <w:t>1.</w:t>
            </w:r>
          </w:p>
        </w:tc>
        <w:tc>
          <w:tcPr>
            <w:tcW w:w="4132" w:type="dxa"/>
            <w:tcMar>
              <w:top w:w="57" w:type="dxa"/>
              <w:left w:w="85" w:type="dxa"/>
              <w:bottom w:w="57" w:type="dxa"/>
              <w:right w:w="85" w:type="dxa"/>
            </w:tcMar>
            <w:vAlign w:val="center"/>
          </w:tcPr>
          <w:p w:rsidR="0000277C" w:rsidRPr="001A328B" w:rsidRDefault="0000277C" w:rsidP="0000277C">
            <w:pPr>
              <w:rPr>
                <w:rFonts w:ascii="Verdana" w:hAnsi="Verdana" w:cs="Arial"/>
                <w:sz w:val="20"/>
                <w:szCs w:val="20"/>
              </w:rPr>
            </w:pPr>
            <w:r w:rsidRPr="000503D5">
              <w:rPr>
                <w:rFonts w:ascii="Verdana" w:hAnsi="Verdana" w:cs="Arial"/>
                <w:sz w:val="20"/>
                <w:szCs w:val="20"/>
              </w:rPr>
              <w:t xml:space="preserve">Προμήθεια </w:t>
            </w:r>
            <w:r>
              <w:rPr>
                <w:rFonts w:ascii="Verdana" w:hAnsi="Verdana" w:cs="Arial"/>
                <w:sz w:val="20"/>
                <w:szCs w:val="20"/>
              </w:rPr>
              <w:t xml:space="preserve">και εγκατάσταση τροφοδοτικού αδιάλειπτης παροχής </w:t>
            </w:r>
            <w:r w:rsidRPr="001A328B">
              <w:rPr>
                <w:rFonts w:ascii="Verdana" w:hAnsi="Verdana" w:cs="Arial"/>
                <w:sz w:val="20"/>
                <w:szCs w:val="20"/>
              </w:rPr>
              <w:t>(</w:t>
            </w:r>
            <w:r>
              <w:rPr>
                <w:rFonts w:ascii="Verdana" w:hAnsi="Verdana" w:cs="Arial"/>
                <w:sz w:val="20"/>
                <w:szCs w:val="20"/>
                <w:lang w:val="en-US"/>
              </w:rPr>
              <w:t>UPS</w:t>
            </w:r>
            <w:r w:rsidRPr="001A328B">
              <w:rPr>
                <w:rFonts w:ascii="Verdana" w:hAnsi="Verdana" w:cs="Arial"/>
                <w:sz w:val="20"/>
                <w:szCs w:val="20"/>
              </w:rPr>
              <w:t>)</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lang w:val="en-US"/>
              </w:rPr>
            </w:pPr>
            <w:r>
              <w:rPr>
                <w:rFonts w:ascii="Verdana" w:hAnsi="Verdana" w:cs="Arial"/>
                <w:bCs/>
                <w:sz w:val="20"/>
                <w:szCs w:val="20"/>
              </w:rPr>
              <w:t>2</w:t>
            </w:r>
          </w:p>
        </w:tc>
        <w:tc>
          <w:tcPr>
            <w:tcW w:w="1440" w:type="dxa"/>
            <w:tcMar>
              <w:top w:w="57" w:type="dxa"/>
              <w:left w:w="85" w:type="dxa"/>
              <w:bottom w:w="57" w:type="dxa"/>
              <w:right w:w="85" w:type="dxa"/>
            </w:tcMar>
            <w:vAlign w:val="center"/>
          </w:tcPr>
          <w:p w:rsidR="0000277C" w:rsidRPr="009632C0" w:rsidRDefault="0000277C" w:rsidP="0000277C">
            <w:pPr>
              <w:pStyle w:val="5"/>
              <w:spacing w:line="240" w:lineRule="auto"/>
              <w:jc w:val="center"/>
              <w:rPr>
                <w:rFonts w:ascii="Verdana" w:hAnsi="Verdana" w:cs="Arial"/>
                <w:b w:val="0"/>
                <w:bCs/>
                <w:sz w:val="20"/>
                <w:u w:val="none"/>
              </w:rPr>
            </w:pPr>
            <w:r>
              <w:rPr>
                <w:rFonts w:ascii="Verdana" w:hAnsi="Verdana" w:cs="Arial"/>
                <w:b w:val="0"/>
                <w:bCs/>
                <w:sz w:val="20"/>
                <w:u w:val="none"/>
              </w:rPr>
              <w:t>210,00</w:t>
            </w:r>
          </w:p>
        </w:tc>
        <w:tc>
          <w:tcPr>
            <w:tcW w:w="1691" w:type="dxa"/>
            <w:tcMar>
              <w:top w:w="57" w:type="dxa"/>
              <w:left w:w="85" w:type="dxa"/>
              <w:bottom w:w="57" w:type="dxa"/>
              <w:right w:w="85" w:type="dxa"/>
            </w:tcMar>
            <w:vAlign w:val="center"/>
          </w:tcPr>
          <w:p w:rsidR="0000277C" w:rsidRPr="009632C0" w:rsidRDefault="0000277C" w:rsidP="0000277C">
            <w:pPr>
              <w:pStyle w:val="5"/>
              <w:spacing w:line="240" w:lineRule="auto"/>
              <w:jc w:val="center"/>
              <w:rPr>
                <w:rFonts w:ascii="Verdana" w:hAnsi="Verdana" w:cs="Arial"/>
                <w:bCs/>
                <w:sz w:val="20"/>
              </w:rPr>
            </w:pPr>
            <w:r w:rsidRPr="009632C0">
              <w:rPr>
                <w:rFonts w:ascii="Verdana" w:hAnsi="Verdana" w:cs="Arial"/>
                <w:b w:val="0"/>
                <w:bCs/>
                <w:sz w:val="20"/>
                <w:u w:val="none"/>
              </w:rPr>
              <w:t>420,00</w:t>
            </w: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2.</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Προμήθεια και εγκατάσταση φλοτέρ και αλυσίδας του</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CE6137" w:rsidRDefault="0000277C" w:rsidP="0000277C">
            <w:pPr>
              <w:pStyle w:val="5"/>
              <w:spacing w:line="240" w:lineRule="auto"/>
              <w:jc w:val="center"/>
              <w:rPr>
                <w:rFonts w:ascii="Verdana" w:hAnsi="Verdana" w:cs="Arial"/>
                <w:b w:val="0"/>
                <w:sz w:val="20"/>
                <w:u w:val="none"/>
              </w:rPr>
            </w:pPr>
            <w:r>
              <w:rPr>
                <w:rFonts w:ascii="Verdana" w:hAnsi="Verdana" w:cs="Arial"/>
                <w:b w:val="0"/>
                <w:sz w:val="20"/>
                <w:u w:val="none"/>
              </w:rPr>
              <w:t>110,00</w:t>
            </w:r>
          </w:p>
        </w:tc>
        <w:tc>
          <w:tcPr>
            <w:tcW w:w="1691"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110,00</w:t>
            </w: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3.</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 xml:space="preserve">Προμήθεια και εγκατάσταση αντλίας </w:t>
            </w:r>
            <w:proofErr w:type="spellStart"/>
            <w:r>
              <w:rPr>
                <w:rFonts w:ascii="Verdana" w:hAnsi="Verdana" w:cs="Arial"/>
                <w:sz w:val="20"/>
                <w:szCs w:val="20"/>
              </w:rPr>
              <w:t>ανακυκλοφορίας</w:t>
            </w:r>
            <w:proofErr w:type="spellEnd"/>
            <w:r>
              <w:rPr>
                <w:rFonts w:ascii="Verdana" w:hAnsi="Verdana" w:cs="Arial"/>
                <w:sz w:val="20"/>
                <w:szCs w:val="20"/>
              </w:rPr>
              <w:t xml:space="preserve"> </w:t>
            </w:r>
            <w:proofErr w:type="spellStart"/>
            <w:r>
              <w:rPr>
                <w:rFonts w:ascii="Verdana" w:hAnsi="Verdana" w:cs="Arial"/>
                <w:sz w:val="20"/>
                <w:szCs w:val="20"/>
              </w:rPr>
              <w:t>αναμίκτου</w:t>
            </w:r>
            <w:proofErr w:type="spellEnd"/>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B9624F" w:rsidRDefault="0000277C" w:rsidP="0000277C">
            <w:pPr>
              <w:pStyle w:val="5"/>
              <w:spacing w:line="240" w:lineRule="auto"/>
              <w:jc w:val="center"/>
              <w:rPr>
                <w:rFonts w:ascii="Verdana" w:hAnsi="Verdana" w:cs="Arial"/>
                <w:b w:val="0"/>
                <w:sz w:val="20"/>
                <w:u w:val="none"/>
                <w:lang w:val="en-US"/>
              </w:rPr>
            </w:pPr>
            <w:r>
              <w:rPr>
                <w:rFonts w:ascii="Verdana" w:hAnsi="Verdana" w:cs="Arial"/>
                <w:b w:val="0"/>
                <w:sz w:val="20"/>
                <w:u w:val="none"/>
                <w:lang w:val="en-US"/>
              </w:rPr>
              <w:t>2.050,00</w:t>
            </w:r>
          </w:p>
        </w:tc>
        <w:tc>
          <w:tcPr>
            <w:tcW w:w="1691" w:type="dxa"/>
            <w:tcMar>
              <w:top w:w="57" w:type="dxa"/>
              <w:left w:w="85" w:type="dxa"/>
              <w:bottom w:w="57" w:type="dxa"/>
              <w:right w:w="85" w:type="dxa"/>
            </w:tcMar>
            <w:vAlign w:val="center"/>
          </w:tcPr>
          <w:p w:rsidR="0000277C" w:rsidRPr="00B9624F" w:rsidRDefault="0000277C" w:rsidP="0000277C">
            <w:pPr>
              <w:jc w:val="center"/>
              <w:rPr>
                <w:rFonts w:ascii="Verdana" w:hAnsi="Verdana" w:cs="Arial"/>
                <w:bCs/>
                <w:sz w:val="20"/>
                <w:szCs w:val="20"/>
              </w:rPr>
            </w:pPr>
            <w:r w:rsidRPr="00B9624F">
              <w:rPr>
                <w:rFonts w:ascii="Verdana" w:hAnsi="Verdana" w:cs="Arial"/>
                <w:sz w:val="20"/>
                <w:lang w:val="en-US"/>
              </w:rPr>
              <w:t>2.050,00</w:t>
            </w: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4.</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 xml:space="preserve">Προμήθεια και εγκατάσταση ταινιών τράπεζας </w:t>
            </w:r>
            <w:proofErr w:type="spellStart"/>
            <w:r>
              <w:rPr>
                <w:rFonts w:ascii="Verdana" w:hAnsi="Verdana" w:cs="Arial"/>
                <w:sz w:val="20"/>
                <w:szCs w:val="20"/>
              </w:rPr>
              <w:t>προαφυδάτωσης</w:t>
            </w:r>
            <w:proofErr w:type="spellEnd"/>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215425" w:rsidRDefault="0000277C" w:rsidP="0000277C">
            <w:pPr>
              <w:pStyle w:val="5"/>
              <w:spacing w:line="240" w:lineRule="auto"/>
              <w:jc w:val="center"/>
              <w:rPr>
                <w:rFonts w:ascii="Verdana" w:hAnsi="Verdana" w:cs="Arial"/>
                <w:b w:val="0"/>
                <w:sz w:val="20"/>
                <w:u w:val="none"/>
                <w:lang w:val="en-US"/>
              </w:rPr>
            </w:pPr>
            <w:r>
              <w:rPr>
                <w:rFonts w:ascii="Verdana" w:hAnsi="Verdana" w:cs="Arial"/>
                <w:b w:val="0"/>
                <w:sz w:val="20"/>
                <w:u w:val="none"/>
                <w:lang w:val="en-US"/>
              </w:rPr>
              <w:t>700</w:t>
            </w:r>
            <w:proofErr w:type="gramStart"/>
            <w:r>
              <w:rPr>
                <w:rFonts w:ascii="Verdana" w:hAnsi="Verdana" w:cs="Arial"/>
                <w:b w:val="0"/>
                <w:sz w:val="20"/>
                <w:u w:val="none"/>
                <w:lang w:val="en-US"/>
              </w:rPr>
              <w:t>,00</w:t>
            </w:r>
            <w:proofErr w:type="gramEnd"/>
          </w:p>
        </w:tc>
        <w:tc>
          <w:tcPr>
            <w:tcW w:w="1691" w:type="dxa"/>
            <w:tcMar>
              <w:top w:w="57" w:type="dxa"/>
              <w:left w:w="85" w:type="dxa"/>
              <w:bottom w:w="57" w:type="dxa"/>
              <w:right w:w="85" w:type="dxa"/>
            </w:tcMar>
            <w:vAlign w:val="center"/>
          </w:tcPr>
          <w:p w:rsidR="0000277C" w:rsidRPr="00215425" w:rsidRDefault="0000277C" w:rsidP="0000277C">
            <w:pPr>
              <w:jc w:val="center"/>
              <w:rPr>
                <w:rFonts w:ascii="Verdana" w:hAnsi="Verdana" w:cs="Arial"/>
                <w:bCs/>
                <w:sz w:val="20"/>
                <w:szCs w:val="20"/>
                <w:lang w:val="en-US"/>
              </w:rPr>
            </w:pPr>
            <w:r>
              <w:rPr>
                <w:rFonts w:ascii="Verdana" w:hAnsi="Verdana" w:cs="Arial"/>
                <w:bCs/>
                <w:sz w:val="20"/>
                <w:szCs w:val="20"/>
                <w:lang w:val="en-US"/>
              </w:rPr>
              <w:t>700,00</w:t>
            </w: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5.</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 xml:space="preserve">Προμήθεια και εγκατάσταση </w:t>
            </w:r>
            <w:proofErr w:type="spellStart"/>
            <w:r>
              <w:rPr>
                <w:rFonts w:ascii="Verdana" w:hAnsi="Verdana" w:cs="Arial"/>
                <w:sz w:val="20"/>
                <w:szCs w:val="20"/>
              </w:rPr>
              <w:t>δοσιμετρικής</w:t>
            </w:r>
            <w:proofErr w:type="spellEnd"/>
            <w:r>
              <w:rPr>
                <w:rFonts w:ascii="Verdana" w:hAnsi="Verdana" w:cs="Arial"/>
                <w:sz w:val="20"/>
                <w:szCs w:val="20"/>
              </w:rPr>
              <w:t xml:space="preserve"> αντλίας χλωρίου</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215425" w:rsidRDefault="0000277C" w:rsidP="0000277C">
            <w:pPr>
              <w:pStyle w:val="5"/>
              <w:spacing w:line="240" w:lineRule="auto"/>
              <w:jc w:val="center"/>
              <w:rPr>
                <w:rFonts w:ascii="Verdana" w:hAnsi="Verdana" w:cs="Arial"/>
                <w:b w:val="0"/>
                <w:sz w:val="20"/>
                <w:u w:val="none"/>
                <w:lang w:val="en-US"/>
              </w:rPr>
            </w:pPr>
            <w:r>
              <w:rPr>
                <w:rFonts w:ascii="Verdana" w:hAnsi="Verdana" w:cs="Arial"/>
                <w:b w:val="0"/>
                <w:sz w:val="20"/>
                <w:u w:val="none"/>
                <w:lang w:val="en-US"/>
              </w:rPr>
              <w:t>600</w:t>
            </w:r>
            <w:proofErr w:type="gramStart"/>
            <w:r>
              <w:rPr>
                <w:rFonts w:ascii="Verdana" w:hAnsi="Verdana" w:cs="Arial"/>
                <w:b w:val="0"/>
                <w:sz w:val="20"/>
                <w:u w:val="none"/>
                <w:lang w:val="en-US"/>
              </w:rPr>
              <w:t>,00</w:t>
            </w:r>
            <w:proofErr w:type="gramEnd"/>
          </w:p>
        </w:tc>
        <w:tc>
          <w:tcPr>
            <w:tcW w:w="1691" w:type="dxa"/>
            <w:tcMar>
              <w:top w:w="57" w:type="dxa"/>
              <w:left w:w="85" w:type="dxa"/>
              <w:bottom w:w="57" w:type="dxa"/>
              <w:right w:w="85" w:type="dxa"/>
            </w:tcMar>
            <w:vAlign w:val="center"/>
          </w:tcPr>
          <w:p w:rsidR="0000277C" w:rsidRPr="00215425" w:rsidRDefault="0000277C" w:rsidP="0000277C">
            <w:pPr>
              <w:jc w:val="center"/>
              <w:rPr>
                <w:rFonts w:ascii="Verdana" w:hAnsi="Verdana" w:cs="Arial"/>
                <w:bCs/>
                <w:sz w:val="20"/>
                <w:szCs w:val="20"/>
                <w:lang w:val="en-US"/>
              </w:rPr>
            </w:pPr>
            <w:r>
              <w:rPr>
                <w:rFonts w:ascii="Verdana" w:hAnsi="Verdana" w:cs="Arial"/>
                <w:bCs/>
                <w:sz w:val="20"/>
                <w:szCs w:val="20"/>
                <w:lang w:val="en-US"/>
              </w:rPr>
              <w:t>600,00</w:t>
            </w: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6.</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 xml:space="preserve">Προμήθεια και εγκατάσταση αντλίας τροφοδοσίας </w:t>
            </w:r>
            <w:proofErr w:type="spellStart"/>
            <w:r>
              <w:rPr>
                <w:rFonts w:ascii="Verdana" w:hAnsi="Verdana" w:cs="Arial"/>
                <w:sz w:val="20"/>
                <w:szCs w:val="20"/>
              </w:rPr>
              <w:t>προεπεξεργασίας</w:t>
            </w:r>
            <w:proofErr w:type="spellEnd"/>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B9624F" w:rsidRDefault="0000277C" w:rsidP="0000277C">
            <w:pPr>
              <w:pStyle w:val="5"/>
              <w:spacing w:line="240" w:lineRule="auto"/>
              <w:jc w:val="center"/>
              <w:rPr>
                <w:rFonts w:ascii="Verdana" w:hAnsi="Verdana" w:cs="Arial"/>
                <w:b w:val="0"/>
                <w:sz w:val="20"/>
                <w:u w:val="none"/>
                <w:lang w:val="en-US"/>
              </w:rPr>
            </w:pPr>
            <w:r>
              <w:rPr>
                <w:rFonts w:ascii="Verdana" w:hAnsi="Verdana" w:cs="Arial"/>
                <w:b w:val="0"/>
                <w:sz w:val="20"/>
                <w:u w:val="none"/>
                <w:lang w:val="en-US"/>
              </w:rPr>
              <w:t>2.050,00</w:t>
            </w:r>
          </w:p>
        </w:tc>
        <w:tc>
          <w:tcPr>
            <w:tcW w:w="1691" w:type="dxa"/>
            <w:tcMar>
              <w:top w:w="57" w:type="dxa"/>
              <w:left w:w="85" w:type="dxa"/>
              <w:bottom w:w="57" w:type="dxa"/>
              <w:right w:w="85" w:type="dxa"/>
            </w:tcMar>
            <w:vAlign w:val="center"/>
          </w:tcPr>
          <w:p w:rsidR="0000277C" w:rsidRPr="00B9624F" w:rsidRDefault="0000277C" w:rsidP="0000277C">
            <w:pPr>
              <w:jc w:val="center"/>
              <w:rPr>
                <w:rFonts w:ascii="Verdana" w:hAnsi="Verdana" w:cs="Arial"/>
                <w:bCs/>
                <w:sz w:val="20"/>
                <w:szCs w:val="20"/>
              </w:rPr>
            </w:pPr>
            <w:r w:rsidRPr="00B9624F">
              <w:rPr>
                <w:rFonts w:ascii="Verdana" w:hAnsi="Verdana" w:cs="Arial"/>
                <w:sz w:val="20"/>
                <w:lang w:val="en-US"/>
              </w:rPr>
              <w:t>2.050,00</w:t>
            </w: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Default="0000277C" w:rsidP="0000277C">
            <w:pPr>
              <w:jc w:val="center"/>
              <w:rPr>
                <w:rFonts w:ascii="Verdana" w:hAnsi="Verdana" w:cs="Arial"/>
                <w:bCs/>
                <w:sz w:val="20"/>
                <w:szCs w:val="20"/>
              </w:rPr>
            </w:pPr>
            <w:r>
              <w:rPr>
                <w:rFonts w:ascii="Verdana" w:hAnsi="Verdana" w:cs="Arial"/>
                <w:bCs/>
                <w:sz w:val="20"/>
                <w:szCs w:val="20"/>
              </w:rPr>
              <w:t>7.</w:t>
            </w:r>
          </w:p>
        </w:tc>
        <w:tc>
          <w:tcPr>
            <w:tcW w:w="4132" w:type="dxa"/>
            <w:tcMar>
              <w:top w:w="57" w:type="dxa"/>
              <w:left w:w="85" w:type="dxa"/>
              <w:bottom w:w="57" w:type="dxa"/>
              <w:right w:w="85" w:type="dxa"/>
            </w:tcMar>
            <w:vAlign w:val="center"/>
          </w:tcPr>
          <w:p w:rsidR="0000277C" w:rsidRDefault="0000277C" w:rsidP="0000277C">
            <w:pPr>
              <w:rPr>
                <w:rFonts w:ascii="Verdana" w:hAnsi="Verdana" w:cs="Arial"/>
                <w:sz w:val="20"/>
                <w:szCs w:val="20"/>
              </w:rPr>
            </w:pPr>
            <w:r>
              <w:rPr>
                <w:rFonts w:ascii="Verdana" w:hAnsi="Verdana" w:cs="Arial"/>
                <w:sz w:val="20"/>
                <w:szCs w:val="20"/>
              </w:rPr>
              <w:t>Καθαρισμός μεμβρανών με όλα τα απαραίτητα υλικά και με εργασία ανέλκυσης των μεμβρανών</w:t>
            </w:r>
          </w:p>
        </w:tc>
        <w:tc>
          <w:tcPr>
            <w:tcW w:w="1440" w:type="dxa"/>
            <w:tcMar>
              <w:top w:w="57" w:type="dxa"/>
              <w:left w:w="85" w:type="dxa"/>
              <w:bottom w:w="57" w:type="dxa"/>
              <w:right w:w="85" w:type="dxa"/>
            </w:tcMar>
            <w:vAlign w:val="center"/>
          </w:tcPr>
          <w:p w:rsidR="0000277C"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2526E7" w:rsidRDefault="0000277C" w:rsidP="0000277C">
            <w:pPr>
              <w:pStyle w:val="5"/>
              <w:spacing w:line="240" w:lineRule="auto"/>
              <w:jc w:val="center"/>
              <w:rPr>
                <w:rFonts w:ascii="Verdana" w:hAnsi="Verdana" w:cs="Arial"/>
                <w:b w:val="0"/>
                <w:sz w:val="20"/>
                <w:u w:val="none"/>
                <w:lang w:val="en-US"/>
              </w:rPr>
            </w:pPr>
            <w:r>
              <w:rPr>
                <w:rFonts w:ascii="Verdana" w:hAnsi="Verdana" w:cs="Arial"/>
                <w:b w:val="0"/>
                <w:sz w:val="20"/>
                <w:u w:val="none"/>
                <w:lang w:val="en-US"/>
              </w:rPr>
              <w:t>3.000,00</w:t>
            </w:r>
          </w:p>
        </w:tc>
        <w:tc>
          <w:tcPr>
            <w:tcW w:w="1691" w:type="dxa"/>
            <w:tcMar>
              <w:top w:w="57" w:type="dxa"/>
              <w:left w:w="85" w:type="dxa"/>
              <w:bottom w:w="57" w:type="dxa"/>
              <w:right w:w="85" w:type="dxa"/>
            </w:tcMar>
            <w:vAlign w:val="center"/>
          </w:tcPr>
          <w:p w:rsidR="0000277C" w:rsidRPr="002526E7" w:rsidRDefault="0000277C" w:rsidP="0000277C">
            <w:pPr>
              <w:jc w:val="center"/>
              <w:rPr>
                <w:rFonts w:ascii="Verdana" w:hAnsi="Verdana" w:cs="Arial"/>
                <w:sz w:val="20"/>
                <w:lang w:val="en-US"/>
              </w:rPr>
            </w:pPr>
            <w:r>
              <w:rPr>
                <w:rFonts w:ascii="Verdana" w:hAnsi="Verdana" w:cs="Arial"/>
                <w:sz w:val="20"/>
                <w:lang w:val="en-US"/>
              </w:rPr>
              <w:t>3.000,00</w:t>
            </w:r>
          </w:p>
        </w:tc>
      </w:tr>
      <w:tr w:rsidR="0000277C" w:rsidRPr="000503D5" w:rsidTr="0000277C">
        <w:trPr>
          <w:trHeight w:val="75"/>
          <w:jc w:val="center"/>
        </w:trPr>
        <w:tc>
          <w:tcPr>
            <w:tcW w:w="7665" w:type="dxa"/>
            <w:gridSpan w:val="4"/>
            <w:tcMar>
              <w:top w:w="57" w:type="dxa"/>
              <w:left w:w="85" w:type="dxa"/>
              <w:bottom w:w="57" w:type="dxa"/>
              <w:right w:w="85" w:type="dxa"/>
            </w:tcMar>
            <w:vAlign w:val="center"/>
          </w:tcPr>
          <w:p w:rsidR="0000277C" w:rsidRPr="000503D5" w:rsidRDefault="0000277C" w:rsidP="0000277C">
            <w:pPr>
              <w:jc w:val="right"/>
              <w:rPr>
                <w:rFonts w:ascii="Verdana" w:hAnsi="Verdana" w:cs="Arial"/>
                <w:b/>
                <w:sz w:val="20"/>
                <w:szCs w:val="20"/>
              </w:rPr>
            </w:pPr>
            <w:r w:rsidRPr="000503D5">
              <w:rPr>
                <w:rFonts w:ascii="Verdana" w:hAnsi="Verdana" w:cs="Arial"/>
                <w:b/>
                <w:sz w:val="20"/>
                <w:szCs w:val="20"/>
              </w:rPr>
              <w:t>ΣΥΝΟΛΟ</w:t>
            </w:r>
          </w:p>
        </w:tc>
        <w:tc>
          <w:tcPr>
            <w:tcW w:w="1691" w:type="dxa"/>
            <w:tcMar>
              <w:top w:w="57" w:type="dxa"/>
              <w:left w:w="85" w:type="dxa"/>
              <w:bottom w:w="57" w:type="dxa"/>
              <w:right w:w="85" w:type="dxa"/>
            </w:tcMar>
            <w:vAlign w:val="center"/>
          </w:tcPr>
          <w:p w:rsidR="0000277C" w:rsidRPr="003F386C" w:rsidRDefault="0000277C" w:rsidP="0000277C">
            <w:pPr>
              <w:jc w:val="right"/>
              <w:rPr>
                <w:rFonts w:ascii="Verdana" w:hAnsi="Verdana" w:cs="Arial"/>
                <w:b/>
                <w:bCs/>
                <w:sz w:val="20"/>
                <w:szCs w:val="20"/>
              </w:rPr>
            </w:pPr>
            <w:r>
              <w:rPr>
                <w:rFonts w:ascii="Verdana" w:hAnsi="Verdana" w:cs="Arial"/>
                <w:b/>
                <w:bCs/>
                <w:sz w:val="20"/>
                <w:szCs w:val="20"/>
                <w:lang w:val="en-US"/>
              </w:rPr>
              <w:t>8</w:t>
            </w:r>
            <w:r>
              <w:rPr>
                <w:rFonts w:ascii="Verdana" w:hAnsi="Verdana" w:cs="Arial"/>
                <w:b/>
                <w:bCs/>
                <w:sz w:val="20"/>
                <w:szCs w:val="20"/>
              </w:rPr>
              <w:t>.930,00</w:t>
            </w:r>
          </w:p>
        </w:tc>
      </w:tr>
      <w:tr w:rsidR="0000277C" w:rsidRPr="000503D5" w:rsidTr="0000277C">
        <w:trPr>
          <w:trHeight w:val="75"/>
          <w:jc w:val="center"/>
        </w:trPr>
        <w:tc>
          <w:tcPr>
            <w:tcW w:w="7665" w:type="dxa"/>
            <w:gridSpan w:val="4"/>
            <w:tcMar>
              <w:top w:w="57" w:type="dxa"/>
              <w:left w:w="85" w:type="dxa"/>
              <w:bottom w:w="57" w:type="dxa"/>
              <w:right w:w="85" w:type="dxa"/>
            </w:tcMar>
            <w:vAlign w:val="center"/>
          </w:tcPr>
          <w:p w:rsidR="0000277C" w:rsidRPr="000503D5" w:rsidRDefault="0000277C" w:rsidP="0000277C">
            <w:pPr>
              <w:jc w:val="right"/>
              <w:rPr>
                <w:rFonts w:ascii="Verdana" w:hAnsi="Verdana" w:cs="Arial"/>
                <w:b/>
                <w:sz w:val="20"/>
                <w:szCs w:val="20"/>
              </w:rPr>
            </w:pPr>
            <w:r w:rsidRPr="000503D5">
              <w:rPr>
                <w:rFonts w:ascii="Verdana" w:hAnsi="Verdana" w:cs="Arial"/>
                <w:b/>
                <w:sz w:val="20"/>
                <w:szCs w:val="20"/>
              </w:rPr>
              <w:t xml:space="preserve">Φ.Π.Α. </w:t>
            </w:r>
            <w:r>
              <w:rPr>
                <w:rFonts w:ascii="Verdana" w:hAnsi="Verdana" w:cs="Arial"/>
                <w:b/>
                <w:sz w:val="20"/>
                <w:szCs w:val="20"/>
              </w:rPr>
              <w:t>24</w:t>
            </w:r>
            <w:r w:rsidRPr="000503D5">
              <w:rPr>
                <w:rFonts w:ascii="Verdana" w:hAnsi="Verdana" w:cs="Arial"/>
                <w:b/>
                <w:sz w:val="20"/>
                <w:szCs w:val="20"/>
              </w:rPr>
              <w:t>%</w:t>
            </w:r>
          </w:p>
        </w:tc>
        <w:tc>
          <w:tcPr>
            <w:tcW w:w="1691" w:type="dxa"/>
            <w:tcMar>
              <w:top w:w="57" w:type="dxa"/>
              <w:left w:w="85" w:type="dxa"/>
              <w:bottom w:w="57" w:type="dxa"/>
              <w:right w:w="85" w:type="dxa"/>
            </w:tcMar>
            <w:vAlign w:val="center"/>
          </w:tcPr>
          <w:p w:rsidR="0000277C" w:rsidRPr="00215425" w:rsidRDefault="0000277C" w:rsidP="0000277C">
            <w:pPr>
              <w:jc w:val="right"/>
              <w:rPr>
                <w:rFonts w:ascii="Verdana" w:hAnsi="Verdana" w:cs="Arial"/>
                <w:b/>
                <w:bCs/>
                <w:sz w:val="20"/>
                <w:szCs w:val="20"/>
                <w:lang w:val="en-US"/>
              </w:rPr>
            </w:pPr>
            <w:r>
              <w:rPr>
                <w:rFonts w:ascii="Verdana" w:hAnsi="Verdana" w:cs="Arial"/>
                <w:b/>
                <w:bCs/>
                <w:sz w:val="20"/>
                <w:szCs w:val="20"/>
                <w:lang w:val="en-US"/>
              </w:rPr>
              <w:t>2.143,20</w:t>
            </w:r>
          </w:p>
        </w:tc>
      </w:tr>
      <w:tr w:rsidR="0000277C" w:rsidRPr="000503D5" w:rsidTr="0000277C">
        <w:trPr>
          <w:trHeight w:val="152"/>
          <w:jc w:val="center"/>
        </w:trPr>
        <w:tc>
          <w:tcPr>
            <w:tcW w:w="7665" w:type="dxa"/>
            <w:gridSpan w:val="4"/>
            <w:tcMar>
              <w:top w:w="57" w:type="dxa"/>
              <w:left w:w="85" w:type="dxa"/>
              <w:bottom w:w="57" w:type="dxa"/>
              <w:right w:w="85" w:type="dxa"/>
            </w:tcMar>
            <w:vAlign w:val="center"/>
          </w:tcPr>
          <w:p w:rsidR="0000277C" w:rsidRPr="000503D5" w:rsidRDefault="0000277C" w:rsidP="0000277C">
            <w:pPr>
              <w:jc w:val="right"/>
              <w:rPr>
                <w:rFonts w:ascii="Verdana" w:hAnsi="Verdana" w:cs="Arial"/>
                <w:b/>
                <w:sz w:val="20"/>
                <w:szCs w:val="20"/>
              </w:rPr>
            </w:pPr>
            <w:r w:rsidRPr="000503D5">
              <w:rPr>
                <w:rFonts w:ascii="Verdana" w:hAnsi="Verdana" w:cs="Arial"/>
                <w:b/>
                <w:sz w:val="20"/>
                <w:szCs w:val="20"/>
              </w:rPr>
              <w:t>ΠΡΟΫΠΟΛΟΓΙΣΜΟΣ</w:t>
            </w:r>
          </w:p>
        </w:tc>
        <w:tc>
          <w:tcPr>
            <w:tcW w:w="1691" w:type="dxa"/>
            <w:tcMar>
              <w:top w:w="57" w:type="dxa"/>
              <w:left w:w="85" w:type="dxa"/>
              <w:bottom w:w="57" w:type="dxa"/>
              <w:right w:w="85" w:type="dxa"/>
            </w:tcMar>
            <w:vAlign w:val="center"/>
          </w:tcPr>
          <w:p w:rsidR="0000277C" w:rsidRPr="00215425" w:rsidRDefault="0000277C" w:rsidP="0000277C">
            <w:pPr>
              <w:jc w:val="right"/>
              <w:rPr>
                <w:rFonts w:ascii="Verdana" w:hAnsi="Verdana" w:cs="Arial"/>
                <w:b/>
                <w:sz w:val="20"/>
                <w:szCs w:val="20"/>
                <w:lang w:val="en-US"/>
              </w:rPr>
            </w:pPr>
            <w:r>
              <w:rPr>
                <w:rFonts w:ascii="Verdana" w:hAnsi="Verdana" w:cs="Arial"/>
                <w:b/>
                <w:sz w:val="20"/>
                <w:szCs w:val="20"/>
                <w:lang w:val="en-US"/>
              </w:rPr>
              <w:t>11.073,20</w:t>
            </w:r>
          </w:p>
        </w:tc>
      </w:tr>
    </w:tbl>
    <w:p w:rsidR="0000277C" w:rsidRPr="00545212" w:rsidRDefault="0000277C" w:rsidP="0000277C">
      <w:pPr>
        <w:spacing w:after="120"/>
        <w:rPr>
          <w:rFonts w:ascii="Century" w:hAnsi="Century" w:cs="Arial"/>
          <w:sz w:val="21"/>
          <w:szCs w:val="21"/>
        </w:rPr>
      </w:pPr>
    </w:p>
    <w:p w:rsidR="0000277C" w:rsidRPr="0006109B" w:rsidRDefault="0000277C" w:rsidP="0000277C">
      <w:pPr>
        <w:jc w:val="both"/>
        <w:rPr>
          <w:rFonts w:ascii="Verdana" w:hAnsi="Verdana" w:cs="Arial"/>
          <w:b/>
          <w:sz w:val="20"/>
          <w:szCs w:val="20"/>
        </w:rPr>
      </w:pPr>
      <w:r>
        <w:rPr>
          <w:rFonts w:ascii="Verdana" w:hAnsi="Verdana" w:cs="Arial"/>
          <w:sz w:val="20"/>
          <w:szCs w:val="20"/>
        </w:rPr>
        <w:t xml:space="preserve">            </w:t>
      </w:r>
      <w:r w:rsidRPr="0006109B">
        <w:rPr>
          <w:rFonts w:ascii="Verdana" w:hAnsi="Verdana" w:cs="Arial"/>
          <w:sz w:val="20"/>
          <w:szCs w:val="20"/>
        </w:rPr>
        <w:t xml:space="preserve">Μήλος,  </w:t>
      </w:r>
      <w:r>
        <w:rPr>
          <w:rFonts w:ascii="Verdana" w:hAnsi="Verdana" w:cs="Arial"/>
          <w:sz w:val="20"/>
          <w:szCs w:val="20"/>
        </w:rPr>
        <w:t>26</w:t>
      </w:r>
      <w:r w:rsidRPr="0006109B">
        <w:rPr>
          <w:rFonts w:ascii="Verdana" w:hAnsi="Verdana" w:cs="Arial"/>
          <w:sz w:val="20"/>
          <w:szCs w:val="20"/>
        </w:rPr>
        <w:t>-05-201</w:t>
      </w:r>
      <w:r w:rsidRPr="0006109B">
        <w:rPr>
          <w:rFonts w:ascii="Verdana" w:hAnsi="Verdana" w:cs="Arial"/>
          <w:sz w:val="20"/>
          <w:szCs w:val="20"/>
          <w:lang w:val="en-US"/>
        </w:rPr>
        <w:t>6</w:t>
      </w:r>
      <w:r w:rsidRPr="0006109B">
        <w:rPr>
          <w:rFonts w:ascii="Verdana" w:hAnsi="Verdana" w:cs="Arial"/>
          <w:sz w:val="20"/>
          <w:szCs w:val="20"/>
        </w:rPr>
        <w:t xml:space="preserve">                                          </w:t>
      </w:r>
      <w:r>
        <w:rPr>
          <w:rFonts w:ascii="Verdana" w:hAnsi="Verdana" w:cs="Arial"/>
          <w:sz w:val="20"/>
          <w:szCs w:val="20"/>
        </w:rPr>
        <w:t xml:space="preserve">   </w:t>
      </w:r>
      <w:r w:rsidRPr="0006109B">
        <w:rPr>
          <w:rFonts w:ascii="Verdana" w:hAnsi="Verdana" w:cs="Arial"/>
          <w:b/>
          <w:sz w:val="20"/>
          <w:szCs w:val="20"/>
        </w:rPr>
        <w:t>ΘΕΩΡΗΘΗΚΕ</w:t>
      </w:r>
    </w:p>
    <w:p w:rsidR="0000277C" w:rsidRPr="002C5D38" w:rsidRDefault="0000277C" w:rsidP="0000277C">
      <w:pPr>
        <w:jc w:val="both"/>
        <w:rPr>
          <w:rFonts w:ascii="Verdana" w:hAnsi="Verdana" w:cs="Arial"/>
          <w:sz w:val="20"/>
          <w:szCs w:val="20"/>
        </w:rPr>
      </w:pPr>
      <w:r w:rsidRPr="0006109B">
        <w:rPr>
          <w:rFonts w:ascii="Verdana" w:hAnsi="Verdana" w:cs="Arial"/>
          <w:sz w:val="20"/>
          <w:szCs w:val="20"/>
        </w:rPr>
        <w:t xml:space="preserve">                Η ΣΥΝΤΑΞΑΣΑ                                             Μήλος, </w:t>
      </w:r>
      <w:r>
        <w:rPr>
          <w:rFonts w:ascii="Verdana" w:hAnsi="Verdana" w:cs="Arial"/>
          <w:sz w:val="20"/>
          <w:szCs w:val="20"/>
        </w:rPr>
        <w:t xml:space="preserve"> 26</w:t>
      </w:r>
      <w:r w:rsidRPr="0006109B">
        <w:rPr>
          <w:rFonts w:ascii="Verdana" w:hAnsi="Verdana" w:cs="Arial"/>
          <w:sz w:val="20"/>
          <w:szCs w:val="20"/>
        </w:rPr>
        <w:t>-05-201</w:t>
      </w:r>
      <w:r w:rsidRPr="0006109B">
        <w:rPr>
          <w:rFonts w:ascii="Verdana" w:hAnsi="Verdana" w:cs="Arial"/>
          <w:sz w:val="20"/>
          <w:szCs w:val="20"/>
          <w:lang w:val="en-US"/>
        </w:rPr>
        <w:t>6</w:t>
      </w:r>
    </w:p>
    <w:p w:rsidR="0000277C" w:rsidRPr="00545212" w:rsidRDefault="0000277C" w:rsidP="0000277C">
      <w:pPr>
        <w:spacing w:after="120"/>
        <w:rPr>
          <w:rFonts w:ascii="Century" w:hAnsi="Century" w:cs="Arial"/>
          <w:sz w:val="21"/>
          <w:szCs w:val="21"/>
        </w:rPr>
      </w:pPr>
    </w:p>
    <w:p w:rsidR="0000277C" w:rsidRDefault="0000277C" w:rsidP="0000277C">
      <w:pPr>
        <w:rPr>
          <w:rFonts w:ascii="Verdana" w:hAnsi="Verdana" w:cs="Arial"/>
          <w:sz w:val="20"/>
          <w:szCs w:val="20"/>
        </w:rPr>
      </w:pPr>
      <w:r>
        <w:rPr>
          <w:rFonts w:ascii="Century" w:hAnsi="Century" w:cs="Arial"/>
          <w:sz w:val="21"/>
          <w:szCs w:val="21"/>
        </w:rPr>
        <w:t xml:space="preserve">               </w:t>
      </w:r>
      <w:r>
        <w:rPr>
          <w:rFonts w:ascii="Verdana" w:hAnsi="Verdana" w:cs="Arial"/>
          <w:sz w:val="20"/>
          <w:szCs w:val="20"/>
        </w:rPr>
        <w:t>Μπρούτζου Βασιλική                                           Μάρκος Τασιόπουλος</w:t>
      </w:r>
    </w:p>
    <w:p w:rsidR="0000277C" w:rsidRDefault="0000277C" w:rsidP="0000277C">
      <w:pPr>
        <w:rPr>
          <w:rFonts w:ascii="Verdana" w:hAnsi="Verdana" w:cs="Arial"/>
          <w:sz w:val="20"/>
          <w:szCs w:val="20"/>
        </w:rPr>
      </w:pPr>
      <w:r>
        <w:rPr>
          <w:rFonts w:ascii="Verdana" w:hAnsi="Verdana" w:cs="Arial"/>
          <w:sz w:val="20"/>
          <w:szCs w:val="20"/>
        </w:rPr>
        <w:t xml:space="preserve">         Πολιτικός Μηχανικός ΠΕ                                       Πολιτικός Μηχανικός ΤΕ</w:t>
      </w: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00277C" w:rsidRDefault="0000277C" w:rsidP="0000277C">
      <w:pPr>
        <w:rPr>
          <w:rFonts w:ascii="Verdana" w:hAnsi="Verdana" w:cs="Arial"/>
          <w:sz w:val="20"/>
          <w:szCs w:val="20"/>
        </w:rPr>
      </w:pPr>
    </w:p>
    <w:p w:rsidR="00800FCD" w:rsidRDefault="00800FCD" w:rsidP="0000277C">
      <w:pPr>
        <w:rPr>
          <w:rFonts w:ascii="Verdana" w:hAnsi="Verdana" w:cs="Arial"/>
          <w:sz w:val="20"/>
          <w:szCs w:val="20"/>
        </w:rPr>
      </w:pPr>
    </w:p>
    <w:p w:rsidR="00800FCD" w:rsidRDefault="00800FCD" w:rsidP="0000277C">
      <w:pPr>
        <w:rPr>
          <w:rFonts w:ascii="Verdana" w:hAnsi="Verdana" w:cs="Arial"/>
          <w:sz w:val="20"/>
          <w:szCs w:val="20"/>
        </w:rPr>
      </w:pPr>
    </w:p>
    <w:p w:rsidR="0000277C" w:rsidRPr="002C5D38" w:rsidRDefault="0000277C" w:rsidP="0000277C">
      <w:pPr>
        <w:rPr>
          <w:rFonts w:ascii="Verdana" w:hAnsi="Verdana" w:cs="Arial"/>
          <w:sz w:val="20"/>
          <w:szCs w:val="20"/>
        </w:rPr>
      </w:pPr>
    </w:p>
    <w:tbl>
      <w:tblPr>
        <w:tblW w:w="9648" w:type="dxa"/>
        <w:tblLook w:val="0000"/>
      </w:tblPr>
      <w:tblGrid>
        <w:gridCol w:w="4788"/>
        <w:gridCol w:w="4860"/>
      </w:tblGrid>
      <w:tr w:rsidR="0000277C" w:rsidRPr="00545212" w:rsidTr="0000277C">
        <w:tc>
          <w:tcPr>
            <w:tcW w:w="4788" w:type="dxa"/>
          </w:tcPr>
          <w:p w:rsidR="0000277C" w:rsidRPr="00F42862" w:rsidRDefault="0000277C" w:rsidP="0000277C">
            <w:pPr>
              <w:pStyle w:val="1"/>
              <w:spacing w:before="0"/>
              <w:rPr>
                <w:rFonts w:ascii="Verdana" w:hAnsi="Verdana"/>
                <w:sz w:val="20"/>
              </w:rPr>
            </w:pPr>
            <w:r w:rsidRPr="00B13293">
              <w:rPr>
                <w:b w:val="0"/>
                <w:bCs w:val="0"/>
              </w:rPr>
              <w:lastRenderedPageBreak/>
              <w:t xml:space="preserve">       </w:t>
            </w:r>
            <w:r>
              <w:rPr>
                <w:b w:val="0"/>
                <w:bCs w:val="0"/>
                <w:noProof/>
              </w:rPr>
              <w:drawing>
                <wp:inline distT="0" distB="0" distL="0" distR="0">
                  <wp:extent cx="666750" cy="590550"/>
                  <wp:effectExtent l="19050" t="0" r="0" b="0"/>
                  <wp:docPr id="5" name="Εικόνα 1" descr="ETH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
                          <pic:cNvPicPr>
                            <a:picLocks noChangeAspect="1" noChangeArrowheads="1"/>
                          </pic:cNvPicPr>
                        </pic:nvPicPr>
                        <pic:blipFill>
                          <a:blip r:embed="rId9" cstate="print"/>
                          <a:srcRect/>
                          <a:stretch>
                            <a:fillRect/>
                          </a:stretch>
                        </pic:blipFill>
                        <pic:spPr bwMode="auto">
                          <a:xfrm>
                            <a:off x="0" y="0"/>
                            <a:ext cx="666750" cy="590550"/>
                          </a:xfrm>
                          <a:prstGeom prst="rect">
                            <a:avLst/>
                          </a:prstGeom>
                          <a:noFill/>
                          <a:ln w="9525">
                            <a:noFill/>
                            <a:miter lim="800000"/>
                            <a:headEnd/>
                            <a:tailEnd/>
                          </a:ln>
                        </pic:spPr>
                      </pic:pic>
                    </a:graphicData>
                  </a:graphic>
                </wp:inline>
              </w:drawing>
            </w:r>
            <w:r w:rsidRPr="00B13293">
              <w:rPr>
                <w:rFonts w:ascii="Verdana" w:hAnsi="Verdana"/>
                <w:b w:val="0"/>
                <w:sz w:val="20"/>
              </w:rPr>
              <w:t xml:space="preserve">                   </w:t>
            </w:r>
            <w:r>
              <w:rPr>
                <w:rFonts w:ascii="Verdana" w:hAnsi="Verdana"/>
                <w:b w:val="0"/>
                <w:sz w:val="20"/>
              </w:rPr>
              <w:t xml:space="preserve">                             </w:t>
            </w:r>
            <w:r w:rsidRPr="00B13293">
              <w:rPr>
                <w:rFonts w:ascii="Verdana" w:hAnsi="Verdana"/>
                <w:b w:val="0"/>
                <w:sz w:val="20"/>
              </w:rPr>
              <w:t xml:space="preserve">   </w:t>
            </w:r>
            <w:r>
              <w:rPr>
                <w:rFonts w:ascii="Verdana" w:hAnsi="Verdana"/>
                <w:b w:val="0"/>
                <w:sz w:val="20"/>
              </w:rPr>
              <w:t xml:space="preserve">    </w:t>
            </w:r>
            <w:r w:rsidRPr="00F657E0">
              <w:rPr>
                <w:rFonts w:ascii="Verdana" w:hAnsi="Verdana"/>
                <w:sz w:val="20"/>
              </w:rPr>
              <w:t>ΕΛΛΗΝΙΚΗ ΔΗΜΟΚΡΑΤΙΑ</w:t>
            </w:r>
            <w:r>
              <w:rPr>
                <w:rFonts w:ascii="Verdana" w:hAnsi="Verdana"/>
                <w:sz w:val="20"/>
              </w:rPr>
              <w:t xml:space="preserve">                                                         </w:t>
            </w:r>
          </w:p>
          <w:p w:rsidR="0000277C" w:rsidRDefault="0000277C" w:rsidP="0000277C">
            <w:pPr>
              <w:pStyle w:val="1"/>
              <w:spacing w:before="0"/>
              <w:rPr>
                <w:rFonts w:ascii="Verdana" w:hAnsi="Verdana"/>
                <w:sz w:val="20"/>
              </w:rPr>
            </w:pPr>
            <w:r>
              <w:rPr>
                <w:rFonts w:ascii="Verdana" w:hAnsi="Verdana"/>
                <w:sz w:val="20"/>
              </w:rPr>
              <w:t xml:space="preserve">ΠΕΡΙΦΕΡΕΙΑ ΝΟΤΙΟΥ ΑΙΓΑΙΟΥ                            </w:t>
            </w:r>
          </w:p>
          <w:p w:rsidR="0000277C" w:rsidRPr="000503D5" w:rsidRDefault="0000277C" w:rsidP="0000277C">
            <w:pPr>
              <w:pStyle w:val="1"/>
              <w:spacing w:before="0"/>
              <w:rPr>
                <w:rFonts w:ascii="Verdana" w:hAnsi="Verdana"/>
                <w:sz w:val="20"/>
                <w:szCs w:val="20"/>
              </w:rPr>
            </w:pPr>
            <w:r>
              <w:rPr>
                <w:rFonts w:ascii="Verdana" w:hAnsi="Verdana"/>
                <w:sz w:val="20"/>
              </w:rPr>
              <w:t xml:space="preserve">ΝΟΜΟΣ ΚΥΚΛΑΔΩΝ                                                 </w:t>
            </w:r>
            <w:r w:rsidRPr="00B13293">
              <w:rPr>
                <w:rFonts w:ascii="Verdana" w:hAnsi="Verdana"/>
                <w:sz w:val="20"/>
                <w:szCs w:val="20"/>
              </w:rPr>
              <w:t>ΔΗΜΟΣ ΜΗΛΟΥ</w:t>
            </w:r>
          </w:p>
          <w:p w:rsidR="0000277C" w:rsidRPr="002C5D38" w:rsidRDefault="0000277C" w:rsidP="0000277C">
            <w:pPr>
              <w:rPr>
                <w:rFonts w:ascii="Verdana" w:hAnsi="Verdana" w:cs="Arial"/>
                <w:sz w:val="20"/>
                <w:szCs w:val="20"/>
              </w:rPr>
            </w:pPr>
            <w:r w:rsidRPr="002C5D38">
              <w:rPr>
                <w:rFonts w:ascii="Verdana" w:hAnsi="Verdana" w:cs="Arial"/>
                <w:sz w:val="20"/>
                <w:szCs w:val="20"/>
              </w:rPr>
              <w:t xml:space="preserve">Αρ. μελέτης: </w:t>
            </w:r>
            <w:r>
              <w:rPr>
                <w:rFonts w:ascii="Verdana" w:hAnsi="Verdana" w:cs="Arial"/>
                <w:sz w:val="20"/>
                <w:szCs w:val="20"/>
              </w:rPr>
              <w:t xml:space="preserve">11 </w:t>
            </w:r>
            <w:r w:rsidRPr="002C5D38">
              <w:rPr>
                <w:rFonts w:ascii="Verdana" w:hAnsi="Verdana" w:cs="Arial"/>
                <w:sz w:val="20"/>
                <w:szCs w:val="20"/>
              </w:rPr>
              <w:t>/</w:t>
            </w:r>
            <w:r>
              <w:rPr>
                <w:rFonts w:ascii="Verdana" w:hAnsi="Verdana" w:cs="Arial"/>
                <w:sz w:val="20"/>
                <w:szCs w:val="20"/>
              </w:rPr>
              <w:t xml:space="preserve"> 2016</w:t>
            </w:r>
          </w:p>
          <w:p w:rsidR="0000277C" w:rsidRPr="00545212" w:rsidRDefault="0000277C" w:rsidP="0000277C">
            <w:pPr>
              <w:rPr>
                <w:rFonts w:ascii="Century" w:hAnsi="Century" w:cs="Arial"/>
                <w:color w:val="FF0000"/>
                <w:spacing w:val="-20"/>
                <w:sz w:val="21"/>
                <w:szCs w:val="21"/>
              </w:rPr>
            </w:pPr>
          </w:p>
        </w:tc>
        <w:tc>
          <w:tcPr>
            <w:tcW w:w="4860" w:type="dxa"/>
            <w:vAlign w:val="center"/>
          </w:tcPr>
          <w:p w:rsidR="0000277C" w:rsidRPr="0027497B" w:rsidRDefault="0000277C" w:rsidP="0000277C">
            <w:pPr>
              <w:rPr>
                <w:rFonts w:ascii="Verdana" w:hAnsi="Verdana" w:cs="Arial"/>
                <w:sz w:val="20"/>
                <w:szCs w:val="20"/>
              </w:rPr>
            </w:pPr>
            <w:r w:rsidRPr="000503D5">
              <w:rPr>
                <w:rFonts w:ascii="Verdana" w:hAnsi="Verdana"/>
                <w:b/>
                <w:sz w:val="20"/>
              </w:rPr>
              <w:t>Μελέτη:</w:t>
            </w:r>
            <w:r w:rsidRPr="002C5D38">
              <w:rPr>
                <w:rFonts w:ascii="Verdana" w:hAnsi="Verdana"/>
                <w:b/>
                <w:sz w:val="20"/>
              </w:rPr>
              <w:t xml:space="preserve"> </w:t>
            </w:r>
            <w:r w:rsidRPr="00E40E0C">
              <w:rPr>
                <w:rFonts w:ascii="Verdana" w:hAnsi="Verdana"/>
                <w:sz w:val="20"/>
              </w:rPr>
              <w:t>Υλικά συντήρησης και  επισκευής</w:t>
            </w:r>
            <w:r w:rsidRPr="00E40E0C">
              <w:rPr>
                <w:rFonts w:ascii="Verdana" w:hAnsi="Verdana" w:cs="Arial"/>
                <w:sz w:val="20"/>
                <w:szCs w:val="20"/>
              </w:rPr>
              <w:t xml:space="preserve"> </w:t>
            </w:r>
            <w:r w:rsidRPr="00E40E0C">
              <w:rPr>
                <w:rFonts w:ascii="Verdana" w:hAnsi="Verdana"/>
                <w:sz w:val="20"/>
              </w:rPr>
              <w:t>Βιολογικού Καθαρισμού</w:t>
            </w:r>
            <w:r w:rsidRPr="00E40E0C">
              <w:rPr>
                <w:rFonts w:ascii="Verdana" w:hAnsi="Verdana" w:cs="Arial"/>
                <w:sz w:val="20"/>
                <w:szCs w:val="20"/>
              </w:rPr>
              <w:t xml:space="preserve"> Δήμου Μήλου</w:t>
            </w:r>
            <w:r w:rsidRPr="0027497B">
              <w:rPr>
                <w:rFonts w:ascii="Verdana" w:hAnsi="Verdana"/>
                <w:sz w:val="20"/>
                <w:szCs w:val="20"/>
              </w:rPr>
              <w:t xml:space="preserve"> </w:t>
            </w:r>
          </w:p>
          <w:p w:rsidR="0000277C" w:rsidRDefault="0000277C" w:rsidP="0000277C">
            <w:pPr>
              <w:pStyle w:val="1"/>
              <w:spacing w:before="0"/>
              <w:rPr>
                <w:rFonts w:ascii="Verdana" w:hAnsi="Verdana"/>
                <w:sz w:val="20"/>
              </w:rPr>
            </w:pPr>
            <w:r>
              <w:rPr>
                <w:rFonts w:ascii="Verdana" w:hAnsi="Verdana"/>
                <w:b w:val="0"/>
                <w:color w:val="auto"/>
                <w:sz w:val="20"/>
              </w:rPr>
              <w:t xml:space="preserve">                 </w:t>
            </w:r>
          </w:p>
          <w:p w:rsidR="0000277C" w:rsidRPr="00545212" w:rsidRDefault="0000277C" w:rsidP="0000277C">
            <w:pPr>
              <w:rPr>
                <w:rFonts w:ascii="Century" w:hAnsi="Century" w:cs="Arial"/>
                <w:color w:val="FF0000"/>
                <w:sz w:val="21"/>
                <w:szCs w:val="21"/>
              </w:rPr>
            </w:pPr>
          </w:p>
        </w:tc>
      </w:tr>
    </w:tbl>
    <w:p w:rsidR="0000277C" w:rsidRDefault="0000277C" w:rsidP="0000277C">
      <w:pPr>
        <w:spacing w:after="120"/>
        <w:rPr>
          <w:rFonts w:ascii="Century" w:hAnsi="Century" w:cs="Arial"/>
          <w:sz w:val="21"/>
          <w:szCs w:val="21"/>
        </w:rPr>
      </w:pPr>
    </w:p>
    <w:p w:rsidR="0000277C" w:rsidRPr="00545212" w:rsidRDefault="0000277C" w:rsidP="0000277C">
      <w:pPr>
        <w:spacing w:after="120"/>
        <w:rPr>
          <w:rFonts w:ascii="Century" w:hAnsi="Century" w:cs="Arial"/>
          <w:sz w:val="21"/>
          <w:szCs w:val="21"/>
        </w:rPr>
      </w:pPr>
    </w:p>
    <w:p w:rsidR="0000277C" w:rsidRPr="000503D5" w:rsidRDefault="0000277C" w:rsidP="0000277C">
      <w:pPr>
        <w:tabs>
          <w:tab w:val="center" w:pos="4753"/>
        </w:tabs>
        <w:spacing w:after="120"/>
        <w:rPr>
          <w:rFonts w:ascii="Verdana" w:hAnsi="Verdana" w:cs="Arial"/>
          <w:b/>
        </w:rPr>
      </w:pPr>
      <w:r w:rsidRPr="000503D5">
        <w:rPr>
          <w:rFonts w:ascii="Verdana" w:hAnsi="Verdana" w:cs="Arial"/>
          <w:b/>
        </w:rPr>
        <w:tab/>
        <w:t>ΠΡΟΫΠΟΛΟΓΙΣΜΟΣ</w:t>
      </w:r>
      <w:r>
        <w:rPr>
          <w:rFonts w:ascii="Verdana" w:hAnsi="Verdana" w:cs="Arial"/>
          <w:b/>
        </w:rPr>
        <w:t xml:space="preserve"> ΠΡΟΣΦΟΡΑΣ</w:t>
      </w:r>
    </w:p>
    <w:tbl>
      <w:tblPr>
        <w:tblW w:w="93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653"/>
        <w:gridCol w:w="4132"/>
        <w:gridCol w:w="1440"/>
        <w:gridCol w:w="1440"/>
        <w:gridCol w:w="1691"/>
      </w:tblGrid>
      <w:tr w:rsidR="0000277C" w:rsidRPr="000503D5" w:rsidTr="0000277C">
        <w:trPr>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α/α</w:t>
            </w:r>
          </w:p>
        </w:tc>
        <w:tc>
          <w:tcPr>
            <w:tcW w:w="4132"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Είδος</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Ποσότητα</w:t>
            </w:r>
          </w:p>
          <w:p w:rsidR="0000277C" w:rsidRPr="000503D5" w:rsidRDefault="0000277C" w:rsidP="0000277C">
            <w:pPr>
              <w:jc w:val="center"/>
              <w:rPr>
                <w:rFonts w:ascii="Verdana" w:hAnsi="Verdana" w:cs="Arial"/>
                <w:sz w:val="20"/>
                <w:szCs w:val="20"/>
              </w:rPr>
            </w:pPr>
            <w:r w:rsidRPr="000503D5">
              <w:rPr>
                <w:rFonts w:ascii="Verdana" w:hAnsi="Verdana" w:cs="Arial"/>
                <w:sz w:val="20"/>
                <w:szCs w:val="20"/>
              </w:rPr>
              <w:t>(τεμάχια)</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Τιμή Μονάδας (€)</w:t>
            </w:r>
          </w:p>
        </w:tc>
        <w:tc>
          <w:tcPr>
            <w:tcW w:w="1691" w:type="dxa"/>
            <w:tcMar>
              <w:top w:w="57" w:type="dxa"/>
              <w:left w:w="85" w:type="dxa"/>
              <w:bottom w:w="57" w:type="dxa"/>
              <w:right w:w="85" w:type="dxa"/>
            </w:tcMar>
            <w:vAlign w:val="center"/>
          </w:tcPr>
          <w:p w:rsidR="0000277C" w:rsidRPr="000503D5" w:rsidRDefault="0000277C" w:rsidP="0000277C">
            <w:pPr>
              <w:jc w:val="center"/>
              <w:rPr>
                <w:rFonts w:ascii="Verdana" w:hAnsi="Verdana" w:cs="Arial"/>
                <w:sz w:val="20"/>
                <w:szCs w:val="20"/>
              </w:rPr>
            </w:pPr>
            <w:r w:rsidRPr="000503D5">
              <w:rPr>
                <w:rFonts w:ascii="Verdana" w:hAnsi="Verdana" w:cs="Arial"/>
                <w:sz w:val="20"/>
                <w:szCs w:val="20"/>
              </w:rPr>
              <w:t>Σύνολο(€)</w:t>
            </w: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sidRPr="000503D5">
              <w:rPr>
                <w:rFonts w:ascii="Verdana" w:hAnsi="Verdana" w:cs="Arial"/>
                <w:bCs/>
                <w:sz w:val="20"/>
                <w:szCs w:val="20"/>
              </w:rPr>
              <w:t>1.</w:t>
            </w:r>
          </w:p>
        </w:tc>
        <w:tc>
          <w:tcPr>
            <w:tcW w:w="4132" w:type="dxa"/>
            <w:tcMar>
              <w:top w:w="57" w:type="dxa"/>
              <w:left w:w="85" w:type="dxa"/>
              <w:bottom w:w="57" w:type="dxa"/>
              <w:right w:w="85" w:type="dxa"/>
            </w:tcMar>
            <w:vAlign w:val="center"/>
          </w:tcPr>
          <w:p w:rsidR="0000277C" w:rsidRPr="001A328B" w:rsidRDefault="0000277C" w:rsidP="0000277C">
            <w:pPr>
              <w:rPr>
                <w:rFonts w:ascii="Verdana" w:hAnsi="Verdana" w:cs="Arial"/>
                <w:sz w:val="20"/>
                <w:szCs w:val="20"/>
              </w:rPr>
            </w:pPr>
            <w:r w:rsidRPr="000503D5">
              <w:rPr>
                <w:rFonts w:ascii="Verdana" w:hAnsi="Verdana" w:cs="Arial"/>
                <w:sz w:val="20"/>
                <w:szCs w:val="20"/>
              </w:rPr>
              <w:t xml:space="preserve">Προμήθεια </w:t>
            </w:r>
            <w:r>
              <w:rPr>
                <w:rFonts w:ascii="Verdana" w:hAnsi="Verdana" w:cs="Arial"/>
                <w:sz w:val="20"/>
                <w:szCs w:val="20"/>
              </w:rPr>
              <w:t xml:space="preserve">και εγκατάσταση τροφοδοτικού αδιάλειπτης παροχής </w:t>
            </w:r>
            <w:r w:rsidRPr="001A328B">
              <w:rPr>
                <w:rFonts w:ascii="Verdana" w:hAnsi="Verdana" w:cs="Arial"/>
                <w:sz w:val="20"/>
                <w:szCs w:val="20"/>
              </w:rPr>
              <w:t>(</w:t>
            </w:r>
            <w:r>
              <w:rPr>
                <w:rFonts w:ascii="Verdana" w:hAnsi="Verdana" w:cs="Arial"/>
                <w:sz w:val="20"/>
                <w:szCs w:val="20"/>
                <w:lang w:val="en-US"/>
              </w:rPr>
              <w:t>UPS</w:t>
            </w:r>
            <w:r w:rsidRPr="001A328B">
              <w:rPr>
                <w:rFonts w:ascii="Verdana" w:hAnsi="Verdana" w:cs="Arial"/>
                <w:sz w:val="20"/>
                <w:szCs w:val="20"/>
              </w:rPr>
              <w:t>)</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lang w:val="en-US"/>
              </w:rPr>
            </w:pPr>
            <w:r>
              <w:rPr>
                <w:rFonts w:ascii="Verdana" w:hAnsi="Verdana" w:cs="Arial"/>
                <w:bCs/>
                <w:sz w:val="20"/>
                <w:szCs w:val="20"/>
              </w:rPr>
              <w:t>2</w:t>
            </w:r>
          </w:p>
        </w:tc>
        <w:tc>
          <w:tcPr>
            <w:tcW w:w="1440" w:type="dxa"/>
            <w:tcMar>
              <w:top w:w="57" w:type="dxa"/>
              <w:left w:w="85" w:type="dxa"/>
              <w:bottom w:w="57" w:type="dxa"/>
              <w:right w:w="85" w:type="dxa"/>
            </w:tcMar>
            <w:vAlign w:val="center"/>
          </w:tcPr>
          <w:p w:rsidR="0000277C" w:rsidRPr="00CE6137" w:rsidRDefault="0000277C" w:rsidP="0000277C">
            <w:pPr>
              <w:pStyle w:val="5"/>
              <w:spacing w:line="240" w:lineRule="auto"/>
              <w:jc w:val="center"/>
              <w:rPr>
                <w:rFonts w:ascii="Verdana" w:hAnsi="Verdana" w:cs="Arial"/>
                <w:b w:val="0"/>
                <w:bCs/>
                <w:sz w:val="20"/>
                <w:u w:val="none"/>
                <w:lang w:val="en-US"/>
              </w:rPr>
            </w:pP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lang w:val="en-US"/>
              </w:rPr>
            </w:pP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2.</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Προμήθεια και εγκατάσταση φλοτέρ και αλυσίδας του</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CE6137" w:rsidRDefault="0000277C" w:rsidP="0000277C">
            <w:pPr>
              <w:pStyle w:val="5"/>
              <w:spacing w:line="240" w:lineRule="auto"/>
              <w:jc w:val="center"/>
              <w:rPr>
                <w:rFonts w:ascii="Verdana" w:hAnsi="Verdana" w:cs="Arial"/>
                <w:b w:val="0"/>
                <w:sz w:val="20"/>
                <w:u w:val="none"/>
              </w:rPr>
            </w:pP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rPr>
            </w:pP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3.</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 xml:space="preserve">Προμήθεια και εγκατάσταση αντλίας </w:t>
            </w:r>
            <w:proofErr w:type="spellStart"/>
            <w:r>
              <w:rPr>
                <w:rFonts w:ascii="Verdana" w:hAnsi="Verdana" w:cs="Arial"/>
                <w:sz w:val="20"/>
                <w:szCs w:val="20"/>
              </w:rPr>
              <w:t>ανακυκλοφορίας</w:t>
            </w:r>
            <w:proofErr w:type="spellEnd"/>
            <w:r>
              <w:rPr>
                <w:rFonts w:ascii="Verdana" w:hAnsi="Verdana" w:cs="Arial"/>
                <w:sz w:val="20"/>
                <w:szCs w:val="20"/>
              </w:rPr>
              <w:t xml:space="preserve"> </w:t>
            </w:r>
            <w:proofErr w:type="spellStart"/>
            <w:r>
              <w:rPr>
                <w:rFonts w:ascii="Verdana" w:hAnsi="Verdana" w:cs="Arial"/>
                <w:sz w:val="20"/>
                <w:szCs w:val="20"/>
              </w:rPr>
              <w:t>αναμίκτου</w:t>
            </w:r>
            <w:proofErr w:type="spellEnd"/>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CE6137" w:rsidRDefault="0000277C" w:rsidP="0000277C">
            <w:pPr>
              <w:pStyle w:val="5"/>
              <w:spacing w:line="240" w:lineRule="auto"/>
              <w:jc w:val="center"/>
              <w:rPr>
                <w:rFonts w:ascii="Verdana" w:hAnsi="Verdana" w:cs="Arial"/>
                <w:b w:val="0"/>
                <w:sz w:val="20"/>
                <w:u w:val="none"/>
              </w:rPr>
            </w:pP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rPr>
            </w:pP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4.</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 xml:space="preserve">Προμήθεια και εγκατάσταση ταινιών τράπεζας </w:t>
            </w:r>
            <w:proofErr w:type="spellStart"/>
            <w:r>
              <w:rPr>
                <w:rFonts w:ascii="Verdana" w:hAnsi="Verdana" w:cs="Arial"/>
                <w:sz w:val="20"/>
                <w:szCs w:val="20"/>
              </w:rPr>
              <w:t>προαφυδάτωσης</w:t>
            </w:r>
            <w:proofErr w:type="spellEnd"/>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CE6137" w:rsidRDefault="0000277C" w:rsidP="0000277C">
            <w:pPr>
              <w:pStyle w:val="5"/>
              <w:spacing w:line="240" w:lineRule="auto"/>
              <w:jc w:val="center"/>
              <w:rPr>
                <w:rFonts w:ascii="Verdana" w:hAnsi="Verdana" w:cs="Arial"/>
                <w:b w:val="0"/>
                <w:sz w:val="20"/>
                <w:u w:val="none"/>
              </w:rPr>
            </w:pP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rPr>
            </w:pP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5.</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 xml:space="preserve">Προμήθεια και εγκατάσταση </w:t>
            </w:r>
            <w:proofErr w:type="spellStart"/>
            <w:r>
              <w:rPr>
                <w:rFonts w:ascii="Verdana" w:hAnsi="Verdana" w:cs="Arial"/>
                <w:sz w:val="20"/>
                <w:szCs w:val="20"/>
              </w:rPr>
              <w:t>δοσιμετρικής</w:t>
            </w:r>
            <w:proofErr w:type="spellEnd"/>
            <w:r>
              <w:rPr>
                <w:rFonts w:ascii="Verdana" w:hAnsi="Verdana" w:cs="Arial"/>
                <w:sz w:val="20"/>
                <w:szCs w:val="20"/>
              </w:rPr>
              <w:t xml:space="preserve"> αντλίας χλωρίου</w:t>
            </w:r>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CE6137" w:rsidRDefault="0000277C" w:rsidP="0000277C">
            <w:pPr>
              <w:pStyle w:val="5"/>
              <w:spacing w:line="240" w:lineRule="auto"/>
              <w:jc w:val="center"/>
              <w:rPr>
                <w:rFonts w:ascii="Verdana" w:hAnsi="Verdana" w:cs="Arial"/>
                <w:b w:val="0"/>
                <w:sz w:val="20"/>
                <w:u w:val="none"/>
              </w:rPr>
            </w:pP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rPr>
            </w:pP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6.</w:t>
            </w:r>
          </w:p>
        </w:tc>
        <w:tc>
          <w:tcPr>
            <w:tcW w:w="4132" w:type="dxa"/>
            <w:tcMar>
              <w:top w:w="57" w:type="dxa"/>
              <w:left w:w="85" w:type="dxa"/>
              <w:bottom w:w="57" w:type="dxa"/>
              <w:right w:w="85" w:type="dxa"/>
            </w:tcMar>
            <w:vAlign w:val="center"/>
          </w:tcPr>
          <w:p w:rsidR="0000277C" w:rsidRPr="000503D5" w:rsidRDefault="0000277C" w:rsidP="0000277C">
            <w:pPr>
              <w:rPr>
                <w:rFonts w:ascii="Verdana" w:hAnsi="Verdana" w:cs="Arial"/>
                <w:sz w:val="20"/>
                <w:szCs w:val="20"/>
              </w:rPr>
            </w:pPr>
            <w:r>
              <w:rPr>
                <w:rFonts w:ascii="Verdana" w:hAnsi="Verdana" w:cs="Arial"/>
                <w:sz w:val="20"/>
                <w:szCs w:val="20"/>
              </w:rPr>
              <w:t xml:space="preserve">Προμήθεια και εγκατάσταση αντλίας τροφοδοσίας </w:t>
            </w:r>
            <w:proofErr w:type="spellStart"/>
            <w:r>
              <w:rPr>
                <w:rFonts w:ascii="Verdana" w:hAnsi="Verdana" w:cs="Arial"/>
                <w:sz w:val="20"/>
                <w:szCs w:val="20"/>
              </w:rPr>
              <w:t>προεπεξεργασίας</w:t>
            </w:r>
            <w:proofErr w:type="spellEnd"/>
          </w:p>
        </w:tc>
        <w:tc>
          <w:tcPr>
            <w:tcW w:w="1440" w:type="dxa"/>
            <w:tcMar>
              <w:top w:w="57" w:type="dxa"/>
              <w:left w:w="85" w:type="dxa"/>
              <w:bottom w:w="57" w:type="dxa"/>
              <w:right w:w="85" w:type="dxa"/>
            </w:tcMar>
            <w:vAlign w:val="center"/>
          </w:tcPr>
          <w:p w:rsidR="0000277C" w:rsidRPr="000503D5"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CE6137" w:rsidRDefault="0000277C" w:rsidP="0000277C">
            <w:pPr>
              <w:pStyle w:val="5"/>
              <w:spacing w:line="240" w:lineRule="auto"/>
              <w:jc w:val="center"/>
              <w:rPr>
                <w:rFonts w:ascii="Verdana" w:hAnsi="Verdana" w:cs="Arial"/>
                <w:b w:val="0"/>
                <w:sz w:val="20"/>
                <w:u w:val="none"/>
              </w:rPr>
            </w:pP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rPr>
            </w:pPr>
          </w:p>
        </w:tc>
      </w:tr>
      <w:tr w:rsidR="0000277C" w:rsidRPr="000503D5" w:rsidTr="0000277C">
        <w:trPr>
          <w:trHeight w:val="407"/>
          <w:jc w:val="center"/>
        </w:trPr>
        <w:tc>
          <w:tcPr>
            <w:tcW w:w="653" w:type="dxa"/>
            <w:tcMar>
              <w:top w:w="57" w:type="dxa"/>
              <w:left w:w="85" w:type="dxa"/>
              <w:bottom w:w="57" w:type="dxa"/>
              <w:right w:w="85" w:type="dxa"/>
            </w:tcMar>
            <w:vAlign w:val="center"/>
          </w:tcPr>
          <w:p w:rsidR="0000277C" w:rsidRDefault="0000277C" w:rsidP="0000277C">
            <w:pPr>
              <w:jc w:val="center"/>
              <w:rPr>
                <w:rFonts w:ascii="Verdana" w:hAnsi="Verdana" w:cs="Arial"/>
                <w:bCs/>
                <w:sz w:val="20"/>
                <w:szCs w:val="20"/>
              </w:rPr>
            </w:pPr>
            <w:r>
              <w:rPr>
                <w:rFonts w:ascii="Verdana" w:hAnsi="Verdana" w:cs="Arial"/>
                <w:bCs/>
                <w:sz w:val="20"/>
                <w:szCs w:val="20"/>
              </w:rPr>
              <w:t>7.</w:t>
            </w:r>
          </w:p>
        </w:tc>
        <w:tc>
          <w:tcPr>
            <w:tcW w:w="4132" w:type="dxa"/>
            <w:tcMar>
              <w:top w:w="57" w:type="dxa"/>
              <w:left w:w="85" w:type="dxa"/>
              <w:bottom w:w="57" w:type="dxa"/>
              <w:right w:w="85" w:type="dxa"/>
            </w:tcMar>
            <w:vAlign w:val="center"/>
          </w:tcPr>
          <w:p w:rsidR="0000277C" w:rsidRDefault="0000277C" w:rsidP="0000277C">
            <w:pPr>
              <w:rPr>
                <w:rFonts w:ascii="Verdana" w:hAnsi="Verdana" w:cs="Arial"/>
                <w:sz w:val="20"/>
                <w:szCs w:val="20"/>
              </w:rPr>
            </w:pPr>
            <w:r>
              <w:rPr>
                <w:rFonts w:ascii="Verdana" w:hAnsi="Verdana" w:cs="Arial"/>
                <w:sz w:val="20"/>
                <w:szCs w:val="20"/>
              </w:rPr>
              <w:t>Καθαρισμός μεμβρανών με όλα τα απαραίτητα υλικά και με εργασία ανέλκυσης των μεμβρανών</w:t>
            </w:r>
          </w:p>
        </w:tc>
        <w:tc>
          <w:tcPr>
            <w:tcW w:w="1440" w:type="dxa"/>
            <w:tcMar>
              <w:top w:w="57" w:type="dxa"/>
              <w:left w:w="85" w:type="dxa"/>
              <w:bottom w:w="57" w:type="dxa"/>
              <w:right w:w="85" w:type="dxa"/>
            </w:tcMar>
            <w:vAlign w:val="center"/>
          </w:tcPr>
          <w:p w:rsidR="0000277C" w:rsidRDefault="0000277C" w:rsidP="0000277C">
            <w:pPr>
              <w:jc w:val="center"/>
              <w:rPr>
                <w:rFonts w:ascii="Verdana" w:hAnsi="Verdana" w:cs="Arial"/>
                <w:bCs/>
                <w:sz w:val="20"/>
                <w:szCs w:val="20"/>
              </w:rPr>
            </w:pPr>
            <w:r>
              <w:rPr>
                <w:rFonts w:ascii="Verdana" w:hAnsi="Verdana" w:cs="Arial"/>
                <w:bCs/>
                <w:sz w:val="20"/>
                <w:szCs w:val="20"/>
              </w:rPr>
              <w:t>1</w:t>
            </w:r>
          </w:p>
        </w:tc>
        <w:tc>
          <w:tcPr>
            <w:tcW w:w="1440" w:type="dxa"/>
            <w:tcMar>
              <w:top w:w="57" w:type="dxa"/>
              <w:left w:w="85" w:type="dxa"/>
              <w:bottom w:w="57" w:type="dxa"/>
              <w:right w:w="85" w:type="dxa"/>
            </w:tcMar>
            <w:vAlign w:val="center"/>
          </w:tcPr>
          <w:p w:rsidR="0000277C" w:rsidRPr="00CE6137" w:rsidRDefault="0000277C" w:rsidP="0000277C">
            <w:pPr>
              <w:pStyle w:val="5"/>
              <w:spacing w:line="240" w:lineRule="auto"/>
              <w:jc w:val="center"/>
              <w:rPr>
                <w:rFonts w:ascii="Verdana" w:hAnsi="Verdana" w:cs="Arial"/>
                <w:b w:val="0"/>
                <w:sz w:val="20"/>
                <w:u w:val="none"/>
              </w:rPr>
            </w:pP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rPr>
            </w:pPr>
          </w:p>
        </w:tc>
      </w:tr>
      <w:tr w:rsidR="0000277C" w:rsidRPr="000503D5" w:rsidTr="0000277C">
        <w:trPr>
          <w:trHeight w:val="75"/>
          <w:jc w:val="center"/>
        </w:trPr>
        <w:tc>
          <w:tcPr>
            <w:tcW w:w="7665" w:type="dxa"/>
            <w:gridSpan w:val="4"/>
            <w:tcMar>
              <w:top w:w="57" w:type="dxa"/>
              <w:left w:w="85" w:type="dxa"/>
              <w:bottom w:w="57" w:type="dxa"/>
              <w:right w:w="85" w:type="dxa"/>
            </w:tcMar>
            <w:vAlign w:val="center"/>
          </w:tcPr>
          <w:p w:rsidR="0000277C" w:rsidRPr="000503D5" w:rsidRDefault="0000277C" w:rsidP="0000277C">
            <w:pPr>
              <w:jc w:val="right"/>
              <w:rPr>
                <w:rFonts w:ascii="Verdana" w:hAnsi="Verdana" w:cs="Arial"/>
                <w:b/>
                <w:sz w:val="20"/>
                <w:szCs w:val="20"/>
              </w:rPr>
            </w:pPr>
            <w:r w:rsidRPr="000503D5">
              <w:rPr>
                <w:rFonts w:ascii="Verdana" w:hAnsi="Verdana" w:cs="Arial"/>
                <w:b/>
                <w:sz w:val="20"/>
                <w:szCs w:val="20"/>
              </w:rPr>
              <w:t>ΣΥΝΟΛΟ</w:t>
            </w: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lang w:val="en-US"/>
              </w:rPr>
            </w:pPr>
          </w:p>
        </w:tc>
      </w:tr>
      <w:tr w:rsidR="0000277C" w:rsidRPr="000503D5" w:rsidTr="0000277C">
        <w:trPr>
          <w:trHeight w:val="75"/>
          <w:jc w:val="center"/>
        </w:trPr>
        <w:tc>
          <w:tcPr>
            <w:tcW w:w="7665" w:type="dxa"/>
            <w:gridSpan w:val="4"/>
            <w:tcMar>
              <w:top w:w="57" w:type="dxa"/>
              <w:left w:w="85" w:type="dxa"/>
              <w:bottom w:w="57" w:type="dxa"/>
              <w:right w:w="85" w:type="dxa"/>
            </w:tcMar>
            <w:vAlign w:val="center"/>
          </w:tcPr>
          <w:p w:rsidR="0000277C" w:rsidRPr="000503D5" w:rsidRDefault="0000277C" w:rsidP="0000277C">
            <w:pPr>
              <w:jc w:val="right"/>
              <w:rPr>
                <w:rFonts w:ascii="Verdana" w:hAnsi="Verdana" w:cs="Arial"/>
                <w:b/>
                <w:sz w:val="20"/>
                <w:szCs w:val="20"/>
              </w:rPr>
            </w:pPr>
            <w:r w:rsidRPr="000503D5">
              <w:rPr>
                <w:rFonts w:ascii="Verdana" w:hAnsi="Verdana" w:cs="Arial"/>
                <w:b/>
                <w:sz w:val="20"/>
                <w:szCs w:val="20"/>
              </w:rPr>
              <w:t xml:space="preserve">Φ.Π.Α. </w:t>
            </w:r>
            <w:r>
              <w:rPr>
                <w:rFonts w:ascii="Verdana" w:hAnsi="Verdana" w:cs="Arial"/>
                <w:b/>
                <w:sz w:val="20"/>
                <w:szCs w:val="20"/>
              </w:rPr>
              <w:t>24</w:t>
            </w:r>
            <w:r w:rsidRPr="000503D5">
              <w:rPr>
                <w:rFonts w:ascii="Verdana" w:hAnsi="Verdana" w:cs="Arial"/>
                <w:b/>
                <w:sz w:val="20"/>
                <w:szCs w:val="20"/>
              </w:rPr>
              <w:t>%</w:t>
            </w: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bCs/>
                <w:sz w:val="20"/>
                <w:szCs w:val="20"/>
                <w:lang w:val="en-US"/>
              </w:rPr>
            </w:pPr>
          </w:p>
        </w:tc>
      </w:tr>
      <w:tr w:rsidR="0000277C" w:rsidRPr="000503D5" w:rsidTr="0000277C">
        <w:trPr>
          <w:trHeight w:val="152"/>
          <w:jc w:val="center"/>
        </w:trPr>
        <w:tc>
          <w:tcPr>
            <w:tcW w:w="7665" w:type="dxa"/>
            <w:gridSpan w:val="4"/>
            <w:tcMar>
              <w:top w:w="57" w:type="dxa"/>
              <w:left w:w="85" w:type="dxa"/>
              <w:bottom w:w="57" w:type="dxa"/>
              <w:right w:w="85" w:type="dxa"/>
            </w:tcMar>
            <w:vAlign w:val="center"/>
          </w:tcPr>
          <w:p w:rsidR="0000277C" w:rsidRPr="000503D5" w:rsidRDefault="0000277C" w:rsidP="0000277C">
            <w:pPr>
              <w:jc w:val="right"/>
              <w:rPr>
                <w:rFonts w:ascii="Verdana" w:hAnsi="Verdana" w:cs="Arial"/>
                <w:b/>
                <w:sz w:val="20"/>
                <w:szCs w:val="20"/>
              </w:rPr>
            </w:pPr>
            <w:r w:rsidRPr="000503D5">
              <w:rPr>
                <w:rFonts w:ascii="Verdana" w:hAnsi="Verdana" w:cs="Arial"/>
                <w:b/>
                <w:sz w:val="20"/>
                <w:szCs w:val="20"/>
              </w:rPr>
              <w:t>ΠΡΟΫΠΟΛΟΓΙΣΜΟΣ</w:t>
            </w:r>
          </w:p>
        </w:tc>
        <w:tc>
          <w:tcPr>
            <w:tcW w:w="1691" w:type="dxa"/>
            <w:tcMar>
              <w:top w:w="57" w:type="dxa"/>
              <w:left w:w="85" w:type="dxa"/>
              <w:bottom w:w="57" w:type="dxa"/>
              <w:right w:w="85" w:type="dxa"/>
            </w:tcMar>
            <w:vAlign w:val="center"/>
          </w:tcPr>
          <w:p w:rsidR="0000277C" w:rsidRPr="000503D5" w:rsidRDefault="0000277C" w:rsidP="0000277C">
            <w:pPr>
              <w:jc w:val="right"/>
              <w:rPr>
                <w:rFonts w:ascii="Verdana" w:hAnsi="Verdana" w:cs="Arial"/>
                <w:sz w:val="20"/>
                <w:szCs w:val="20"/>
                <w:lang w:val="en-US"/>
              </w:rPr>
            </w:pPr>
          </w:p>
        </w:tc>
      </w:tr>
    </w:tbl>
    <w:p w:rsidR="0000277C" w:rsidRDefault="0000277C" w:rsidP="0000277C">
      <w:pPr>
        <w:spacing w:after="120"/>
        <w:jc w:val="center"/>
        <w:rPr>
          <w:rFonts w:ascii="Verdana" w:hAnsi="Verdana" w:cs="Arial"/>
          <w:sz w:val="20"/>
          <w:szCs w:val="20"/>
        </w:rPr>
      </w:pPr>
    </w:p>
    <w:p w:rsidR="0000277C" w:rsidRPr="00D00FB0" w:rsidRDefault="0000277C" w:rsidP="0000277C">
      <w:pPr>
        <w:spacing w:after="120"/>
        <w:jc w:val="center"/>
        <w:rPr>
          <w:rFonts w:ascii="Verdana" w:hAnsi="Verdana" w:cs="Arial"/>
          <w:sz w:val="20"/>
          <w:szCs w:val="20"/>
          <w:lang w:val="en-US"/>
        </w:rPr>
      </w:pPr>
      <w:r w:rsidRPr="0006109B">
        <w:rPr>
          <w:rFonts w:ascii="Verdana" w:hAnsi="Verdana" w:cs="Arial"/>
          <w:sz w:val="20"/>
          <w:szCs w:val="20"/>
        </w:rPr>
        <w:t>Μήλος, …./…../20</w:t>
      </w:r>
      <w:r w:rsidRPr="0006109B">
        <w:rPr>
          <w:rFonts w:ascii="Verdana" w:hAnsi="Verdana" w:cs="Arial"/>
          <w:sz w:val="20"/>
          <w:szCs w:val="20"/>
          <w:lang w:val="en-US"/>
        </w:rPr>
        <w:t>16</w:t>
      </w:r>
    </w:p>
    <w:p w:rsidR="0000277C" w:rsidRPr="005F564A" w:rsidRDefault="0000277C" w:rsidP="0000277C">
      <w:pPr>
        <w:jc w:val="center"/>
        <w:rPr>
          <w:rFonts w:ascii="Verdana" w:hAnsi="Verdana" w:cs="Arial"/>
          <w:sz w:val="20"/>
          <w:szCs w:val="20"/>
        </w:rPr>
      </w:pPr>
      <w:r w:rsidRPr="005F564A">
        <w:rPr>
          <w:rFonts w:ascii="Verdana" w:hAnsi="Verdana" w:cs="Arial"/>
          <w:sz w:val="20"/>
          <w:szCs w:val="20"/>
        </w:rPr>
        <w:t>Ο ΠΡΟΣΦΕΡΩΝ</w:t>
      </w:r>
    </w:p>
    <w:p w:rsidR="0000277C" w:rsidRDefault="0000277C" w:rsidP="0000277C">
      <w:pPr>
        <w:jc w:val="center"/>
        <w:rPr>
          <w:rFonts w:ascii="Verdana" w:hAnsi="Verdana" w:cs="Arial"/>
          <w:sz w:val="20"/>
          <w:szCs w:val="20"/>
        </w:rPr>
      </w:pPr>
    </w:p>
    <w:p w:rsidR="0000277C" w:rsidRDefault="0000277C" w:rsidP="0000277C">
      <w:pPr>
        <w:jc w:val="center"/>
        <w:rPr>
          <w:rFonts w:ascii="Verdana" w:hAnsi="Verdana" w:cs="Arial"/>
          <w:sz w:val="20"/>
          <w:szCs w:val="20"/>
        </w:rPr>
      </w:pPr>
    </w:p>
    <w:p w:rsidR="0000277C" w:rsidRPr="005F564A" w:rsidRDefault="0000277C" w:rsidP="0000277C">
      <w:pPr>
        <w:jc w:val="center"/>
        <w:rPr>
          <w:rFonts w:ascii="Verdana" w:hAnsi="Verdana" w:cs="Arial"/>
          <w:sz w:val="20"/>
          <w:szCs w:val="20"/>
        </w:rPr>
      </w:pPr>
      <w:r w:rsidRPr="005F564A">
        <w:rPr>
          <w:rFonts w:ascii="Verdana" w:hAnsi="Verdana" w:cs="Arial"/>
          <w:sz w:val="20"/>
          <w:szCs w:val="20"/>
        </w:rPr>
        <w:t>(Υπογραφή &amp; Σφραγίδα)</w:t>
      </w:r>
    </w:p>
    <w:p w:rsidR="0000277C" w:rsidRDefault="0000277C" w:rsidP="0000277C">
      <w:pPr>
        <w:spacing w:after="120"/>
        <w:rPr>
          <w:rFonts w:ascii="Century" w:hAnsi="Century" w:cs="Arial"/>
          <w:sz w:val="21"/>
          <w:szCs w:val="21"/>
        </w:rPr>
      </w:pPr>
    </w:p>
    <w:p w:rsidR="0000277C" w:rsidRDefault="0000277C" w:rsidP="0000277C">
      <w:pPr>
        <w:spacing w:after="120"/>
        <w:rPr>
          <w:rFonts w:ascii="Century" w:hAnsi="Century" w:cs="Arial"/>
          <w:sz w:val="21"/>
          <w:szCs w:val="21"/>
        </w:rPr>
      </w:pPr>
    </w:p>
    <w:p w:rsidR="00800FCD" w:rsidRDefault="00800FCD" w:rsidP="0000277C">
      <w:pPr>
        <w:spacing w:after="120"/>
        <w:rPr>
          <w:rFonts w:ascii="Century" w:hAnsi="Century" w:cs="Arial"/>
          <w:sz w:val="21"/>
          <w:szCs w:val="21"/>
        </w:rPr>
      </w:pPr>
    </w:p>
    <w:p w:rsidR="00800FCD" w:rsidRDefault="00800FCD" w:rsidP="0000277C">
      <w:pPr>
        <w:spacing w:after="120"/>
        <w:rPr>
          <w:rFonts w:ascii="Century" w:hAnsi="Century" w:cs="Arial"/>
          <w:sz w:val="21"/>
          <w:szCs w:val="21"/>
        </w:rPr>
      </w:pPr>
    </w:p>
    <w:p w:rsidR="0000277C" w:rsidRPr="00545212" w:rsidRDefault="0000277C" w:rsidP="0000277C">
      <w:pPr>
        <w:spacing w:after="120"/>
        <w:rPr>
          <w:rFonts w:ascii="Century" w:hAnsi="Century" w:cs="Arial"/>
          <w:sz w:val="21"/>
          <w:szCs w:val="21"/>
        </w:rPr>
      </w:pPr>
    </w:p>
    <w:tbl>
      <w:tblPr>
        <w:tblW w:w="9648" w:type="dxa"/>
        <w:tblLook w:val="0000"/>
      </w:tblPr>
      <w:tblGrid>
        <w:gridCol w:w="9864"/>
        <w:gridCol w:w="222"/>
      </w:tblGrid>
      <w:tr w:rsidR="0000277C" w:rsidRPr="00545212" w:rsidTr="0000277C">
        <w:tc>
          <w:tcPr>
            <w:tcW w:w="4788" w:type="dxa"/>
          </w:tcPr>
          <w:tbl>
            <w:tblPr>
              <w:tblW w:w="9648" w:type="dxa"/>
              <w:tblLook w:val="0000"/>
            </w:tblPr>
            <w:tblGrid>
              <w:gridCol w:w="4788"/>
              <w:gridCol w:w="4860"/>
            </w:tblGrid>
            <w:tr w:rsidR="0000277C" w:rsidRPr="00545212" w:rsidTr="0000277C">
              <w:tc>
                <w:tcPr>
                  <w:tcW w:w="4788" w:type="dxa"/>
                </w:tcPr>
                <w:p w:rsidR="0000277C" w:rsidRPr="00F42862" w:rsidRDefault="0000277C" w:rsidP="0000277C">
                  <w:pPr>
                    <w:pStyle w:val="1"/>
                    <w:spacing w:before="0"/>
                    <w:rPr>
                      <w:rFonts w:ascii="Verdana" w:hAnsi="Verdana"/>
                      <w:sz w:val="20"/>
                    </w:rPr>
                  </w:pPr>
                  <w:r w:rsidRPr="00B13293">
                    <w:rPr>
                      <w:b w:val="0"/>
                      <w:bCs w:val="0"/>
                    </w:rPr>
                    <w:lastRenderedPageBreak/>
                    <w:t xml:space="preserve">       </w:t>
                  </w:r>
                  <w:r>
                    <w:rPr>
                      <w:b w:val="0"/>
                      <w:bCs w:val="0"/>
                      <w:noProof/>
                    </w:rPr>
                    <w:drawing>
                      <wp:inline distT="0" distB="0" distL="0" distR="0">
                        <wp:extent cx="666750" cy="590550"/>
                        <wp:effectExtent l="19050" t="0" r="0" b="0"/>
                        <wp:docPr id="6" name="Εικόνα 1" descr="ETH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
                                <pic:cNvPicPr>
                                  <a:picLocks noChangeAspect="1" noChangeArrowheads="1"/>
                                </pic:cNvPicPr>
                              </pic:nvPicPr>
                              <pic:blipFill>
                                <a:blip r:embed="rId9" cstate="print"/>
                                <a:srcRect/>
                                <a:stretch>
                                  <a:fillRect/>
                                </a:stretch>
                              </pic:blipFill>
                              <pic:spPr bwMode="auto">
                                <a:xfrm>
                                  <a:off x="0" y="0"/>
                                  <a:ext cx="666750" cy="590550"/>
                                </a:xfrm>
                                <a:prstGeom prst="rect">
                                  <a:avLst/>
                                </a:prstGeom>
                                <a:noFill/>
                                <a:ln w="9525">
                                  <a:noFill/>
                                  <a:miter lim="800000"/>
                                  <a:headEnd/>
                                  <a:tailEnd/>
                                </a:ln>
                              </pic:spPr>
                            </pic:pic>
                          </a:graphicData>
                        </a:graphic>
                      </wp:inline>
                    </w:drawing>
                  </w:r>
                  <w:r w:rsidRPr="00B13293">
                    <w:rPr>
                      <w:rFonts w:ascii="Verdana" w:hAnsi="Verdana"/>
                      <w:b w:val="0"/>
                      <w:sz w:val="20"/>
                    </w:rPr>
                    <w:t xml:space="preserve">                   </w:t>
                  </w:r>
                  <w:r>
                    <w:rPr>
                      <w:rFonts w:ascii="Verdana" w:hAnsi="Verdana"/>
                      <w:b w:val="0"/>
                      <w:sz w:val="20"/>
                    </w:rPr>
                    <w:t xml:space="preserve">                             </w:t>
                  </w:r>
                  <w:r w:rsidRPr="00B13293">
                    <w:rPr>
                      <w:rFonts w:ascii="Verdana" w:hAnsi="Verdana"/>
                      <w:b w:val="0"/>
                      <w:sz w:val="20"/>
                    </w:rPr>
                    <w:t xml:space="preserve">   </w:t>
                  </w:r>
                  <w:r>
                    <w:rPr>
                      <w:rFonts w:ascii="Verdana" w:hAnsi="Verdana"/>
                      <w:b w:val="0"/>
                      <w:sz w:val="20"/>
                    </w:rPr>
                    <w:t xml:space="preserve">    </w:t>
                  </w:r>
                  <w:r w:rsidRPr="00F657E0">
                    <w:rPr>
                      <w:rFonts w:ascii="Verdana" w:hAnsi="Verdana"/>
                      <w:sz w:val="20"/>
                    </w:rPr>
                    <w:t>ΕΛΛΗΝΙΚΗ ΔΗΜΟΚΡΑΤΙΑ</w:t>
                  </w:r>
                  <w:r>
                    <w:rPr>
                      <w:rFonts w:ascii="Verdana" w:hAnsi="Verdana"/>
                      <w:sz w:val="20"/>
                    </w:rPr>
                    <w:t xml:space="preserve">                                                         </w:t>
                  </w:r>
                </w:p>
                <w:p w:rsidR="0000277C" w:rsidRDefault="0000277C" w:rsidP="0000277C">
                  <w:pPr>
                    <w:pStyle w:val="1"/>
                    <w:spacing w:before="0"/>
                    <w:rPr>
                      <w:rFonts w:ascii="Verdana" w:hAnsi="Verdana"/>
                      <w:sz w:val="20"/>
                    </w:rPr>
                  </w:pPr>
                  <w:r>
                    <w:rPr>
                      <w:rFonts w:ascii="Verdana" w:hAnsi="Verdana"/>
                      <w:sz w:val="20"/>
                    </w:rPr>
                    <w:t xml:space="preserve">ΠΕΡΙΦΕΡΕΙΑ ΝΟΤΙΟΥ ΑΙΓΑΙΟΥ                            </w:t>
                  </w:r>
                </w:p>
                <w:p w:rsidR="0000277C" w:rsidRPr="000503D5" w:rsidRDefault="0000277C" w:rsidP="0000277C">
                  <w:pPr>
                    <w:pStyle w:val="1"/>
                    <w:spacing w:before="0"/>
                    <w:rPr>
                      <w:rFonts w:ascii="Verdana" w:hAnsi="Verdana"/>
                      <w:sz w:val="20"/>
                      <w:szCs w:val="20"/>
                    </w:rPr>
                  </w:pPr>
                  <w:r>
                    <w:rPr>
                      <w:rFonts w:ascii="Verdana" w:hAnsi="Verdana"/>
                      <w:sz w:val="20"/>
                    </w:rPr>
                    <w:t xml:space="preserve">ΝΟΜΟΣ ΚΥΚΛΑΔΩΝ                                                 </w:t>
                  </w:r>
                  <w:r w:rsidRPr="00B13293">
                    <w:rPr>
                      <w:rFonts w:ascii="Verdana" w:hAnsi="Verdana"/>
                      <w:sz w:val="20"/>
                      <w:szCs w:val="20"/>
                    </w:rPr>
                    <w:t>ΔΗΜΟΣ ΜΗΛΟΥ</w:t>
                  </w:r>
                </w:p>
                <w:p w:rsidR="0000277C" w:rsidRPr="002C5D38" w:rsidRDefault="0000277C" w:rsidP="0000277C">
                  <w:pPr>
                    <w:rPr>
                      <w:rFonts w:ascii="Verdana" w:hAnsi="Verdana" w:cs="Arial"/>
                      <w:sz w:val="20"/>
                      <w:szCs w:val="20"/>
                    </w:rPr>
                  </w:pPr>
                  <w:r w:rsidRPr="002C5D38">
                    <w:rPr>
                      <w:rFonts w:ascii="Verdana" w:hAnsi="Verdana" w:cs="Arial"/>
                      <w:sz w:val="20"/>
                      <w:szCs w:val="20"/>
                    </w:rPr>
                    <w:t xml:space="preserve">Αρ. μελέτης: </w:t>
                  </w:r>
                  <w:r>
                    <w:rPr>
                      <w:rFonts w:ascii="Verdana" w:hAnsi="Verdana" w:cs="Arial"/>
                      <w:sz w:val="20"/>
                      <w:szCs w:val="20"/>
                    </w:rPr>
                    <w:t xml:space="preserve">11 </w:t>
                  </w:r>
                  <w:r w:rsidRPr="002C5D38">
                    <w:rPr>
                      <w:rFonts w:ascii="Verdana" w:hAnsi="Verdana" w:cs="Arial"/>
                      <w:sz w:val="20"/>
                      <w:szCs w:val="20"/>
                    </w:rPr>
                    <w:t>/</w:t>
                  </w:r>
                  <w:r>
                    <w:rPr>
                      <w:rFonts w:ascii="Verdana" w:hAnsi="Verdana" w:cs="Arial"/>
                      <w:sz w:val="20"/>
                      <w:szCs w:val="20"/>
                    </w:rPr>
                    <w:t xml:space="preserve"> 2016</w:t>
                  </w:r>
                </w:p>
                <w:p w:rsidR="0000277C" w:rsidRPr="00545212" w:rsidRDefault="0000277C" w:rsidP="0000277C">
                  <w:pPr>
                    <w:rPr>
                      <w:rFonts w:ascii="Century" w:hAnsi="Century" w:cs="Arial"/>
                      <w:color w:val="FF0000"/>
                      <w:spacing w:val="-20"/>
                      <w:sz w:val="21"/>
                      <w:szCs w:val="21"/>
                    </w:rPr>
                  </w:pPr>
                </w:p>
              </w:tc>
              <w:tc>
                <w:tcPr>
                  <w:tcW w:w="4860" w:type="dxa"/>
                  <w:vAlign w:val="center"/>
                </w:tcPr>
                <w:p w:rsidR="0000277C" w:rsidRPr="0027497B" w:rsidRDefault="0000277C" w:rsidP="0000277C">
                  <w:pPr>
                    <w:rPr>
                      <w:rFonts w:ascii="Verdana" w:hAnsi="Verdana" w:cs="Arial"/>
                      <w:sz w:val="20"/>
                      <w:szCs w:val="20"/>
                    </w:rPr>
                  </w:pPr>
                  <w:r w:rsidRPr="000503D5">
                    <w:rPr>
                      <w:rFonts w:ascii="Verdana" w:hAnsi="Verdana"/>
                      <w:b/>
                      <w:sz w:val="20"/>
                    </w:rPr>
                    <w:t>Μελέτη:</w:t>
                  </w:r>
                  <w:r w:rsidRPr="002C5D38">
                    <w:rPr>
                      <w:rFonts w:ascii="Verdana" w:hAnsi="Verdana"/>
                      <w:b/>
                      <w:sz w:val="20"/>
                    </w:rPr>
                    <w:t xml:space="preserve"> </w:t>
                  </w:r>
                  <w:r w:rsidRPr="00E40E0C">
                    <w:rPr>
                      <w:rFonts w:ascii="Verdana" w:hAnsi="Verdana"/>
                      <w:sz w:val="20"/>
                    </w:rPr>
                    <w:t>Υλικά συντήρησης και  επισκευής</w:t>
                  </w:r>
                  <w:r w:rsidRPr="00E40E0C">
                    <w:rPr>
                      <w:rFonts w:ascii="Verdana" w:hAnsi="Verdana" w:cs="Arial"/>
                      <w:sz w:val="20"/>
                      <w:szCs w:val="20"/>
                    </w:rPr>
                    <w:t xml:space="preserve"> </w:t>
                  </w:r>
                  <w:r w:rsidRPr="00E40E0C">
                    <w:rPr>
                      <w:rFonts w:ascii="Verdana" w:hAnsi="Verdana"/>
                      <w:sz w:val="20"/>
                    </w:rPr>
                    <w:t>Βιολογικού Καθαρισμού</w:t>
                  </w:r>
                  <w:r w:rsidRPr="00E40E0C">
                    <w:rPr>
                      <w:rFonts w:ascii="Verdana" w:hAnsi="Verdana" w:cs="Arial"/>
                      <w:sz w:val="20"/>
                      <w:szCs w:val="20"/>
                    </w:rPr>
                    <w:t xml:space="preserve"> Δήμου Μήλου</w:t>
                  </w:r>
                  <w:r w:rsidRPr="0027497B">
                    <w:rPr>
                      <w:rFonts w:ascii="Verdana" w:hAnsi="Verdana"/>
                      <w:sz w:val="20"/>
                      <w:szCs w:val="20"/>
                    </w:rPr>
                    <w:t xml:space="preserve"> </w:t>
                  </w:r>
                </w:p>
                <w:p w:rsidR="0000277C" w:rsidRPr="004C56EA" w:rsidRDefault="0000277C" w:rsidP="0000277C">
                  <w:pPr>
                    <w:rPr>
                      <w:rFonts w:ascii="Verdana" w:hAnsi="Verdana"/>
                      <w:b/>
                      <w:sz w:val="20"/>
                      <w:highlight w:val="red"/>
                    </w:rPr>
                  </w:pPr>
                  <w:r w:rsidRPr="000503D5">
                    <w:rPr>
                      <w:rFonts w:ascii="Verdana" w:hAnsi="Verdana"/>
                      <w:b/>
                      <w:sz w:val="20"/>
                    </w:rPr>
                    <w:t>Προϋπολογισμός:</w:t>
                  </w:r>
                  <w:r w:rsidRPr="002C5D38">
                    <w:rPr>
                      <w:rFonts w:ascii="Verdana" w:hAnsi="Verdana"/>
                      <w:sz w:val="20"/>
                    </w:rPr>
                    <w:t xml:space="preserve"> </w:t>
                  </w:r>
                  <w:r w:rsidRPr="002526E7">
                    <w:rPr>
                      <w:rFonts w:ascii="Verdana" w:hAnsi="Verdana"/>
                      <w:sz w:val="20"/>
                    </w:rPr>
                    <w:t>8.930,00€</w:t>
                  </w:r>
                </w:p>
                <w:p w:rsidR="0000277C" w:rsidRDefault="0000277C" w:rsidP="0000277C">
                  <w:pPr>
                    <w:pStyle w:val="1"/>
                    <w:spacing w:before="0"/>
                    <w:rPr>
                      <w:rFonts w:ascii="Verdana" w:hAnsi="Verdana"/>
                      <w:sz w:val="20"/>
                    </w:rPr>
                  </w:pPr>
                  <w:r w:rsidRPr="0006109B">
                    <w:rPr>
                      <w:rFonts w:ascii="Verdana" w:hAnsi="Verdana"/>
                      <w:b w:val="0"/>
                      <w:color w:val="auto"/>
                      <w:sz w:val="20"/>
                    </w:rPr>
                    <w:t xml:space="preserve">                 (πλέον ΦΠΑ</w:t>
                  </w:r>
                  <w:r>
                    <w:rPr>
                      <w:rFonts w:ascii="Verdana" w:hAnsi="Verdana"/>
                      <w:b w:val="0"/>
                      <w:color w:val="auto"/>
                      <w:sz w:val="20"/>
                    </w:rPr>
                    <w:t xml:space="preserve"> 24%</w:t>
                  </w:r>
                  <w:r w:rsidRPr="0006109B">
                    <w:rPr>
                      <w:rFonts w:ascii="Verdana" w:hAnsi="Verdana"/>
                      <w:b w:val="0"/>
                      <w:color w:val="auto"/>
                      <w:sz w:val="20"/>
                    </w:rPr>
                    <w:t>)</w:t>
                  </w:r>
                </w:p>
                <w:p w:rsidR="0000277C" w:rsidRPr="00545212" w:rsidRDefault="0000277C" w:rsidP="0000277C">
                  <w:pPr>
                    <w:rPr>
                      <w:rFonts w:ascii="Century" w:hAnsi="Century" w:cs="Arial"/>
                      <w:color w:val="FF0000"/>
                      <w:sz w:val="21"/>
                      <w:szCs w:val="21"/>
                    </w:rPr>
                  </w:pPr>
                </w:p>
              </w:tc>
            </w:tr>
          </w:tbl>
          <w:p w:rsidR="0000277C" w:rsidRPr="00545212" w:rsidRDefault="0000277C" w:rsidP="0000277C">
            <w:pPr>
              <w:rPr>
                <w:rFonts w:ascii="Century" w:hAnsi="Century" w:cs="Arial"/>
                <w:color w:val="FF0000"/>
                <w:spacing w:val="-20"/>
                <w:sz w:val="21"/>
                <w:szCs w:val="21"/>
              </w:rPr>
            </w:pPr>
          </w:p>
        </w:tc>
        <w:tc>
          <w:tcPr>
            <w:tcW w:w="4860" w:type="dxa"/>
            <w:vAlign w:val="center"/>
          </w:tcPr>
          <w:p w:rsidR="0000277C" w:rsidRPr="00545212" w:rsidRDefault="0000277C" w:rsidP="0000277C">
            <w:pPr>
              <w:rPr>
                <w:rFonts w:ascii="Century" w:hAnsi="Century" w:cs="Arial"/>
                <w:color w:val="FF0000"/>
                <w:sz w:val="21"/>
                <w:szCs w:val="21"/>
              </w:rPr>
            </w:pPr>
          </w:p>
        </w:tc>
      </w:tr>
    </w:tbl>
    <w:p w:rsidR="0000277C" w:rsidRPr="002C5D38" w:rsidRDefault="0000277C" w:rsidP="0000277C">
      <w:pPr>
        <w:spacing w:after="120"/>
        <w:rPr>
          <w:rFonts w:ascii="Century" w:hAnsi="Century" w:cs="Arial"/>
          <w:sz w:val="21"/>
          <w:szCs w:val="21"/>
        </w:rPr>
      </w:pPr>
    </w:p>
    <w:p w:rsidR="0000277C" w:rsidRPr="00545212" w:rsidRDefault="0000277C" w:rsidP="0000277C">
      <w:pPr>
        <w:spacing w:after="120"/>
        <w:rPr>
          <w:rFonts w:ascii="Century" w:hAnsi="Century" w:cs="Arial"/>
          <w:sz w:val="21"/>
          <w:szCs w:val="21"/>
        </w:rPr>
      </w:pPr>
    </w:p>
    <w:p w:rsidR="0000277C" w:rsidRPr="00CE6137" w:rsidRDefault="0000277C" w:rsidP="0000277C">
      <w:pPr>
        <w:spacing w:after="120"/>
        <w:jc w:val="center"/>
        <w:rPr>
          <w:rFonts w:ascii="Verdana" w:hAnsi="Verdana" w:cs="Arial"/>
          <w:b/>
        </w:rPr>
      </w:pPr>
      <w:r w:rsidRPr="00CE6137">
        <w:rPr>
          <w:rFonts w:ascii="Verdana" w:hAnsi="Verdana" w:cs="Arial"/>
          <w:b/>
        </w:rPr>
        <w:t>ΓΕΝΙΚΗ ΣΥΓΓΡΑΦΗ ΥΠΟΧΡΕΩΣΕΩΝ</w:t>
      </w:r>
    </w:p>
    <w:p w:rsidR="0000277C" w:rsidRPr="00545212" w:rsidRDefault="0000277C" w:rsidP="0000277C">
      <w:pPr>
        <w:spacing w:after="120"/>
        <w:rPr>
          <w:rFonts w:ascii="Century" w:hAnsi="Century" w:cs="Arial"/>
          <w:sz w:val="21"/>
          <w:szCs w:val="21"/>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1. Αντικείμενο της προμήθειας</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Η παρούσα συγγραφή αφορά στην προμήθεια</w:t>
      </w:r>
      <w:r>
        <w:rPr>
          <w:rFonts w:ascii="Verdana" w:hAnsi="Verdana" w:cs="Arial"/>
          <w:sz w:val="20"/>
          <w:szCs w:val="20"/>
        </w:rPr>
        <w:t xml:space="preserve"> και εγκατάσταση</w:t>
      </w:r>
      <w:r w:rsidRPr="00CE6137">
        <w:rPr>
          <w:rFonts w:ascii="Verdana" w:hAnsi="Verdana" w:cs="Arial"/>
          <w:sz w:val="20"/>
          <w:szCs w:val="20"/>
        </w:rPr>
        <w:t xml:space="preserve"> </w:t>
      </w:r>
      <w:r>
        <w:rPr>
          <w:rFonts w:ascii="Verdana" w:hAnsi="Verdana" w:cs="Arial"/>
          <w:sz w:val="20"/>
          <w:szCs w:val="20"/>
        </w:rPr>
        <w:t xml:space="preserve">ηλεκτρομηχανολογικού εξοπλισμού </w:t>
      </w:r>
      <w:r w:rsidRPr="00CE6137">
        <w:rPr>
          <w:rFonts w:ascii="Verdana" w:hAnsi="Verdana" w:cs="Arial"/>
          <w:sz w:val="20"/>
          <w:szCs w:val="20"/>
        </w:rPr>
        <w:t xml:space="preserve">για τις ανάγκες της </w:t>
      </w:r>
      <w:r>
        <w:rPr>
          <w:rFonts w:ascii="Verdana" w:hAnsi="Verdana" w:cs="Arial"/>
          <w:sz w:val="20"/>
          <w:szCs w:val="20"/>
        </w:rPr>
        <w:t>Μονάδας Βιολογικού Καθαρισμού</w:t>
      </w:r>
      <w:r w:rsidRPr="00CE6137">
        <w:rPr>
          <w:rFonts w:ascii="Verdana" w:hAnsi="Verdana" w:cs="Arial"/>
          <w:sz w:val="20"/>
          <w:szCs w:val="20"/>
        </w:rPr>
        <w:t xml:space="preserve"> του Δήμου</w:t>
      </w:r>
      <w:r>
        <w:rPr>
          <w:rFonts w:ascii="Verdana" w:hAnsi="Verdana" w:cs="Arial"/>
          <w:sz w:val="20"/>
          <w:szCs w:val="20"/>
        </w:rPr>
        <w:t xml:space="preserve"> Μήλου</w:t>
      </w:r>
      <w:r w:rsidRPr="00CE6137">
        <w:rPr>
          <w:rFonts w:ascii="Verdana" w:hAnsi="Verdana" w:cs="Arial"/>
          <w:sz w:val="20"/>
          <w:szCs w:val="20"/>
        </w:rPr>
        <w:t xml:space="preserve">. </w:t>
      </w:r>
    </w:p>
    <w:p w:rsidR="0000277C" w:rsidRPr="00CE6137" w:rsidRDefault="0000277C" w:rsidP="0000277C">
      <w:pPr>
        <w:spacing w:after="120"/>
        <w:rPr>
          <w:rFonts w:ascii="Verdana" w:hAnsi="Verdana" w:cs="Arial"/>
          <w:b/>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2. Ισχύουσες διατάξεις</w:t>
      </w:r>
    </w:p>
    <w:p w:rsidR="0000277C" w:rsidRPr="00CE6137" w:rsidRDefault="0000277C" w:rsidP="0000277C">
      <w:pPr>
        <w:shd w:val="clear" w:color="auto" w:fill="FFFFFF"/>
        <w:spacing w:after="120"/>
        <w:jc w:val="both"/>
        <w:rPr>
          <w:rFonts w:ascii="Verdana" w:hAnsi="Verdana" w:cs="Arial"/>
          <w:sz w:val="20"/>
          <w:szCs w:val="20"/>
        </w:rPr>
      </w:pPr>
      <w:r w:rsidRPr="00CE6137">
        <w:rPr>
          <w:rFonts w:ascii="Verdana" w:hAnsi="Verdana" w:cs="Arial"/>
          <w:sz w:val="20"/>
          <w:szCs w:val="20"/>
        </w:rPr>
        <w:t>Η διενέργεια του διαγωνισμού και η εκτέλεση της προμήθειας υπάγονται στις διατάξεις :</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του Ν.2286/95/ΦΕΚ Α’ 19 «Προμήθειες Δημόσιου Τομέα και Ρυθμίσεις συναφών θεμάτων».</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του Ν.2307/1995/ ΦΕΚ Α’ 113 «Προσαρμογή νομοθεσίας αρμοδιότητας Υπουργείου Εσωτερικών στις διατάξεις για τη Νομαρχιακή Αυτοδιοίκηση και άλλες διατάξεις».</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 xml:space="preserve">του Ν.2539/1997/ ΦΕΚ Α’ 244 «Συγκρότηση Πρωτοβάθμιας Τοπικής Αυτοδιοίκησης». </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 xml:space="preserve">του Ν.3463/2006/ ΦΕΚ Α’114 «Κύρωση του Κώδικα Δήμων και Κοινοτήτων. </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του Ν.3852/2010/ ΦΕΚ Α’ 87 «Νέα αρχιτεκτονική της Αυτοδιοίκησης και της Αποκεντρωμένης Διοίκησης - Πρόγραμμα Καλλικράτης»</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 xml:space="preserve">του Ν.3548/2007/ ΦΕΚ Α' 68 «Καταχώρηση δημοσιεύσεων των φορέων του Δημοσίου στο νομαρχιακό και τοπικό τύπο και άλλες διατάξεις» </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 xml:space="preserve">του Ν.3801/2009/ ΦΕΚ Α' 163 «Ρυθμίσεις θεμάτων προσωπικού με σύμβαση εργασίας ιδιωτικού δικαίου αορίστου χρόνου και άλλες διατάξεις οργάνωσης και λειτουργίας της δημόσιας διοίκησης» </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της Υ.Α.11389/93/ ΦΕΚ Β’185 «ΕΚΠΟΤΑ».</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 xml:space="preserve">του ΠΔ 60/2007/ ΦΕΚ Α'64 «Προσαρμογή της Ελληνικής Νομοθεσίας στις διατάξεις της Οδηγίας 2004/18/ΕΚ "περί συντονισμού των διαδικασιών σύναψης δημοσίων συμβάσεων έργων, </w:t>
      </w:r>
      <w:proofErr w:type="spellStart"/>
      <w:r w:rsidRPr="00CE6137">
        <w:rPr>
          <w:rFonts w:ascii="Verdana" w:hAnsi="Verdana" w:cs="Arial"/>
          <w:sz w:val="20"/>
          <w:szCs w:val="20"/>
        </w:rPr>
        <w:t>προμη</w:t>
      </w:r>
      <w:proofErr w:type="spellEnd"/>
      <w:r w:rsidRPr="00CE6137">
        <w:rPr>
          <w:rFonts w:ascii="Verdana" w:hAnsi="Verdana" w:cs="Arial"/>
          <w:sz w:val="20"/>
          <w:szCs w:val="20"/>
        </w:rPr>
        <w:t>-</w:t>
      </w:r>
      <w:proofErr w:type="spellStart"/>
      <w:r w:rsidRPr="00CE6137">
        <w:rPr>
          <w:rFonts w:ascii="Verdana" w:hAnsi="Verdana" w:cs="Arial"/>
          <w:sz w:val="20"/>
          <w:szCs w:val="20"/>
        </w:rPr>
        <w:t>θειών</w:t>
      </w:r>
      <w:proofErr w:type="spellEnd"/>
      <w:r w:rsidRPr="00CE6137">
        <w:rPr>
          <w:rFonts w:ascii="Verdana" w:hAnsi="Verdana" w:cs="Arial"/>
          <w:sz w:val="20"/>
          <w:szCs w:val="20"/>
        </w:rPr>
        <w:t xml:space="preserve"> και υπηρεσιών", όπως τροποποιήθηκε με την οδηγία 2005/51/ΕΚ της Επιτροπής και την Οδηγία 2005/75/ΕΚ του Ευρωπαϊκού Κοινοβουλίου και του Συμβουλίου της 16ης Νοεμβρίου 2005».</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του Ν.3886/2010 «Δικαστική προστασία κατά τη σύναψη δημόσιων συμβάσεων - Εναρμόνιση της ελληνικής νομοθεσίας με την Οδηγία 89/665/ΕΟΚ του Συμβουλίου της 21ης Ιουνίου 1989 (L395) και την Οδηγία 92/13/ΕΟΚ του Συμβουλίου της 25ης Φεβρουαρίου 1992 (L 76), όπως τροποποιήθηκαν με την Οδηγία 2007/66/ΕΚ του Ευρωπαϊκού Κοινοβουλίου και του Συμβουλίου της 11ης Δεκεμβρίου 2007 (L 335). (ΦΕΚ Α’ 173)</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του Ν.3310/05 «Μέτρα για τη διασφάλιση της διαφάνειας και την αποτροπή καταστρατηγήσεων κατά τη διαδικασία σύναψης δημοσίων συμβάσεων», όπως τροποποιήθηκε με το Ν. 3414/05.</w:t>
      </w:r>
    </w:p>
    <w:p w:rsidR="0000277C" w:rsidRPr="00CE6137" w:rsidRDefault="0000277C" w:rsidP="0000277C">
      <w:pPr>
        <w:shd w:val="clear" w:color="auto" w:fill="FFFFFF"/>
        <w:spacing w:after="60"/>
        <w:ind w:left="240" w:hanging="240"/>
        <w:rPr>
          <w:rFonts w:ascii="Verdana" w:hAnsi="Verdana" w:cs="Arial"/>
          <w:sz w:val="20"/>
          <w:szCs w:val="20"/>
        </w:rPr>
      </w:pPr>
      <w:r w:rsidRPr="00CE6137">
        <w:rPr>
          <w:rFonts w:ascii="Verdana" w:hAnsi="Verdana" w:cs="Arial"/>
          <w:sz w:val="20"/>
          <w:szCs w:val="20"/>
        </w:rPr>
        <w:t>-</w:t>
      </w:r>
      <w:r w:rsidRPr="00CE6137">
        <w:rPr>
          <w:rFonts w:ascii="Verdana" w:hAnsi="Verdana" w:cs="Arial"/>
          <w:sz w:val="20"/>
          <w:szCs w:val="20"/>
        </w:rPr>
        <w:tab/>
        <w:t>του άρθρου 4 παρ. 3 του Ν.4013/2011 (ΦΕΚ Α’ 204) όπως τροποποιήθηκε με το άρθρο 238 του Ν.4072/2012 (ΦΕΚ Α’ 86) “περί επιβολής και κράτησης 0,10% υπέρ της Ενιαίας Ανεξάρτητης Αρχής Δημόσιων Συμβάσεων”.</w:t>
      </w:r>
    </w:p>
    <w:p w:rsidR="0000277C" w:rsidRPr="00CE6137" w:rsidRDefault="0000277C" w:rsidP="0000277C">
      <w:pPr>
        <w:shd w:val="clear" w:color="auto" w:fill="FFFFFF"/>
        <w:spacing w:after="120"/>
        <w:jc w:val="both"/>
        <w:rPr>
          <w:rFonts w:ascii="Verdana" w:hAnsi="Verdana" w:cs="Arial"/>
          <w:sz w:val="20"/>
          <w:szCs w:val="20"/>
        </w:rPr>
      </w:pPr>
      <w:r w:rsidRPr="00CE6137">
        <w:rPr>
          <w:rFonts w:ascii="Verdana" w:hAnsi="Verdana" w:cs="Arial"/>
          <w:sz w:val="20"/>
          <w:szCs w:val="20"/>
        </w:rPr>
        <w:t>όπως έχουν τροποποιηθεί και σήμερα ισχύουν.</w:t>
      </w:r>
    </w:p>
    <w:p w:rsidR="0000277C" w:rsidRPr="00CE6137" w:rsidRDefault="0000277C" w:rsidP="0000277C">
      <w:pPr>
        <w:spacing w:after="120"/>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br w:type="page"/>
      </w:r>
      <w:r w:rsidRPr="00CE6137">
        <w:rPr>
          <w:rFonts w:ascii="Verdana" w:hAnsi="Verdana" w:cs="Arial"/>
          <w:b/>
          <w:sz w:val="20"/>
          <w:szCs w:val="20"/>
        </w:rPr>
        <w:lastRenderedPageBreak/>
        <w:t>ΑΡΘΡΟ 3. Συμβατικά στοιχεία</w:t>
      </w:r>
    </w:p>
    <w:p w:rsidR="0000277C" w:rsidRPr="00CE6137" w:rsidRDefault="0000277C" w:rsidP="0000277C">
      <w:pPr>
        <w:spacing w:after="120"/>
        <w:rPr>
          <w:rFonts w:ascii="Verdana" w:hAnsi="Verdana" w:cs="Arial"/>
          <w:sz w:val="20"/>
          <w:szCs w:val="20"/>
        </w:rPr>
      </w:pPr>
      <w:r w:rsidRPr="00CE6137">
        <w:rPr>
          <w:rFonts w:ascii="Verdana" w:hAnsi="Verdana" w:cs="Arial"/>
          <w:sz w:val="20"/>
          <w:szCs w:val="20"/>
        </w:rPr>
        <w:t>Συμβατικά στοιχεία είναι:</w:t>
      </w:r>
    </w:p>
    <w:p w:rsidR="0000277C" w:rsidRPr="00CE6137" w:rsidRDefault="0000277C" w:rsidP="0000277C">
      <w:pPr>
        <w:spacing w:after="120"/>
        <w:rPr>
          <w:rFonts w:ascii="Verdana" w:hAnsi="Verdana" w:cs="Arial"/>
          <w:sz w:val="20"/>
          <w:szCs w:val="20"/>
        </w:rPr>
      </w:pPr>
      <w:r w:rsidRPr="00CE6137">
        <w:rPr>
          <w:rFonts w:ascii="Verdana" w:hAnsi="Verdana" w:cs="Arial"/>
          <w:sz w:val="20"/>
          <w:szCs w:val="20"/>
        </w:rPr>
        <w:t>- Η διακήρυξη δημοπρασίας</w:t>
      </w:r>
    </w:p>
    <w:p w:rsidR="0000277C" w:rsidRPr="00CE6137" w:rsidRDefault="0000277C" w:rsidP="0000277C">
      <w:pPr>
        <w:spacing w:after="120"/>
        <w:rPr>
          <w:rFonts w:ascii="Verdana" w:hAnsi="Verdana" w:cs="Arial"/>
          <w:sz w:val="20"/>
          <w:szCs w:val="20"/>
        </w:rPr>
      </w:pPr>
      <w:r w:rsidRPr="00CE6137">
        <w:rPr>
          <w:rFonts w:ascii="Verdana" w:hAnsi="Verdana" w:cs="Arial"/>
          <w:sz w:val="20"/>
          <w:szCs w:val="20"/>
        </w:rPr>
        <w:t>- Η παρούσα μελέτη</w:t>
      </w:r>
    </w:p>
    <w:p w:rsidR="0000277C" w:rsidRPr="00CE6137" w:rsidRDefault="0000277C" w:rsidP="0000277C">
      <w:pPr>
        <w:spacing w:after="120"/>
        <w:rPr>
          <w:rFonts w:ascii="Verdana" w:hAnsi="Verdana" w:cs="Arial"/>
          <w:sz w:val="20"/>
          <w:szCs w:val="20"/>
        </w:rPr>
      </w:pPr>
      <w:r w:rsidRPr="00CE6137">
        <w:rPr>
          <w:rFonts w:ascii="Verdana" w:hAnsi="Verdana" w:cs="Arial"/>
          <w:sz w:val="20"/>
          <w:szCs w:val="20"/>
        </w:rPr>
        <w:t>- Το τιμολόγιο προσφοράς</w:t>
      </w:r>
    </w:p>
    <w:p w:rsidR="0000277C" w:rsidRPr="00CE6137" w:rsidRDefault="0000277C" w:rsidP="0000277C">
      <w:pPr>
        <w:spacing w:after="120"/>
        <w:rPr>
          <w:rFonts w:ascii="Verdana" w:hAnsi="Verdana" w:cs="Arial"/>
          <w:sz w:val="20"/>
          <w:szCs w:val="20"/>
        </w:rPr>
      </w:pPr>
      <w:r w:rsidRPr="00CE6137">
        <w:rPr>
          <w:rFonts w:ascii="Verdana" w:hAnsi="Verdana" w:cs="Arial"/>
          <w:sz w:val="20"/>
          <w:szCs w:val="20"/>
        </w:rPr>
        <w:t>- Τα τεχνικά στοιχεία (τεχνική προδιαγραφή) της προσφοράς.</w:t>
      </w:r>
    </w:p>
    <w:p w:rsidR="0000277C" w:rsidRPr="00CE6137" w:rsidRDefault="0000277C" w:rsidP="0000277C">
      <w:pPr>
        <w:spacing w:after="120"/>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4. Αξία και τρόπος εκτελέσεως της προμήθειας</w:t>
      </w:r>
    </w:p>
    <w:p w:rsidR="0000277C" w:rsidRPr="0006109B" w:rsidRDefault="0000277C" w:rsidP="0000277C">
      <w:pPr>
        <w:pStyle w:val="2"/>
        <w:rPr>
          <w:rFonts w:ascii="Verdana" w:hAnsi="Verdana" w:cs="Arial"/>
          <w:sz w:val="20"/>
          <w:szCs w:val="20"/>
        </w:rPr>
      </w:pPr>
      <w:r w:rsidRPr="0006109B">
        <w:rPr>
          <w:rFonts w:ascii="Verdana" w:hAnsi="Verdana" w:cs="Arial"/>
          <w:sz w:val="20"/>
          <w:szCs w:val="20"/>
        </w:rPr>
        <w:t xml:space="preserve">Η εκτέλεση της προμήθειας θα γίνει με </w:t>
      </w:r>
      <w:r>
        <w:rPr>
          <w:rFonts w:ascii="Verdana" w:hAnsi="Verdana" w:cs="Arial"/>
          <w:sz w:val="20"/>
          <w:szCs w:val="20"/>
        </w:rPr>
        <w:t xml:space="preserve">απευθείας ανάθεση </w:t>
      </w:r>
      <w:r w:rsidRPr="0006109B">
        <w:rPr>
          <w:rFonts w:ascii="Verdana" w:hAnsi="Verdana" w:cs="Arial"/>
          <w:sz w:val="20"/>
          <w:szCs w:val="20"/>
        </w:rPr>
        <w:t>με βάση τους όρους που θα καθορίσει η Οικονομική Επιτροπή του Δήμου Μήλου.</w:t>
      </w:r>
    </w:p>
    <w:p w:rsidR="0000277C" w:rsidRPr="00CE6137" w:rsidRDefault="0000277C" w:rsidP="0000277C">
      <w:pPr>
        <w:spacing w:after="120"/>
        <w:jc w:val="both"/>
        <w:rPr>
          <w:rFonts w:ascii="Verdana" w:hAnsi="Verdana" w:cs="Arial"/>
          <w:sz w:val="20"/>
          <w:szCs w:val="20"/>
        </w:rPr>
      </w:pPr>
      <w:r w:rsidRPr="0006109B">
        <w:rPr>
          <w:rFonts w:ascii="Verdana" w:hAnsi="Verdana" w:cs="Arial"/>
          <w:sz w:val="20"/>
          <w:szCs w:val="20"/>
        </w:rPr>
        <w:t xml:space="preserve">Η αξία της προμήθειας ανέρχεται στο ποσό των </w:t>
      </w:r>
      <w:r w:rsidRPr="00320B16">
        <w:rPr>
          <w:rFonts w:ascii="Verdana" w:hAnsi="Verdana" w:cs="Arial"/>
          <w:sz w:val="20"/>
          <w:szCs w:val="20"/>
        </w:rPr>
        <w:t>11.073,20€</w:t>
      </w:r>
      <w:r w:rsidRPr="0006109B">
        <w:rPr>
          <w:rFonts w:ascii="Verdana" w:hAnsi="Verdana" w:cs="Arial"/>
          <w:sz w:val="20"/>
          <w:szCs w:val="20"/>
        </w:rPr>
        <w:t xml:space="preserve"> </w:t>
      </w:r>
      <w:proofErr w:type="spellStart"/>
      <w:r w:rsidRPr="0006109B">
        <w:rPr>
          <w:rFonts w:ascii="Verdana" w:hAnsi="Verdana" w:cs="Arial"/>
          <w:sz w:val="20"/>
          <w:szCs w:val="20"/>
        </w:rPr>
        <w:t>συμπ</w:t>
      </w:r>
      <w:proofErr w:type="spellEnd"/>
      <w:r w:rsidRPr="0006109B">
        <w:rPr>
          <w:rFonts w:ascii="Verdana" w:hAnsi="Verdana" w:cs="Arial"/>
          <w:sz w:val="20"/>
          <w:szCs w:val="20"/>
        </w:rPr>
        <w:t xml:space="preserve">/νου του ΦΠΑ, θα βαρύνει δε την υπό Κ.Α: </w:t>
      </w:r>
      <w:r>
        <w:rPr>
          <w:rFonts w:ascii="Verdana" w:hAnsi="Verdana" w:cs="Arial"/>
          <w:sz w:val="20"/>
          <w:szCs w:val="20"/>
        </w:rPr>
        <w:t>25.6662.01</w:t>
      </w:r>
      <w:r w:rsidRPr="0006109B">
        <w:rPr>
          <w:rFonts w:ascii="Verdana" w:hAnsi="Verdana" w:cs="Arial"/>
          <w:sz w:val="20"/>
          <w:szCs w:val="20"/>
        </w:rPr>
        <w:t xml:space="preserve"> πί</w:t>
      </w:r>
      <w:r>
        <w:rPr>
          <w:rFonts w:ascii="Verdana" w:hAnsi="Verdana" w:cs="Arial"/>
          <w:sz w:val="20"/>
          <w:szCs w:val="20"/>
        </w:rPr>
        <w:t>στωση του οικονομικού έτους 2016</w:t>
      </w:r>
      <w:r w:rsidRPr="0006109B">
        <w:rPr>
          <w:rFonts w:ascii="Verdana" w:hAnsi="Verdana" w:cs="Arial"/>
          <w:sz w:val="20"/>
          <w:szCs w:val="20"/>
        </w:rPr>
        <w:t xml:space="preserve"> του Δήμου Μήλου. Η χρηματοδότηση προέρχεται από </w:t>
      </w:r>
      <w:r>
        <w:rPr>
          <w:rFonts w:ascii="Verdana" w:hAnsi="Verdana" w:cs="Arial"/>
          <w:sz w:val="20"/>
          <w:szCs w:val="20"/>
        </w:rPr>
        <w:t>ίδιους πόρους του Δήμου.</w:t>
      </w:r>
    </w:p>
    <w:p w:rsidR="0000277C" w:rsidRPr="00CE6137" w:rsidRDefault="0000277C" w:rsidP="0000277C">
      <w:pPr>
        <w:spacing w:after="120"/>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5.Σύμβαση</w:t>
      </w:r>
    </w:p>
    <w:p w:rsidR="0000277C" w:rsidRPr="00CE6137" w:rsidRDefault="0000277C" w:rsidP="0000277C">
      <w:pPr>
        <w:pStyle w:val="2"/>
        <w:rPr>
          <w:rFonts w:ascii="Verdana" w:hAnsi="Verdana" w:cs="Arial"/>
          <w:sz w:val="20"/>
          <w:szCs w:val="20"/>
        </w:rPr>
      </w:pPr>
      <w:r w:rsidRPr="00CE6137">
        <w:rPr>
          <w:rFonts w:ascii="Verdana" w:hAnsi="Verdana" w:cs="Arial"/>
          <w:sz w:val="20"/>
          <w:szCs w:val="20"/>
        </w:rPr>
        <w:t>Ο ανάδοχος της προμήθειας, μετά την κατά νόμο έγκριση του αποτελέσματος αυτής, είναι υποχρεωμένος να προσέλθει σε ορισμένο τόπο και χρόνο, όχι μικρότερο των πέντε ημερών ούτε μεγαλύτερο των δέκα ημερών από της κοινοποίησης σε αυτόν του αποτελέσματος, προς υπογραφή της σύμβασης και να καταθέτει, την κατά το άρθρο 6 της παρούσης, εγγύηση για την καλή εκτέλεση αυτής.</w:t>
      </w:r>
    </w:p>
    <w:p w:rsidR="0000277C" w:rsidRPr="00CE6137" w:rsidRDefault="0000277C" w:rsidP="0000277C">
      <w:pPr>
        <w:spacing w:after="120"/>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6. Εγγύηση καλής εκτέλεσης της σύμβασης</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Η εγγύηση καλής εκτέλεσης της σύμβασης καθορίζεται σε ποσοστό 10% επί της αξίας της σύμβασης μη συνυπολογιζομένου του ΦΠΑ.</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Η εγγύηση καλής εκτέλεσης της σύμβασης επιστρέφεται στον ανάδοχο της προμήθειας μετά την έκδοση του πρωτόκολλου παραλαβής του υπό προμήθεια είδους.</w:t>
      </w:r>
    </w:p>
    <w:p w:rsidR="0000277C" w:rsidRPr="00CE6137" w:rsidRDefault="0000277C" w:rsidP="0000277C">
      <w:pPr>
        <w:spacing w:after="120"/>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7. Χρόνος εγγύησης καλής λειτουργίας</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Ο χρόνος εγγύησης καλής λειτουργίας του υπό προμήθεια είδους, θα καθοριστεί με την προσφορά των συμμετεχόντων στο διαγωνισμό, σε καμία περίπτωση όμως δεν θα είναι μικρότερος των δώδεκα (12) μηνών από την ημερομηνία παραλαβής του από το Δήμο.</w:t>
      </w:r>
    </w:p>
    <w:p w:rsidR="0000277C" w:rsidRPr="00CE6137" w:rsidRDefault="0000277C" w:rsidP="0000277C">
      <w:pPr>
        <w:spacing w:after="120"/>
        <w:ind w:firstLine="720"/>
        <w:jc w:val="both"/>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8. Ποινικές ρήτρες - έκπτωση του αναδόχου</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Ο προμηθευτής που δεν προσέρχεται μέσα στην προθεσμία που του ορίστηκε να υπογράψει τη σχετική σύμβαση κηρύσσεται υποχρεωτικά έκπτωτος από την κατακύρωση ή ανάθεση που έγινε στο όνομα του και από κάθε δικαίωμα που απορρέει από αυτήν.</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Με την ίδια διαδικασία ο προμηθευτής κηρύσσεται υποχρεωτικά έκπτωτος από τη σύμβαση και από κάθε δικαίωμα που απορρέει από αυτήν εφόσον δεν φόρτωσε, παρέδωσε ή αντικατέστησε τα συμβατικά υλικά μέσα στον προβλεπόμενο συμβατικό χρόνο ή στον χρόνο παράτασης που του δόθηκε.</w:t>
      </w:r>
    </w:p>
    <w:p w:rsidR="0000277C" w:rsidRPr="00CE6137" w:rsidRDefault="0000277C" w:rsidP="0000277C">
      <w:pPr>
        <w:spacing w:after="120"/>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9. Πλημμελής κατασκευή</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Εφ' όσον η ποιότητα του εξοπλισμού δεν ανταποκρίνεται στους όρους της σύμβασης, ο ανάδοχος είναι υποχρεωμένος να το βελτιώσει ή και να το αντικαταστήσει αν η υπηρεσία το θεωρεί απαραίτητο σύμφωνα με τις ισχύουσες διατάξεις.</w:t>
      </w:r>
    </w:p>
    <w:p w:rsidR="0000277C" w:rsidRPr="00CE6137" w:rsidRDefault="0000277C" w:rsidP="0000277C">
      <w:pPr>
        <w:spacing w:after="120"/>
        <w:rPr>
          <w:rFonts w:ascii="Verdana" w:hAnsi="Verdana" w:cs="Arial"/>
          <w:sz w:val="20"/>
          <w:szCs w:val="20"/>
        </w:rPr>
      </w:pPr>
      <w:r w:rsidRPr="00CE6137">
        <w:rPr>
          <w:rFonts w:ascii="Verdana" w:hAnsi="Verdana" w:cs="Arial"/>
          <w:sz w:val="20"/>
          <w:szCs w:val="20"/>
        </w:rPr>
        <w:br w:type="page"/>
      </w: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lastRenderedPageBreak/>
        <w:t>ΑΡΘΡΟ 10. Φόροι - τέλη - κρατήσεις</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Ο ανάδοχος επιβαρύνεται με όλους τους φόρους, τα τέλη και τις κρατήσεις που ισχύουν κατά την ημέρα διενέργειας του διαγωνισμού. Επίσης επιβαρύνεται με κράτηση 0,10% υπέρ της Ενιαίας Ανεξάρτητης Αρχής Δημόσιων Συμβάσεων (Ε.Α.Α.Δ.Η.ΣΥ) σύμφωνα με το άρθρο 4 παρ. 3 του Ν.4013/2011 (ΦΕΚ Α’ 204) όπως τροποποιήθηκε με το άρθρο 238 του Ν.4072/2012 (ΦΕΚ Α’ 86).</w:t>
      </w:r>
    </w:p>
    <w:p w:rsidR="0000277C" w:rsidRPr="00CE6137" w:rsidRDefault="0000277C" w:rsidP="0000277C">
      <w:pPr>
        <w:spacing w:after="120"/>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11. Εξοφλητικός λογαριασμός</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Ο εξοφλητικός λογαριασμός εκδίδεται μετά την οριστική παραλαβή του υπό προμήθεια είδους.</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Η τιμή της προσφοράς θα είναι σταθερή και αμετάβλητη καθ' όλη την διάρκεια της προμήθειας και για κανένα λόγο δεν υπόκειται σε αναθεώρηση.</w:t>
      </w:r>
    </w:p>
    <w:p w:rsidR="0000277C" w:rsidRPr="00CE6137" w:rsidRDefault="0000277C" w:rsidP="0000277C">
      <w:pPr>
        <w:spacing w:after="120"/>
        <w:rPr>
          <w:rFonts w:ascii="Verdana" w:hAnsi="Verdana" w:cs="Arial"/>
          <w:b/>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ΑΡΘΡΟ 12. Προσωρινή και οριστική παραλαβή</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 xml:space="preserve">Τα υπό προμήθεια είδη θα παραδοθούν σε σημεία που θα υποδειχθούν από το Δήμο </w:t>
      </w:r>
      <w:r>
        <w:rPr>
          <w:rFonts w:ascii="Verdana" w:hAnsi="Verdana" w:cs="Arial"/>
          <w:sz w:val="20"/>
          <w:szCs w:val="20"/>
        </w:rPr>
        <w:t xml:space="preserve">Μήλου </w:t>
      </w:r>
      <w:r w:rsidRPr="00CE6137">
        <w:rPr>
          <w:rFonts w:ascii="Verdana" w:hAnsi="Verdana" w:cs="Arial"/>
          <w:sz w:val="20"/>
          <w:szCs w:val="20"/>
        </w:rPr>
        <w:t>ενώ οι τιμές της προσφοράς θα είναι τελικές. Η προσωρινή παραλαβή των υπό προμήθεια ειδών ενεργείται από την αρμόδια επιτροπή παρουσία του αναδόχου.</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Εάν κατά την παραλαβή διαπιστωθεί απόκλιση από τις συμβατικές τεχνικές προδιαγραφές, η επιτροπή παραλαβής μπορεί να προτείνει ή την απόρριψη των υπό προμήθεια ειδών ή την αντικατάσταση τους.</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Εάν ο ανάδοχος δεν συμμορφωθεί προς τις προτάσεις της επιτροπής, εντός της από την ίδια οριζόμενης προθεσμίας, ο Δήμος δικαιούται να προβεί στην τακτοποίηση τούτων σε βάρος και για λογαριασμό του αναδόχου και κατά τον προσφορότερο για τις ανάγκες και τα συμφέροντα αυτού τρόπου.</w:t>
      </w:r>
    </w:p>
    <w:p w:rsidR="0000277C" w:rsidRPr="00CE6137" w:rsidRDefault="0000277C" w:rsidP="0000277C">
      <w:pPr>
        <w:jc w:val="both"/>
        <w:rPr>
          <w:rFonts w:ascii="Verdana" w:hAnsi="Verdana" w:cs="Arial"/>
          <w:sz w:val="20"/>
          <w:szCs w:val="20"/>
        </w:rPr>
      </w:pPr>
    </w:p>
    <w:p w:rsidR="0000277C" w:rsidRPr="00CE6137" w:rsidRDefault="0000277C" w:rsidP="0000277C">
      <w:pPr>
        <w:spacing w:after="120"/>
        <w:rPr>
          <w:rFonts w:ascii="Verdana" w:hAnsi="Verdana" w:cs="Arial"/>
          <w:b/>
          <w:sz w:val="20"/>
          <w:szCs w:val="20"/>
        </w:rPr>
      </w:pPr>
      <w:r w:rsidRPr="00CE6137">
        <w:rPr>
          <w:rFonts w:ascii="Verdana" w:hAnsi="Verdana" w:cs="Arial"/>
          <w:b/>
          <w:sz w:val="20"/>
          <w:szCs w:val="20"/>
        </w:rPr>
        <w:t>Άρθρο 13. Χρόνος παράδοσης</w:t>
      </w:r>
    </w:p>
    <w:p w:rsidR="0000277C" w:rsidRPr="00CE6137" w:rsidRDefault="0000277C" w:rsidP="0000277C">
      <w:pPr>
        <w:jc w:val="both"/>
        <w:rPr>
          <w:rFonts w:ascii="Verdana" w:hAnsi="Verdana" w:cs="Arial"/>
          <w:sz w:val="20"/>
          <w:szCs w:val="20"/>
        </w:rPr>
      </w:pPr>
      <w:r w:rsidRPr="00CE6137">
        <w:rPr>
          <w:rFonts w:ascii="Verdana" w:hAnsi="Verdana" w:cs="Arial"/>
          <w:sz w:val="20"/>
          <w:szCs w:val="20"/>
        </w:rPr>
        <w:t xml:space="preserve">Τα υπό προμήθεια είδη θα παραδοθούν έτοιμα προς λειτουργία, εντός χρονικού διαστήματος </w:t>
      </w:r>
      <w:r>
        <w:rPr>
          <w:rFonts w:ascii="Verdana" w:hAnsi="Verdana" w:cs="Arial"/>
          <w:sz w:val="20"/>
          <w:szCs w:val="20"/>
        </w:rPr>
        <w:t>τριάντα</w:t>
      </w:r>
      <w:r w:rsidRPr="00CE6137">
        <w:rPr>
          <w:rFonts w:ascii="Verdana" w:hAnsi="Verdana" w:cs="Arial"/>
          <w:sz w:val="20"/>
          <w:szCs w:val="20"/>
        </w:rPr>
        <w:t xml:space="preserve"> (</w:t>
      </w:r>
      <w:r>
        <w:rPr>
          <w:rFonts w:ascii="Verdana" w:hAnsi="Verdana" w:cs="Arial"/>
          <w:sz w:val="20"/>
          <w:szCs w:val="20"/>
        </w:rPr>
        <w:t>3</w:t>
      </w:r>
      <w:r w:rsidRPr="00CE6137">
        <w:rPr>
          <w:rFonts w:ascii="Verdana" w:hAnsi="Verdana" w:cs="Arial"/>
          <w:sz w:val="20"/>
          <w:szCs w:val="20"/>
        </w:rPr>
        <w:t>0) ημερών από την υπογραφή της σχετικής σύμβασης, σε σημεία που θα υποδειχθούν από την υπηρεσία, με την προϋπόθεση ότι το σύνολο των σημείων στα οποία θα παραδοθούν τα υπό προμήθεια είδη θα έχει καθοριστεί εντός χρονικού διαστήματος δέκα (10) εργάσιμων ημερών από την υπογραφή της σχετικής σύμβασης.</w:t>
      </w:r>
    </w:p>
    <w:p w:rsidR="0000277C" w:rsidRPr="002C5D38" w:rsidRDefault="0000277C" w:rsidP="0000277C">
      <w:pPr>
        <w:jc w:val="both"/>
        <w:rPr>
          <w:rFonts w:ascii="Century" w:hAnsi="Century" w:cs="Arial"/>
          <w:sz w:val="21"/>
          <w:szCs w:val="21"/>
        </w:rPr>
      </w:pPr>
    </w:p>
    <w:p w:rsidR="0000277C" w:rsidRPr="002C5D38" w:rsidRDefault="0000277C" w:rsidP="0000277C">
      <w:pPr>
        <w:jc w:val="both"/>
        <w:rPr>
          <w:rFonts w:ascii="Century" w:hAnsi="Century" w:cs="Arial"/>
          <w:sz w:val="21"/>
          <w:szCs w:val="21"/>
        </w:rPr>
      </w:pPr>
    </w:p>
    <w:p w:rsidR="0000277C" w:rsidRPr="000503D5" w:rsidRDefault="0000277C" w:rsidP="0000277C">
      <w:pPr>
        <w:jc w:val="both"/>
        <w:rPr>
          <w:rFonts w:ascii="Verdana" w:hAnsi="Verdana" w:cs="Arial"/>
          <w:b/>
          <w:sz w:val="20"/>
          <w:szCs w:val="20"/>
        </w:rPr>
      </w:pPr>
      <w:r>
        <w:rPr>
          <w:rFonts w:ascii="Verdana" w:hAnsi="Verdana" w:cs="Arial"/>
          <w:sz w:val="20"/>
          <w:szCs w:val="20"/>
        </w:rPr>
        <w:t xml:space="preserve">          </w:t>
      </w:r>
      <w:r w:rsidRPr="002C5D38">
        <w:rPr>
          <w:rFonts w:ascii="Verdana" w:hAnsi="Verdana" w:cs="Arial"/>
          <w:sz w:val="20"/>
          <w:szCs w:val="20"/>
        </w:rPr>
        <w:t xml:space="preserve">Μήλος, </w:t>
      </w:r>
      <w:r>
        <w:rPr>
          <w:rFonts w:ascii="Verdana" w:hAnsi="Verdana" w:cs="Arial"/>
          <w:sz w:val="20"/>
          <w:szCs w:val="20"/>
        </w:rPr>
        <w:t xml:space="preserve">  26</w:t>
      </w:r>
      <w:r w:rsidRPr="002C5D38">
        <w:rPr>
          <w:rFonts w:ascii="Verdana" w:hAnsi="Verdana" w:cs="Arial"/>
          <w:sz w:val="20"/>
          <w:szCs w:val="20"/>
        </w:rPr>
        <w:t>-</w:t>
      </w:r>
      <w:r>
        <w:rPr>
          <w:rFonts w:ascii="Verdana" w:hAnsi="Verdana" w:cs="Arial"/>
          <w:sz w:val="20"/>
          <w:szCs w:val="20"/>
        </w:rPr>
        <w:t xml:space="preserve">05-2016                                          </w:t>
      </w:r>
      <w:r w:rsidRPr="000503D5">
        <w:rPr>
          <w:rFonts w:ascii="Verdana" w:hAnsi="Verdana" w:cs="Arial"/>
          <w:b/>
          <w:sz w:val="20"/>
          <w:szCs w:val="20"/>
        </w:rPr>
        <w:t>ΘΕΩΡΗΘΗΚΕ</w:t>
      </w:r>
    </w:p>
    <w:p w:rsidR="0000277C" w:rsidRPr="002C5D38" w:rsidRDefault="0000277C" w:rsidP="0000277C">
      <w:pPr>
        <w:jc w:val="both"/>
        <w:rPr>
          <w:rFonts w:ascii="Verdana" w:hAnsi="Verdana" w:cs="Arial"/>
          <w:sz w:val="20"/>
          <w:szCs w:val="20"/>
        </w:rPr>
      </w:pPr>
      <w:r>
        <w:rPr>
          <w:rFonts w:ascii="Verdana" w:hAnsi="Verdana" w:cs="Arial"/>
          <w:sz w:val="20"/>
          <w:szCs w:val="20"/>
        </w:rPr>
        <w:t xml:space="preserve">              Η</w:t>
      </w:r>
      <w:r w:rsidRPr="002C5D38">
        <w:rPr>
          <w:rFonts w:ascii="Verdana" w:hAnsi="Verdana" w:cs="Arial"/>
          <w:sz w:val="20"/>
          <w:szCs w:val="20"/>
        </w:rPr>
        <w:t xml:space="preserve"> ΣΥΝΤΑΞΑΣ</w:t>
      </w:r>
      <w:r>
        <w:rPr>
          <w:rFonts w:ascii="Verdana" w:hAnsi="Verdana" w:cs="Arial"/>
          <w:sz w:val="20"/>
          <w:szCs w:val="20"/>
        </w:rPr>
        <w:t xml:space="preserve">Α                                             </w:t>
      </w:r>
      <w:r w:rsidRPr="002C5D38">
        <w:rPr>
          <w:rFonts w:ascii="Verdana" w:hAnsi="Verdana" w:cs="Arial"/>
          <w:sz w:val="20"/>
          <w:szCs w:val="20"/>
        </w:rPr>
        <w:t xml:space="preserve">Μήλος, </w:t>
      </w:r>
      <w:r>
        <w:rPr>
          <w:rFonts w:ascii="Verdana" w:hAnsi="Verdana" w:cs="Arial"/>
          <w:sz w:val="20"/>
          <w:szCs w:val="20"/>
        </w:rPr>
        <w:t xml:space="preserve"> 26</w:t>
      </w:r>
      <w:r w:rsidRPr="002C5D38">
        <w:rPr>
          <w:rFonts w:ascii="Verdana" w:hAnsi="Verdana" w:cs="Arial"/>
          <w:sz w:val="20"/>
          <w:szCs w:val="20"/>
        </w:rPr>
        <w:t>-</w:t>
      </w:r>
      <w:r>
        <w:rPr>
          <w:rFonts w:ascii="Verdana" w:hAnsi="Verdana" w:cs="Arial"/>
          <w:sz w:val="20"/>
          <w:szCs w:val="20"/>
        </w:rPr>
        <w:t>05-2016</w:t>
      </w:r>
    </w:p>
    <w:p w:rsidR="0000277C" w:rsidRPr="002C5D38" w:rsidRDefault="0000277C" w:rsidP="0000277C">
      <w:pPr>
        <w:jc w:val="both"/>
        <w:rPr>
          <w:rFonts w:ascii="Century" w:hAnsi="Century" w:cs="Arial"/>
          <w:sz w:val="21"/>
          <w:szCs w:val="21"/>
        </w:rPr>
      </w:pPr>
    </w:p>
    <w:p w:rsidR="0000277C" w:rsidRPr="00545212" w:rsidRDefault="0000277C" w:rsidP="0000277C">
      <w:pPr>
        <w:jc w:val="both"/>
        <w:rPr>
          <w:rFonts w:ascii="Century" w:hAnsi="Century" w:cs="Arial"/>
          <w:sz w:val="21"/>
          <w:szCs w:val="21"/>
        </w:rPr>
      </w:pPr>
    </w:p>
    <w:p w:rsidR="0000277C" w:rsidRPr="00545212" w:rsidRDefault="0000277C" w:rsidP="0000277C">
      <w:pPr>
        <w:spacing w:after="120"/>
        <w:rPr>
          <w:rFonts w:ascii="Century" w:hAnsi="Century" w:cs="Arial"/>
          <w:sz w:val="21"/>
          <w:szCs w:val="21"/>
        </w:rPr>
      </w:pPr>
    </w:p>
    <w:tbl>
      <w:tblPr>
        <w:tblW w:w="7938" w:type="dxa"/>
        <w:jc w:val="center"/>
        <w:tblLook w:val="01E0"/>
      </w:tblPr>
      <w:tblGrid>
        <w:gridCol w:w="3997"/>
        <w:gridCol w:w="3941"/>
      </w:tblGrid>
      <w:tr w:rsidR="0000277C" w:rsidRPr="00545212" w:rsidTr="0000277C">
        <w:trPr>
          <w:jc w:val="center"/>
        </w:trPr>
        <w:tc>
          <w:tcPr>
            <w:tcW w:w="3997" w:type="dxa"/>
            <w:vAlign w:val="center"/>
          </w:tcPr>
          <w:p w:rsidR="0000277C" w:rsidRPr="00545212" w:rsidRDefault="0000277C" w:rsidP="0000277C">
            <w:pPr>
              <w:jc w:val="center"/>
              <w:rPr>
                <w:rFonts w:ascii="Century" w:hAnsi="Century" w:cs="Arial"/>
                <w:sz w:val="21"/>
                <w:szCs w:val="21"/>
              </w:rPr>
            </w:pPr>
          </w:p>
        </w:tc>
        <w:tc>
          <w:tcPr>
            <w:tcW w:w="3941" w:type="dxa"/>
            <w:vAlign w:val="center"/>
          </w:tcPr>
          <w:p w:rsidR="0000277C" w:rsidRPr="00545212" w:rsidRDefault="0000277C" w:rsidP="0000277C">
            <w:pPr>
              <w:jc w:val="center"/>
              <w:rPr>
                <w:rFonts w:ascii="Century" w:hAnsi="Century" w:cs="Arial"/>
                <w:sz w:val="21"/>
                <w:szCs w:val="21"/>
              </w:rPr>
            </w:pPr>
          </w:p>
        </w:tc>
      </w:tr>
    </w:tbl>
    <w:p w:rsidR="0000277C" w:rsidRPr="00E266B2" w:rsidRDefault="0000277C" w:rsidP="0000277C">
      <w:pPr>
        <w:rPr>
          <w:rFonts w:ascii="Verdana" w:hAnsi="Verdana" w:cs="Arial"/>
          <w:sz w:val="20"/>
          <w:szCs w:val="20"/>
        </w:rPr>
      </w:pPr>
      <w:r>
        <w:rPr>
          <w:rFonts w:ascii="Verdana" w:hAnsi="Verdana" w:cs="Arial"/>
          <w:sz w:val="20"/>
          <w:szCs w:val="20"/>
        </w:rPr>
        <w:t xml:space="preserve">          Μπρούτζου Βασιλική                                          Μάρκος Τασιόπουλος</w:t>
      </w:r>
    </w:p>
    <w:p w:rsidR="0000277C" w:rsidRPr="00E266B2" w:rsidRDefault="0000277C" w:rsidP="0000277C">
      <w:pPr>
        <w:rPr>
          <w:rFonts w:ascii="Verdana" w:hAnsi="Verdana" w:cs="Arial"/>
          <w:sz w:val="20"/>
          <w:szCs w:val="20"/>
        </w:rPr>
      </w:pPr>
      <w:r>
        <w:rPr>
          <w:rFonts w:ascii="Verdana" w:hAnsi="Verdana" w:cs="Arial"/>
          <w:sz w:val="20"/>
          <w:szCs w:val="20"/>
        </w:rPr>
        <w:t xml:space="preserve">       Πολιτικός</w:t>
      </w:r>
      <w:r w:rsidRPr="00E266B2">
        <w:rPr>
          <w:rFonts w:ascii="Verdana" w:hAnsi="Verdana" w:cs="Arial"/>
          <w:sz w:val="20"/>
          <w:szCs w:val="20"/>
        </w:rPr>
        <w:t xml:space="preserve"> Μηχανικός ΠΕ</w:t>
      </w:r>
      <w:r>
        <w:rPr>
          <w:rFonts w:ascii="Verdana" w:hAnsi="Verdana" w:cs="Arial"/>
          <w:sz w:val="20"/>
          <w:szCs w:val="20"/>
        </w:rPr>
        <w:t xml:space="preserve">                                     Πολιτικός Μηχανικός ΤΕ</w:t>
      </w:r>
    </w:p>
    <w:p w:rsidR="0000277C" w:rsidRPr="00545212" w:rsidRDefault="0000277C" w:rsidP="0000277C">
      <w:pPr>
        <w:spacing w:after="120"/>
        <w:rPr>
          <w:rFonts w:ascii="Century" w:hAnsi="Century" w:cs="Arial"/>
          <w:sz w:val="21"/>
          <w:szCs w:val="21"/>
        </w:rPr>
      </w:pPr>
      <w:r w:rsidRPr="00545212">
        <w:rPr>
          <w:rFonts w:ascii="Century" w:hAnsi="Century" w:cs="Arial"/>
          <w:sz w:val="21"/>
          <w:szCs w:val="21"/>
        </w:rPr>
        <w:br w:type="page"/>
      </w:r>
    </w:p>
    <w:tbl>
      <w:tblPr>
        <w:tblW w:w="9648" w:type="dxa"/>
        <w:tblLook w:val="0000"/>
      </w:tblPr>
      <w:tblGrid>
        <w:gridCol w:w="9864"/>
        <w:gridCol w:w="222"/>
      </w:tblGrid>
      <w:tr w:rsidR="0000277C" w:rsidRPr="00545212" w:rsidTr="0000277C">
        <w:tc>
          <w:tcPr>
            <w:tcW w:w="4788" w:type="dxa"/>
          </w:tcPr>
          <w:p w:rsidR="0000277C" w:rsidRPr="00545212" w:rsidRDefault="0000277C" w:rsidP="0000277C">
            <w:pPr>
              <w:rPr>
                <w:rFonts w:ascii="Century" w:hAnsi="Century" w:cs="Arial"/>
                <w:color w:val="FF0000"/>
                <w:spacing w:val="-20"/>
                <w:sz w:val="21"/>
                <w:szCs w:val="21"/>
              </w:rPr>
            </w:pPr>
          </w:p>
        </w:tc>
        <w:tc>
          <w:tcPr>
            <w:tcW w:w="4860" w:type="dxa"/>
            <w:vAlign w:val="center"/>
          </w:tcPr>
          <w:p w:rsidR="0000277C" w:rsidRPr="00545212" w:rsidRDefault="0000277C" w:rsidP="0000277C">
            <w:pPr>
              <w:rPr>
                <w:rFonts w:ascii="Century" w:hAnsi="Century" w:cs="Arial"/>
                <w:color w:val="FF0000"/>
                <w:sz w:val="21"/>
                <w:szCs w:val="21"/>
              </w:rPr>
            </w:pPr>
          </w:p>
        </w:tc>
      </w:tr>
      <w:tr w:rsidR="0000277C" w:rsidRPr="00545212" w:rsidTr="0000277C">
        <w:tc>
          <w:tcPr>
            <w:tcW w:w="4788" w:type="dxa"/>
          </w:tcPr>
          <w:tbl>
            <w:tblPr>
              <w:tblW w:w="9648" w:type="dxa"/>
              <w:tblLook w:val="0000"/>
            </w:tblPr>
            <w:tblGrid>
              <w:gridCol w:w="4788"/>
              <w:gridCol w:w="4860"/>
            </w:tblGrid>
            <w:tr w:rsidR="0000277C" w:rsidRPr="00545212" w:rsidTr="0000277C">
              <w:tc>
                <w:tcPr>
                  <w:tcW w:w="4788" w:type="dxa"/>
                </w:tcPr>
                <w:p w:rsidR="0000277C" w:rsidRPr="00F42862" w:rsidRDefault="0000277C" w:rsidP="0000277C">
                  <w:pPr>
                    <w:pStyle w:val="1"/>
                    <w:spacing w:before="0"/>
                    <w:rPr>
                      <w:rFonts w:ascii="Verdana" w:hAnsi="Verdana"/>
                      <w:sz w:val="20"/>
                    </w:rPr>
                  </w:pPr>
                  <w:r w:rsidRPr="00B13293">
                    <w:rPr>
                      <w:b w:val="0"/>
                      <w:bCs w:val="0"/>
                    </w:rPr>
                    <w:t xml:space="preserve">       </w:t>
                  </w:r>
                  <w:r>
                    <w:rPr>
                      <w:b w:val="0"/>
                      <w:bCs w:val="0"/>
                      <w:noProof/>
                    </w:rPr>
                    <w:drawing>
                      <wp:inline distT="0" distB="0" distL="0" distR="0">
                        <wp:extent cx="666750" cy="590550"/>
                        <wp:effectExtent l="19050" t="0" r="0" b="0"/>
                        <wp:docPr id="7" name="Εικόνα 1" descr="ETH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
                                <pic:cNvPicPr>
                                  <a:picLocks noChangeAspect="1" noChangeArrowheads="1"/>
                                </pic:cNvPicPr>
                              </pic:nvPicPr>
                              <pic:blipFill>
                                <a:blip r:embed="rId9" cstate="print"/>
                                <a:srcRect/>
                                <a:stretch>
                                  <a:fillRect/>
                                </a:stretch>
                              </pic:blipFill>
                              <pic:spPr bwMode="auto">
                                <a:xfrm>
                                  <a:off x="0" y="0"/>
                                  <a:ext cx="666750" cy="590550"/>
                                </a:xfrm>
                                <a:prstGeom prst="rect">
                                  <a:avLst/>
                                </a:prstGeom>
                                <a:noFill/>
                                <a:ln w="9525">
                                  <a:noFill/>
                                  <a:miter lim="800000"/>
                                  <a:headEnd/>
                                  <a:tailEnd/>
                                </a:ln>
                              </pic:spPr>
                            </pic:pic>
                          </a:graphicData>
                        </a:graphic>
                      </wp:inline>
                    </w:drawing>
                  </w:r>
                  <w:r w:rsidRPr="00B13293">
                    <w:rPr>
                      <w:rFonts w:ascii="Verdana" w:hAnsi="Verdana"/>
                      <w:b w:val="0"/>
                      <w:sz w:val="20"/>
                    </w:rPr>
                    <w:t xml:space="preserve">                   </w:t>
                  </w:r>
                  <w:r>
                    <w:rPr>
                      <w:rFonts w:ascii="Verdana" w:hAnsi="Verdana"/>
                      <w:b w:val="0"/>
                      <w:sz w:val="20"/>
                    </w:rPr>
                    <w:t xml:space="preserve">                             </w:t>
                  </w:r>
                  <w:r w:rsidRPr="00B13293">
                    <w:rPr>
                      <w:rFonts w:ascii="Verdana" w:hAnsi="Verdana"/>
                      <w:b w:val="0"/>
                      <w:sz w:val="20"/>
                    </w:rPr>
                    <w:t xml:space="preserve">   </w:t>
                  </w:r>
                  <w:r>
                    <w:rPr>
                      <w:rFonts w:ascii="Verdana" w:hAnsi="Verdana"/>
                      <w:b w:val="0"/>
                      <w:sz w:val="20"/>
                    </w:rPr>
                    <w:t xml:space="preserve">    </w:t>
                  </w:r>
                  <w:r w:rsidRPr="00F657E0">
                    <w:rPr>
                      <w:rFonts w:ascii="Verdana" w:hAnsi="Verdana"/>
                      <w:sz w:val="20"/>
                    </w:rPr>
                    <w:t>ΕΛΛΗΝΙΚΗ ΔΗΜΟΚΡΑΤΙΑ</w:t>
                  </w:r>
                  <w:r>
                    <w:rPr>
                      <w:rFonts w:ascii="Verdana" w:hAnsi="Verdana"/>
                      <w:sz w:val="20"/>
                    </w:rPr>
                    <w:t xml:space="preserve">                                                         </w:t>
                  </w:r>
                </w:p>
                <w:p w:rsidR="0000277C" w:rsidRDefault="0000277C" w:rsidP="0000277C">
                  <w:pPr>
                    <w:pStyle w:val="1"/>
                    <w:spacing w:before="0"/>
                    <w:rPr>
                      <w:rFonts w:ascii="Verdana" w:hAnsi="Verdana"/>
                      <w:sz w:val="20"/>
                    </w:rPr>
                  </w:pPr>
                  <w:r>
                    <w:rPr>
                      <w:rFonts w:ascii="Verdana" w:hAnsi="Verdana"/>
                      <w:sz w:val="20"/>
                    </w:rPr>
                    <w:t xml:space="preserve">ΠΕΡΙΦΕΡΕΙΑ ΝΟΤΙΟΥ ΑΙΓΑΙΟΥ                            </w:t>
                  </w:r>
                </w:p>
                <w:p w:rsidR="0000277C" w:rsidRPr="000503D5" w:rsidRDefault="0000277C" w:rsidP="0000277C">
                  <w:pPr>
                    <w:pStyle w:val="1"/>
                    <w:spacing w:before="0"/>
                    <w:rPr>
                      <w:rFonts w:ascii="Verdana" w:hAnsi="Verdana"/>
                      <w:sz w:val="20"/>
                      <w:szCs w:val="20"/>
                    </w:rPr>
                  </w:pPr>
                  <w:r>
                    <w:rPr>
                      <w:rFonts w:ascii="Verdana" w:hAnsi="Verdana"/>
                      <w:sz w:val="20"/>
                    </w:rPr>
                    <w:t xml:space="preserve">ΝΟΜΟΣ ΚΥΚΛΑΔΩΝ                                                 </w:t>
                  </w:r>
                  <w:r w:rsidRPr="00B13293">
                    <w:rPr>
                      <w:rFonts w:ascii="Verdana" w:hAnsi="Verdana"/>
                      <w:sz w:val="20"/>
                      <w:szCs w:val="20"/>
                    </w:rPr>
                    <w:t>ΔΗΜΟΣ ΜΗΛΟΥ</w:t>
                  </w:r>
                </w:p>
                <w:p w:rsidR="0000277C" w:rsidRPr="002C5D38" w:rsidRDefault="0000277C" w:rsidP="0000277C">
                  <w:pPr>
                    <w:rPr>
                      <w:rFonts w:ascii="Verdana" w:hAnsi="Verdana" w:cs="Arial"/>
                      <w:sz w:val="20"/>
                      <w:szCs w:val="20"/>
                    </w:rPr>
                  </w:pPr>
                  <w:r w:rsidRPr="00F6277C">
                    <w:rPr>
                      <w:rFonts w:ascii="Verdana" w:hAnsi="Verdana" w:cs="Arial"/>
                      <w:sz w:val="20"/>
                      <w:szCs w:val="20"/>
                    </w:rPr>
                    <w:t>Αρ</w:t>
                  </w:r>
                  <w:r>
                    <w:rPr>
                      <w:rFonts w:ascii="Verdana" w:hAnsi="Verdana" w:cs="Arial"/>
                      <w:sz w:val="20"/>
                      <w:szCs w:val="20"/>
                    </w:rPr>
                    <w:t>. μελέτης: 11 / 2016</w:t>
                  </w:r>
                </w:p>
                <w:p w:rsidR="0000277C" w:rsidRPr="00545212" w:rsidRDefault="0000277C" w:rsidP="0000277C">
                  <w:pPr>
                    <w:rPr>
                      <w:rFonts w:ascii="Century" w:hAnsi="Century" w:cs="Arial"/>
                      <w:color w:val="FF0000"/>
                      <w:spacing w:val="-20"/>
                      <w:sz w:val="21"/>
                      <w:szCs w:val="21"/>
                    </w:rPr>
                  </w:pPr>
                </w:p>
              </w:tc>
              <w:tc>
                <w:tcPr>
                  <w:tcW w:w="4860" w:type="dxa"/>
                  <w:vAlign w:val="center"/>
                </w:tcPr>
                <w:p w:rsidR="0000277C" w:rsidRPr="0027497B" w:rsidRDefault="0000277C" w:rsidP="0000277C">
                  <w:pPr>
                    <w:rPr>
                      <w:rFonts w:ascii="Verdana" w:hAnsi="Verdana" w:cs="Arial"/>
                      <w:sz w:val="20"/>
                      <w:szCs w:val="20"/>
                    </w:rPr>
                  </w:pPr>
                  <w:r w:rsidRPr="000503D5">
                    <w:rPr>
                      <w:rFonts w:ascii="Verdana" w:hAnsi="Verdana"/>
                      <w:b/>
                      <w:sz w:val="20"/>
                    </w:rPr>
                    <w:t>Μελέτη:</w:t>
                  </w:r>
                  <w:r w:rsidRPr="002C5D38">
                    <w:rPr>
                      <w:rFonts w:ascii="Verdana" w:hAnsi="Verdana"/>
                      <w:b/>
                      <w:sz w:val="20"/>
                    </w:rPr>
                    <w:t xml:space="preserve"> </w:t>
                  </w:r>
                  <w:r w:rsidRPr="00E40E0C">
                    <w:rPr>
                      <w:rFonts w:ascii="Verdana" w:hAnsi="Verdana"/>
                      <w:sz w:val="20"/>
                    </w:rPr>
                    <w:t>Υλικά συντήρησης και  επισκευής</w:t>
                  </w:r>
                  <w:r w:rsidRPr="00E40E0C">
                    <w:rPr>
                      <w:rFonts w:ascii="Verdana" w:hAnsi="Verdana" w:cs="Arial"/>
                      <w:sz w:val="20"/>
                      <w:szCs w:val="20"/>
                    </w:rPr>
                    <w:t xml:space="preserve"> </w:t>
                  </w:r>
                  <w:r w:rsidRPr="00E40E0C">
                    <w:rPr>
                      <w:rFonts w:ascii="Verdana" w:hAnsi="Verdana"/>
                      <w:sz w:val="20"/>
                    </w:rPr>
                    <w:t>Βιολογικού Καθαρισμού</w:t>
                  </w:r>
                  <w:r w:rsidRPr="00E40E0C">
                    <w:rPr>
                      <w:rFonts w:ascii="Verdana" w:hAnsi="Verdana" w:cs="Arial"/>
                      <w:sz w:val="20"/>
                      <w:szCs w:val="20"/>
                    </w:rPr>
                    <w:t xml:space="preserve"> Δήμου Μήλου</w:t>
                  </w:r>
                  <w:r w:rsidRPr="0027497B">
                    <w:rPr>
                      <w:rFonts w:ascii="Verdana" w:hAnsi="Verdana"/>
                      <w:sz w:val="20"/>
                      <w:szCs w:val="20"/>
                    </w:rPr>
                    <w:t xml:space="preserve"> </w:t>
                  </w:r>
                </w:p>
                <w:p w:rsidR="0000277C" w:rsidRDefault="0000277C" w:rsidP="0000277C">
                  <w:pPr>
                    <w:rPr>
                      <w:rFonts w:ascii="Verdana" w:hAnsi="Verdana"/>
                      <w:b/>
                      <w:sz w:val="20"/>
                    </w:rPr>
                  </w:pPr>
                  <w:r w:rsidRPr="000503D5">
                    <w:rPr>
                      <w:rFonts w:ascii="Verdana" w:hAnsi="Verdana"/>
                      <w:b/>
                      <w:sz w:val="20"/>
                    </w:rPr>
                    <w:t>Προϋπολογισμός:</w:t>
                  </w:r>
                  <w:r w:rsidRPr="002C5D38">
                    <w:rPr>
                      <w:rFonts w:ascii="Verdana" w:hAnsi="Verdana"/>
                      <w:sz w:val="20"/>
                    </w:rPr>
                    <w:t xml:space="preserve"> </w:t>
                  </w:r>
                  <w:r>
                    <w:rPr>
                      <w:rFonts w:ascii="Verdana" w:hAnsi="Verdana"/>
                      <w:sz w:val="20"/>
                    </w:rPr>
                    <w:t>8.930,</w:t>
                  </w:r>
                  <w:r w:rsidRPr="00320B16">
                    <w:rPr>
                      <w:rFonts w:ascii="Verdana" w:hAnsi="Verdana"/>
                      <w:sz w:val="20"/>
                    </w:rPr>
                    <w:t>00 €</w:t>
                  </w:r>
                </w:p>
                <w:p w:rsidR="0000277C" w:rsidRDefault="0000277C" w:rsidP="0000277C">
                  <w:pPr>
                    <w:pStyle w:val="1"/>
                    <w:spacing w:before="0"/>
                    <w:rPr>
                      <w:rFonts w:ascii="Verdana" w:hAnsi="Verdana"/>
                      <w:sz w:val="20"/>
                    </w:rPr>
                  </w:pPr>
                  <w:r>
                    <w:rPr>
                      <w:rFonts w:ascii="Verdana" w:hAnsi="Verdana"/>
                      <w:b w:val="0"/>
                      <w:color w:val="auto"/>
                      <w:sz w:val="20"/>
                    </w:rPr>
                    <w:t xml:space="preserve">                 </w:t>
                  </w:r>
                  <w:r w:rsidRPr="002C5D38">
                    <w:rPr>
                      <w:rFonts w:ascii="Verdana" w:hAnsi="Verdana"/>
                      <w:b w:val="0"/>
                      <w:color w:val="auto"/>
                      <w:sz w:val="20"/>
                    </w:rPr>
                    <w:t>(</w:t>
                  </w:r>
                  <w:r>
                    <w:rPr>
                      <w:rFonts w:ascii="Verdana" w:hAnsi="Verdana"/>
                      <w:b w:val="0"/>
                      <w:color w:val="auto"/>
                      <w:sz w:val="20"/>
                    </w:rPr>
                    <w:t>πλέον</w:t>
                  </w:r>
                  <w:r w:rsidRPr="002C5D38">
                    <w:rPr>
                      <w:rFonts w:ascii="Verdana" w:hAnsi="Verdana"/>
                      <w:b w:val="0"/>
                      <w:color w:val="auto"/>
                      <w:sz w:val="20"/>
                    </w:rPr>
                    <w:t xml:space="preserve"> ΦΠΑ</w:t>
                  </w:r>
                  <w:r>
                    <w:rPr>
                      <w:rFonts w:ascii="Verdana" w:hAnsi="Verdana"/>
                      <w:b w:val="0"/>
                      <w:color w:val="auto"/>
                      <w:sz w:val="20"/>
                    </w:rPr>
                    <w:t xml:space="preserve"> 24%</w:t>
                  </w:r>
                  <w:r w:rsidRPr="002C5D38">
                    <w:rPr>
                      <w:rFonts w:ascii="Verdana" w:hAnsi="Verdana"/>
                      <w:b w:val="0"/>
                      <w:color w:val="auto"/>
                      <w:sz w:val="20"/>
                    </w:rPr>
                    <w:t>)</w:t>
                  </w:r>
                </w:p>
                <w:p w:rsidR="0000277C" w:rsidRPr="00545212" w:rsidRDefault="0000277C" w:rsidP="0000277C">
                  <w:pPr>
                    <w:rPr>
                      <w:rFonts w:ascii="Century" w:hAnsi="Century" w:cs="Arial"/>
                      <w:color w:val="FF0000"/>
                      <w:sz w:val="21"/>
                      <w:szCs w:val="21"/>
                    </w:rPr>
                  </w:pPr>
                </w:p>
              </w:tc>
            </w:tr>
          </w:tbl>
          <w:p w:rsidR="0000277C" w:rsidRPr="00545212" w:rsidRDefault="0000277C" w:rsidP="0000277C">
            <w:pPr>
              <w:rPr>
                <w:rFonts w:ascii="Century" w:hAnsi="Century" w:cs="Arial"/>
                <w:color w:val="FF0000"/>
                <w:spacing w:val="-20"/>
                <w:sz w:val="21"/>
                <w:szCs w:val="21"/>
              </w:rPr>
            </w:pPr>
          </w:p>
        </w:tc>
        <w:tc>
          <w:tcPr>
            <w:tcW w:w="4860" w:type="dxa"/>
            <w:vAlign w:val="center"/>
          </w:tcPr>
          <w:p w:rsidR="0000277C" w:rsidRPr="00545212" w:rsidRDefault="0000277C" w:rsidP="0000277C">
            <w:pPr>
              <w:rPr>
                <w:rFonts w:ascii="Century" w:hAnsi="Century" w:cs="Arial"/>
                <w:color w:val="FF0000"/>
                <w:sz w:val="21"/>
                <w:szCs w:val="21"/>
              </w:rPr>
            </w:pPr>
          </w:p>
        </w:tc>
      </w:tr>
    </w:tbl>
    <w:p w:rsidR="0000277C" w:rsidRPr="00545212" w:rsidRDefault="0000277C" w:rsidP="0000277C">
      <w:pPr>
        <w:spacing w:after="120"/>
        <w:rPr>
          <w:rFonts w:ascii="Century" w:hAnsi="Century" w:cs="Arial"/>
          <w:sz w:val="21"/>
          <w:szCs w:val="21"/>
        </w:rPr>
      </w:pPr>
    </w:p>
    <w:p w:rsidR="0000277C" w:rsidRPr="00545212" w:rsidRDefault="0000277C" w:rsidP="0000277C">
      <w:pPr>
        <w:rPr>
          <w:rFonts w:ascii="Century" w:hAnsi="Century" w:cs="Arial"/>
          <w:b/>
          <w:bCs/>
          <w:sz w:val="21"/>
          <w:szCs w:val="21"/>
        </w:rPr>
      </w:pPr>
    </w:p>
    <w:p w:rsidR="0000277C" w:rsidRPr="00545212" w:rsidRDefault="0000277C" w:rsidP="0000277C">
      <w:pPr>
        <w:rPr>
          <w:rFonts w:ascii="Century" w:hAnsi="Century" w:cs="Arial"/>
          <w:b/>
          <w:bCs/>
          <w:sz w:val="21"/>
          <w:szCs w:val="21"/>
        </w:rPr>
      </w:pPr>
    </w:p>
    <w:p w:rsidR="0000277C" w:rsidRPr="004B29E2" w:rsidRDefault="0000277C" w:rsidP="0000277C">
      <w:pPr>
        <w:spacing w:after="120"/>
        <w:jc w:val="center"/>
        <w:rPr>
          <w:rFonts w:ascii="Verdana" w:hAnsi="Verdana" w:cs="Arial"/>
          <w:b/>
          <w:u w:val="single"/>
        </w:rPr>
      </w:pPr>
      <w:r w:rsidRPr="004B29E2">
        <w:rPr>
          <w:rFonts w:ascii="Verdana" w:hAnsi="Verdana" w:cs="Arial"/>
          <w:b/>
          <w:u w:val="single"/>
        </w:rPr>
        <w:t>ΕΙΔΙΚΗ ΣΥΓΓΡΑΦΗ ΥΠΟΧΡΕΩΣΕΩΝ</w:t>
      </w:r>
    </w:p>
    <w:p w:rsidR="0000277C" w:rsidRPr="00545212" w:rsidRDefault="0000277C" w:rsidP="0000277C">
      <w:pPr>
        <w:spacing w:after="120"/>
        <w:jc w:val="both"/>
        <w:rPr>
          <w:rFonts w:ascii="Century" w:hAnsi="Century" w:cs="Arial"/>
          <w:b/>
          <w:sz w:val="21"/>
          <w:szCs w:val="21"/>
          <w:u w:val="single"/>
        </w:rPr>
      </w:pPr>
    </w:p>
    <w:p w:rsidR="0000277C" w:rsidRPr="004B29E2" w:rsidRDefault="0000277C" w:rsidP="0000277C">
      <w:pPr>
        <w:spacing w:after="120"/>
        <w:rPr>
          <w:rFonts w:ascii="Verdana" w:hAnsi="Verdana" w:cs="Arial"/>
          <w:b/>
          <w:sz w:val="20"/>
          <w:szCs w:val="20"/>
        </w:rPr>
      </w:pPr>
      <w:r w:rsidRPr="004B29E2">
        <w:rPr>
          <w:rFonts w:ascii="Verdana" w:hAnsi="Verdana" w:cs="Arial"/>
          <w:b/>
          <w:sz w:val="20"/>
          <w:szCs w:val="20"/>
        </w:rPr>
        <w:t>ΑΡΘΡΟ 1 Γενικά στοιχεία</w:t>
      </w:r>
    </w:p>
    <w:p w:rsidR="0000277C" w:rsidRPr="00332D71" w:rsidRDefault="0000277C" w:rsidP="0000277C">
      <w:pPr>
        <w:spacing w:after="120"/>
        <w:jc w:val="both"/>
        <w:rPr>
          <w:rFonts w:ascii="Verdana" w:hAnsi="Verdana" w:cs="Arial"/>
          <w:sz w:val="20"/>
          <w:szCs w:val="20"/>
        </w:rPr>
      </w:pPr>
      <w:r w:rsidRPr="002C5D38">
        <w:rPr>
          <w:rFonts w:ascii="Verdana" w:hAnsi="Verdana" w:cs="Arial"/>
          <w:sz w:val="20"/>
          <w:szCs w:val="20"/>
        </w:rPr>
        <w:t xml:space="preserve">Η παρούσα </w:t>
      </w:r>
      <w:r>
        <w:rPr>
          <w:rFonts w:ascii="Verdana" w:hAnsi="Verdana" w:cs="Arial"/>
          <w:sz w:val="20"/>
          <w:szCs w:val="20"/>
        </w:rPr>
        <w:t xml:space="preserve">τεχνική </w:t>
      </w:r>
      <w:r w:rsidRPr="002C5D38">
        <w:rPr>
          <w:rFonts w:ascii="Verdana" w:hAnsi="Verdana" w:cs="Arial"/>
          <w:sz w:val="20"/>
          <w:szCs w:val="20"/>
        </w:rPr>
        <w:t xml:space="preserve">έκθεση </w:t>
      </w:r>
      <w:r>
        <w:rPr>
          <w:rFonts w:ascii="Verdana" w:hAnsi="Verdana" w:cs="Arial"/>
          <w:sz w:val="20"/>
          <w:szCs w:val="20"/>
        </w:rPr>
        <w:t xml:space="preserve">αφορά </w:t>
      </w:r>
      <w:r w:rsidRPr="002C5D38">
        <w:rPr>
          <w:rFonts w:ascii="Verdana" w:hAnsi="Verdana" w:cs="Arial"/>
          <w:sz w:val="20"/>
          <w:szCs w:val="20"/>
        </w:rPr>
        <w:t xml:space="preserve">την προμήθεια &amp; εγκατάσταση </w:t>
      </w:r>
      <w:r>
        <w:rPr>
          <w:rFonts w:ascii="Verdana" w:hAnsi="Verdana" w:cs="Arial"/>
          <w:sz w:val="20"/>
          <w:szCs w:val="20"/>
        </w:rPr>
        <w:t>ηλεκτρομηχανολογικού εξοπλισμού για την Μονάδα Βιολογικού Καθαρισμού του Δήμου Μήλου,</w:t>
      </w:r>
      <w:r w:rsidRPr="002C5D38">
        <w:rPr>
          <w:rFonts w:ascii="Verdana" w:hAnsi="Verdana" w:cs="Arial"/>
          <w:sz w:val="20"/>
          <w:szCs w:val="20"/>
        </w:rPr>
        <w:t xml:space="preserve"> προκειμένου να </w:t>
      </w:r>
      <w:r>
        <w:rPr>
          <w:rFonts w:ascii="Verdana" w:hAnsi="Verdana" w:cs="Arial"/>
          <w:sz w:val="20"/>
          <w:szCs w:val="20"/>
        </w:rPr>
        <w:t xml:space="preserve">αποκατασταθεί η ορθή λειτουργία της μονάδας που για αρκετό </w:t>
      </w:r>
      <w:r w:rsidRPr="00726FD6">
        <w:rPr>
          <w:rFonts w:ascii="Verdana" w:hAnsi="Verdana" w:cs="Arial"/>
          <w:sz w:val="20"/>
          <w:szCs w:val="20"/>
        </w:rPr>
        <w:t>μεγάλο χρονικό διάστημα δεν επεξεργάζεται το προβλεπόμενο υδραυλικό φορτίο αποβλήτων με αποτέλεσμα να</w:t>
      </w:r>
      <w:r w:rsidRPr="003F272C">
        <w:rPr>
          <w:rFonts w:ascii="Verdana" w:hAnsi="Verdana" w:cs="Arial"/>
          <w:sz w:val="20"/>
          <w:szCs w:val="20"/>
        </w:rPr>
        <w:t xml:space="preserve"> μην μπορεί να δέχεται την επιθυμητή ποσότητα </w:t>
      </w:r>
      <w:proofErr w:type="spellStart"/>
      <w:r w:rsidRPr="003F272C">
        <w:rPr>
          <w:rFonts w:ascii="Verdana" w:hAnsi="Verdana" w:cs="Arial"/>
          <w:sz w:val="20"/>
          <w:szCs w:val="20"/>
        </w:rPr>
        <w:t>βοθρολυμάτων</w:t>
      </w:r>
      <w:proofErr w:type="spellEnd"/>
      <w:r w:rsidRPr="003F272C">
        <w:rPr>
          <w:rFonts w:ascii="Verdana" w:hAnsi="Verdana" w:cs="Arial"/>
          <w:sz w:val="20"/>
          <w:szCs w:val="20"/>
        </w:rPr>
        <w:t xml:space="preserve"> από τα βυτιοφόρα του νησιού και των εισερχόμενων λυμάτων από τα δίκτυα αποβλήτων των γύρω περιοχών.</w:t>
      </w:r>
    </w:p>
    <w:p w:rsidR="0000277C" w:rsidRPr="004B29E2" w:rsidRDefault="0000277C" w:rsidP="0000277C">
      <w:pPr>
        <w:shd w:val="clear" w:color="auto" w:fill="FFFFFF"/>
        <w:spacing w:after="120"/>
        <w:jc w:val="both"/>
        <w:rPr>
          <w:rFonts w:ascii="Verdana" w:hAnsi="Verdana" w:cs="Arial"/>
          <w:sz w:val="20"/>
          <w:szCs w:val="20"/>
        </w:rPr>
      </w:pPr>
      <w:r>
        <w:rPr>
          <w:rFonts w:ascii="Verdana" w:hAnsi="Verdana" w:cs="Arial"/>
          <w:sz w:val="20"/>
          <w:szCs w:val="20"/>
        </w:rPr>
        <w:t>Ο υπό προμήθεια εξοπλισμός πρέπει να συνοδεύεται από πιστοποιητικά και τεχνικά φυλλάδια που θα αποδεικνύουν την συμμόρφωση με τις τεχνικές προδιαγραφές του επόμενου άρθρου.</w:t>
      </w:r>
    </w:p>
    <w:p w:rsidR="0000277C" w:rsidRPr="004B29E2" w:rsidRDefault="0000277C" w:rsidP="0000277C">
      <w:pPr>
        <w:shd w:val="clear" w:color="auto" w:fill="FFFFFF"/>
        <w:spacing w:after="120"/>
        <w:jc w:val="both"/>
        <w:rPr>
          <w:rFonts w:ascii="Verdana" w:hAnsi="Verdana" w:cs="Arial"/>
          <w:sz w:val="20"/>
          <w:szCs w:val="20"/>
        </w:rPr>
      </w:pPr>
    </w:p>
    <w:p w:rsidR="0000277C" w:rsidRPr="004B29E2" w:rsidRDefault="0000277C" w:rsidP="0000277C">
      <w:pPr>
        <w:spacing w:after="120"/>
        <w:rPr>
          <w:rFonts w:ascii="Verdana" w:hAnsi="Verdana" w:cs="Arial"/>
          <w:b/>
          <w:sz w:val="20"/>
          <w:szCs w:val="20"/>
        </w:rPr>
      </w:pPr>
      <w:r w:rsidRPr="004B29E2">
        <w:rPr>
          <w:rFonts w:ascii="Verdana" w:hAnsi="Verdana" w:cs="Arial"/>
          <w:b/>
          <w:sz w:val="20"/>
          <w:szCs w:val="20"/>
        </w:rPr>
        <w:t>ΑΡΘΡΟ 2 Ειδικά στοιχεία - τεχνικές προδιαγραφές</w:t>
      </w:r>
    </w:p>
    <w:p w:rsidR="0000277C" w:rsidRPr="004B29E2" w:rsidRDefault="0000277C" w:rsidP="0000277C">
      <w:pPr>
        <w:spacing w:after="120"/>
        <w:jc w:val="both"/>
        <w:rPr>
          <w:rFonts w:ascii="Verdana" w:hAnsi="Verdana" w:cs="Arial"/>
          <w:sz w:val="20"/>
          <w:szCs w:val="20"/>
        </w:rPr>
      </w:pPr>
    </w:p>
    <w:p w:rsidR="0000277C" w:rsidRPr="00FC1C38" w:rsidRDefault="0000277C" w:rsidP="0000277C">
      <w:pPr>
        <w:pStyle w:val="4"/>
        <w:rPr>
          <w:rFonts w:ascii="Verdana" w:eastAsia="Times New Roman" w:hAnsi="Verdana" w:cs="Arial"/>
          <w:bCs w:val="0"/>
          <w:i w:val="0"/>
          <w:iCs w:val="0"/>
          <w:color w:val="auto"/>
          <w:sz w:val="20"/>
          <w:szCs w:val="20"/>
        </w:rPr>
      </w:pPr>
      <w:r w:rsidRPr="00FC1C38">
        <w:rPr>
          <w:rFonts w:ascii="Verdana" w:eastAsia="Times New Roman" w:hAnsi="Verdana" w:cs="Arial"/>
          <w:bCs w:val="0"/>
          <w:i w:val="0"/>
          <w:iCs w:val="0"/>
          <w:color w:val="auto"/>
          <w:sz w:val="20"/>
          <w:szCs w:val="20"/>
        </w:rPr>
        <w:t>Τροφοδοτικό αδιάλειπτης Παροχής (UPS)</w:t>
      </w:r>
    </w:p>
    <w:p w:rsidR="0000277C" w:rsidRPr="00FC1C38" w:rsidRDefault="0000277C" w:rsidP="0000277C">
      <w:pPr>
        <w:spacing w:after="120"/>
        <w:jc w:val="both"/>
        <w:rPr>
          <w:rFonts w:ascii="Verdana" w:hAnsi="Verdana" w:cs="Arial"/>
          <w:sz w:val="20"/>
          <w:szCs w:val="20"/>
        </w:rPr>
      </w:pPr>
      <w:r w:rsidRPr="00FC1C38">
        <w:rPr>
          <w:rFonts w:ascii="Verdana" w:hAnsi="Verdana" w:cs="Arial"/>
          <w:sz w:val="20"/>
          <w:szCs w:val="20"/>
        </w:rPr>
        <w:t xml:space="preserve">Στη Μονάδα θα τοποθετηθούν δύο τροφοδοτικά αδιάλειπτης παροχής (UPS) που θα ενεργοποιούνται αυτόματα όταν υπάρχει διακοπή ρεύματος και τα οποία θα καλύπτουν όλο τον εξοπλισμό που θα εγκατασταθεί στη Μ.Β.Κ. για τουλάχιστον 20 λεπτά. Τα UPS θα έχουν κάρτα επικοινωνίας με τον κεντρικό υπολογιστή και θα διαθέτουν θερμική προστασία, προστασία από υπερτάσεις, δυνατότητα λειτουργίας με διακυμάνσεις της τάσεως </w:t>
      </w:r>
      <w:r w:rsidRPr="00FC1C38">
        <w:rPr>
          <w:rFonts w:ascii="Verdana" w:hAnsi="Verdana" w:cs="Arial"/>
          <w:sz w:val="20"/>
          <w:szCs w:val="20"/>
        </w:rPr>
        <w:sym w:font="Symbol" w:char="F0B1"/>
      </w:r>
      <w:r w:rsidRPr="00FC1C38">
        <w:rPr>
          <w:rFonts w:ascii="Verdana" w:hAnsi="Verdana" w:cs="Arial"/>
          <w:sz w:val="20"/>
          <w:szCs w:val="20"/>
        </w:rPr>
        <w:t xml:space="preserve">20%, αυτόματη μεταγωγή από το δίκτυο της ΔΕΗ. Στον κεντρικό υπολογιστή θα λειτουργεί και το αντίστοιχο πρόγραμμα για το ομαλό </w:t>
      </w:r>
      <w:proofErr w:type="spellStart"/>
      <w:r w:rsidRPr="00FC1C38">
        <w:rPr>
          <w:rFonts w:ascii="Verdana" w:hAnsi="Verdana" w:cs="Arial"/>
          <w:sz w:val="20"/>
          <w:szCs w:val="20"/>
        </w:rPr>
        <w:t>κλεισιμό</w:t>
      </w:r>
      <w:proofErr w:type="spellEnd"/>
      <w:r w:rsidRPr="00FC1C38">
        <w:rPr>
          <w:rFonts w:ascii="Verdana" w:hAnsi="Verdana" w:cs="Arial"/>
          <w:sz w:val="20"/>
          <w:szCs w:val="20"/>
        </w:rPr>
        <w:t xml:space="preserve"> του, λόγω διακοπής της τροφοδοσίας των UPS από την ΔΕΗ.</w:t>
      </w:r>
    </w:p>
    <w:p w:rsidR="0000277C" w:rsidRPr="00D00FB0" w:rsidRDefault="0000277C" w:rsidP="0000277C">
      <w:pPr>
        <w:spacing w:after="120"/>
        <w:jc w:val="both"/>
        <w:rPr>
          <w:rFonts w:ascii="Verdana" w:hAnsi="Verdana" w:cs="Arial"/>
          <w:sz w:val="20"/>
          <w:szCs w:val="20"/>
        </w:rPr>
      </w:pPr>
      <w:r w:rsidRPr="00FC1C38">
        <w:rPr>
          <w:rFonts w:ascii="Verdana" w:hAnsi="Verdana" w:cs="Arial"/>
          <w:sz w:val="20"/>
          <w:szCs w:val="20"/>
        </w:rPr>
        <w:t xml:space="preserve">Το σύνολο της εν λόγω εγκατάστασης αδιάλειπτης παροχής θα είναι αντιπαρασιτικού βαθμού Ν και VDE 0875/7.71. Θα έχει αντικεραυνική προστασία σύμφωνη με το πρότυπο ANSI/IEEE C62.41 </w:t>
      </w:r>
      <w:proofErr w:type="spellStart"/>
      <w:r w:rsidRPr="00FC1C38">
        <w:rPr>
          <w:rFonts w:ascii="Verdana" w:hAnsi="Verdana" w:cs="Arial"/>
          <w:sz w:val="20"/>
          <w:szCs w:val="20"/>
        </w:rPr>
        <w:t>Category</w:t>
      </w:r>
      <w:proofErr w:type="spellEnd"/>
      <w:r w:rsidRPr="00FC1C38">
        <w:rPr>
          <w:rFonts w:ascii="Verdana" w:hAnsi="Verdana" w:cs="Arial"/>
          <w:sz w:val="20"/>
          <w:szCs w:val="20"/>
        </w:rPr>
        <w:t xml:space="preserve"> A &amp; B και ANSI/IEEE C62.45</w:t>
      </w:r>
    </w:p>
    <w:p w:rsidR="0000277C" w:rsidRPr="00436147" w:rsidRDefault="0000277C" w:rsidP="0000277C">
      <w:pPr>
        <w:spacing w:after="120"/>
        <w:jc w:val="both"/>
        <w:rPr>
          <w:rFonts w:ascii="Verdana" w:hAnsi="Verdana" w:cs="Arial"/>
          <w:sz w:val="20"/>
          <w:szCs w:val="20"/>
          <w:u w:val="single"/>
        </w:rPr>
      </w:pPr>
      <w:r w:rsidRPr="00436147">
        <w:rPr>
          <w:rFonts w:ascii="Verdana" w:hAnsi="Verdana" w:cs="Arial"/>
          <w:sz w:val="20"/>
          <w:szCs w:val="20"/>
          <w:u w:val="single"/>
          <w:lang w:val="en-US"/>
        </w:rPr>
        <w:t>H</w:t>
      </w:r>
      <w:r w:rsidRPr="00436147">
        <w:rPr>
          <w:rFonts w:ascii="Verdana" w:hAnsi="Verdana" w:cs="Arial"/>
          <w:sz w:val="20"/>
          <w:szCs w:val="20"/>
          <w:u w:val="single"/>
        </w:rPr>
        <w:t xml:space="preserve"> ελάχιστη ισχύ τους θα είναι 1000 </w:t>
      </w:r>
      <w:r w:rsidRPr="00436147">
        <w:rPr>
          <w:rFonts w:ascii="Verdana" w:hAnsi="Verdana" w:cs="Arial"/>
          <w:sz w:val="20"/>
          <w:szCs w:val="20"/>
          <w:u w:val="single"/>
          <w:lang w:val="en-US"/>
        </w:rPr>
        <w:t>VA</w:t>
      </w:r>
      <w:r w:rsidRPr="00436147">
        <w:rPr>
          <w:rFonts w:ascii="Verdana" w:hAnsi="Verdana" w:cs="Arial"/>
          <w:sz w:val="20"/>
          <w:szCs w:val="20"/>
          <w:u w:val="single"/>
        </w:rPr>
        <w:t>.</w:t>
      </w:r>
    </w:p>
    <w:p w:rsidR="0000277C" w:rsidRDefault="0000277C" w:rsidP="0000277C">
      <w:pPr>
        <w:spacing w:after="120"/>
        <w:jc w:val="both"/>
        <w:rPr>
          <w:rFonts w:ascii="Verdana" w:hAnsi="Verdana" w:cs="Arial"/>
          <w:sz w:val="20"/>
          <w:szCs w:val="20"/>
        </w:rPr>
      </w:pPr>
    </w:p>
    <w:p w:rsidR="0000277C" w:rsidRPr="00606DB6" w:rsidRDefault="0000277C" w:rsidP="0000277C">
      <w:pPr>
        <w:spacing w:after="120"/>
        <w:jc w:val="both"/>
        <w:rPr>
          <w:rFonts w:ascii="Verdana" w:hAnsi="Verdana" w:cs="Arial"/>
          <w:b/>
          <w:sz w:val="20"/>
          <w:szCs w:val="20"/>
          <w:u w:val="single"/>
        </w:rPr>
      </w:pPr>
      <w:r w:rsidRPr="00606DB6">
        <w:rPr>
          <w:rFonts w:ascii="Verdana" w:hAnsi="Verdana" w:cs="Arial"/>
          <w:b/>
          <w:sz w:val="20"/>
          <w:szCs w:val="20"/>
          <w:u w:val="single"/>
        </w:rPr>
        <w:t>Αντλίες</w:t>
      </w:r>
    </w:p>
    <w:p w:rsidR="0000277C" w:rsidRPr="00606DB6" w:rsidRDefault="0000277C" w:rsidP="0000277C">
      <w:pPr>
        <w:rPr>
          <w:rFonts w:ascii="Verdana" w:hAnsi="Verdana" w:cs="Arial"/>
          <w:sz w:val="20"/>
          <w:szCs w:val="20"/>
        </w:rPr>
      </w:pPr>
      <w:r w:rsidRPr="00726FD6">
        <w:rPr>
          <w:rFonts w:ascii="Verdana" w:hAnsi="Verdana" w:cs="Arial"/>
          <w:sz w:val="20"/>
          <w:szCs w:val="20"/>
        </w:rPr>
        <w:t>Η παρούσα Προδιαγραφή αναφέρεται στις κάθε είδους αντλίες, που εγκαθίστανται στις επιμέρους μονάδες.</w:t>
      </w:r>
    </w:p>
    <w:p w:rsidR="0000277C" w:rsidRDefault="0000277C" w:rsidP="0000277C">
      <w:pPr>
        <w:rPr>
          <w:rFonts w:ascii="Verdana" w:hAnsi="Verdana" w:cs="Arial"/>
          <w:sz w:val="20"/>
          <w:szCs w:val="20"/>
        </w:rPr>
      </w:pPr>
      <w:r w:rsidRPr="00606DB6">
        <w:rPr>
          <w:rFonts w:ascii="Verdana" w:hAnsi="Verdana" w:cs="Arial"/>
          <w:sz w:val="20"/>
          <w:szCs w:val="20"/>
        </w:rPr>
        <w:t xml:space="preserve">Οι αντλίες θα πρέπει να είναι σύμφωνες με τα οριζόμενα στα ΕΝ 809 και ΕΝ 752-6, ISO EN 9906 </w:t>
      </w:r>
      <w:proofErr w:type="spellStart"/>
      <w:r w:rsidRPr="00606DB6">
        <w:rPr>
          <w:rFonts w:ascii="Verdana" w:hAnsi="Verdana" w:cs="Arial"/>
          <w:sz w:val="20"/>
          <w:szCs w:val="20"/>
        </w:rPr>
        <w:t>Παράρτ</w:t>
      </w:r>
      <w:proofErr w:type="spellEnd"/>
      <w:r w:rsidRPr="00606DB6">
        <w:rPr>
          <w:rFonts w:ascii="Verdana" w:hAnsi="Verdana" w:cs="Arial"/>
          <w:sz w:val="20"/>
          <w:szCs w:val="20"/>
        </w:rPr>
        <w:t>. Α, όσον αφορά τα ακάθαρτα και τα λύματα.</w:t>
      </w:r>
    </w:p>
    <w:p w:rsidR="0000277C" w:rsidRPr="00606DB6" w:rsidRDefault="0000277C" w:rsidP="0000277C">
      <w:pPr>
        <w:rPr>
          <w:rFonts w:ascii="Verdana" w:hAnsi="Verdana" w:cs="Arial"/>
          <w:sz w:val="20"/>
          <w:szCs w:val="20"/>
        </w:rPr>
      </w:pPr>
    </w:p>
    <w:p w:rsidR="0000277C" w:rsidRPr="00606DB6" w:rsidRDefault="0000277C" w:rsidP="0000277C">
      <w:pPr>
        <w:rPr>
          <w:rFonts w:ascii="Verdana" w:hAnsi="Verdana" w:cs="Arial"/>
          <w:b/>
          <w:sz w:val="20"/>
          <w:szCs w:val="20"/>
        </w:rPr>
      </w:pPr>
      <w:bookmarkStart w:id="0" w:name="_Toc20604076"/>
      <w:bookmarkStart w:id="1" w:name="_Toc304392009"/>
      <w:bookmarkStart w:id="2" w:name="_Toc306293360"/>
      <w:r w:rsidRPr="00606DB6">
        <w:rPr>
          <w:rFonts w:ascii="Verdana" w:hAnsi="Verdana" w:cs="Arial"/>
          <w:b/>
          <w:sz w:val="20"/>
          <w:szCs w:val="20"/>
        </w:rPr>
        <w:t>Υλικά</w:t>
      </w:r>
      <w:bookmarkEnd w:id="0"/>
      <w:bookmarkEnd w:id="1"/>
      <w:bookmarkEnd w:id="2"/>
    </w:p>
    <w:p w:rsidR="0000277C" w:rsidRPr="00606DB6" w:rsidRDefault="0000277C" w:rsidP="0000277C">
      <w:pPr>
        <w:rPr>
          <w:rFonts w:ascii="Verdana" w:hAnsi="Verdana" w:cs="Arial"/>
          <w:sz w:val="20"/>
          <w:szCs w:val="20"/>
        </w:rPr>
      </w:pPr>
      <w:r w:rsidRPr="00606DB6">
        <w:rPr>
          <w:rFonts w:ascii="Verdana" w:hAnsi="Verdana" w:cs="Arial"/>
          <w:sz w:val="20"/>
          <w:szCs w:val="20"/>
        </w:rPr>
        <w:t>Όλα τα υλικά θα πρέπει να είναι σύμφωνα με τα οριζόμενα στην παρούσα και τις επιμέρους Προδιαγραφές.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Τα υλικά κατασκευής θα πρέπει να είναι κατάλληλα για τα μηχανικά και χημικά χαρακτηριστικά του αντλούμενου υγρού, των συνθηκών λειτουργίας και της δυναμικότητας του </w:t>
      </w:r>
      <w:proofErr w:type="spellStart"/>
      <w:r w:rsidRPr="00606DB6">
        <w:rPr>
          <w:rFonts w:ascii="Verdana" w:hAnsi="Verdana" w:cs="Arial"/>
          <w:sz w:val="20"/>
          <w:szCs w:val="20"/>
        </w:rPr>
        <w:t>αντλητικού</w:t>
      </w:r>
      <w:proofErr w:type="spellEnd"/>
      <w:r w:rsidRPr="00606DB6">
        <w:rPr>
          <w:rFonts w:ascii="Verdana" w:hAnsi="Verdana" w:cs="Arial"/>
          <w:sz w:val="20"/>
          <w:szCs w:val="20"/>
        </w:rPr>
        <w:t xml:space="preserve"> συγκροτήματος.</w:t>
      </w:r>
    </w:p>
    <w:p w:rsidR="0000277C" w:rsidRDefault="0000277C" w:rsidP="0000277C">
      <w:pPr>
        <w:rPr>
          <w:rFonts w:ascii="Verdana" w:hAnsi="Verdana" w:cs="Arial"/>
          <w:b/>
          <w:sz w:val="20"/>
          <w:szCs w:val="20"/>
        </w:rPr>
      </w:pPr>
      <w:bookmarkStart w:id="3" w:name="_Toc20604077"/>
      <w:bookmarkStart w:id="4" w:name="_Toc304392010"/>
      <w:bookmarkStart w:id="5" w:name="_Toc306293361"/>
    </w:p>
    <w:p w:rsidR="0000277C" w:rsidRPr="00606DB6" w:rsidRDefault="0000277C" w:rsidP="0000277C">
      <w:pPr>
        <w:rPr>
          <w:rFonts w:ascii="Verdana" w:hAnsi="Verdana" w:cs="Arial"/>
          <w:b/>
          <w:sz w:val="20"/>
          <w:szCs w:val="20"/>
        </w:rPr>
      </w:pPr>
      <w:r w:rsidRPr="00606DB6">
        <w:rPr>
          <w:rFonts w:ascii="Verdana" w:hAnsi="Verdana" w:cs="Arial"/>
          <w:b/>
          <w:sz w:val="20"/>
          <w:szCs w:val="20"/>
        </w:rPr>
        <w:t>Εκτέλεση εργασιών</w:t>
      </w:r>
      <w:bookmarkEnd w:id="3"/>
      <w:bookmarkEnd w:id="4"/>
      <w:bookmarkEnd w:id="5"/>
    </w:p>
    <w:p w:rsidR="0000277C" w:rsidRPr="00606DB6" w:rsidRDefault="0000277C" w:rsidP="0000277C">
      <w:pPr>
        <w:rPr>
          <w:rFonts w:ascii="Verdana" w:hAnsi="Verdana" w:cs="Arial"/>
          <w:sz w:val="20"/>
          <w:szCs w:val="20"/>
        </w:rPr>
      </w:pPr>
      <w:r w:rsidRPr="00606DB6">
        <w:rPr>
          <w:rFonts w:ascii="Verdana" w:hAnsi="Verdana" w:cs="Arial"/>
          <w:sz w:val="20"/>
          <w:szCs w:val="20"/>
        </w:rPr>
        <w:lastRenderedPageBreak/>
        <w:t>Η εγκατάσταση όλου του εξοπλισμού θα γίνει σύμφωνα με τα αναφερόμενα στην παρούσα και στις επιμέρους Προδιαγραφές καθώς επίσης και στις οδηγίες του κατασκευαστή. Για τον σκοπό αυτό, ο Ανάδοχος θα πρέπει να περιλάβει στην προσφορά του τις υπηρεσίες του κατασκευαστή του εξοπλισμού για την παρακολούθηση κατά την εγκατάσταση και την θέση του εξοπλισμού σε αποδοτική λειτουργία.</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αντλίες και η στήριξη των περιστρεφόμενων τμημάτων πρέπει να είναι έτσι  σχεδιασμένες, ώστε να εξασφαλίζεται ότι η πλησιέστερη κρίσιμη ταχύτητα να είναι  τουλάχιστον 25% μεγαλύτερη από την μέγιστη ταχύτητα λειτουργίας. Τα περιστρεφόμενα μέρη πρέπει να ζυγοσταθμισθούν δυναμικά, με ακρίβεια στο εργοστάσιο του κατασκευαστή. Όλες οι αντλίες πρέπει να μπορούν να λειτουργήσουν  για μικρά χρονικά διαστήματα με τις δικλείδες εξόδου κλειστές.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Εκτός εάν προδιαγράφεται διαφορετικά, ο κινητήρας της αντλίας θα είναι κατάλληλος για τουλάχιστον 15 εκκινήσεις/ώρα, επαρκούς εγκατεστημένης ισχύος για την κάλυψη της </w:t>
      </w:r>
      <w:proofErr w:type="spellStart"/>
      <w:r w:rsidRPr="00606DB6">
        <w:rPr>
          <w:rFonts w:ascii="Verdana" w:hAnsi="Verdana" w:cs="Arial"/>
          <w:sz w:val="20"/>
          <w:szCs w:val="20"/>
        </w:rPr>
        <w:t>απορροφούμενης</w:t>
      </w:r>
      <w:proofErr w:type="spellEnd"/>
      <w:r w:rsidRPr="00606DB6">
        <w:rPr>
          <w:rFonts w:ascii="Verdana" w:hAnsi="Verdana" w:cs="Arial"/>
          <w:sz w:val="20"/>
          <w:szCs w:val="20"/>
        </w:rPr>
        <w:t xml:space="preserve"> ισχύος στον άξονα της αντλίας και η ονομαστική ταχύτητα περιστροφής θα είναι μικρότερη από 2900 </w:t>
      </w:r>
      <w:proofErr w:type="spellStart"/>
      <w:r w:rsidRPr="00606DB6">
        <w:rPr>
          <w:rFonts w:ascii="Verdana" w:hAnsi="Verdana" w:cs="Arial"/>
          <w:sz w:val="20"/>
          <w:szCs w:val="20"/>
        </w:rPr>
        <w:t>rpm</w:t>
      </w:r>
      <w:proofErr w:type="spellEnd"/>
      <w:r w:rsidRPr="00606DB6">
        <w:rPr>
          <w:rFonts w:ascii="Verdana" w:hAnsi="Verdana" w:cs="Arial"/>
          <w:sz w:val="20"/>
          <w:szCs w:val="20"/>
        </w:rPr>
        <w:t>, σε συχνότητα 50 </w:t>
      </w:r>
      <w:proofErr w:type="spellStart"/>
      <w:r w:rsidRPr="00606DB6">
        <w:rPr>
          <w:rFonts w:ascii="Verdana" w:hAnsi="Verdana" w:cs="Arial"/>
          <w:sz w:val="20"/>
          <w:szCs w:val="20"/>
        </w:rPr>
        <w:t>Hz</w:t>
      </w:r>
      <w:proofErr w:type="spellEnd"/>
      <w:r w:rsidRPr="00606DB6">
        <w:rPr>
          <w:rFonts w:ascii="Verdana" w:hAnsi="Verdana" w:cs="Arial"/>
          <w:sz w:val="20"/>
          <w:szCs w:val="20"/>
        </w:rPr>
        <w:t xml:space="preserve"> και τάση 400 V. Ο κινητήρας θα πρέπει να ικανοποιεί τα επίπεδα απόδοσης, σύμφωνα με το εκάστοτε </w:t>
      </w:r>
      <w:proofErr w:type="spellStart"/>
      <w:r w:rsidRPr="00606DB6">
        <w:rPr>
          <w:rFonts w:ascii="Verdana" w:hAnsi="Verdana" w:cs="Arial"/>
          <w:sz w:val="20"/>
          <w:szCs w:val="20"/>
        </w:rPr>
        <w:t>ισχύο</w:t>
      </w:r>
      <w:proofErr w:type="spellEnd"/>
      <w:r w:rsidRPr="00606DB6">
        <w:rPr>
          <w:rFonts w:ascii="Verdana" w:hAnsi="Verdana" w:cs="Arial"/>
          <w:sz w:val="20"/>
          <w:szCs w:val="20"/>
        </w:rPr>
        <w:t xml:space="preserve"> πρότυπο IEC.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H λίπανση θα γίνεται με τέτοιο τρόπο ώστε να αποφεύγεται η διαφυγή λιπαντικών στο αντλούμενο υγρό. Οι αντλίες θα  έχουν κατάλληλη μορφή </w:t>
      </w:r>
      <w:proofErr w:type="spellStart"/>
      <w:r w:rsidRPr="00606DB6">
        <w:rPr>
          <w:rFonts w:ascii="Verdana" w:hAnsi="Verdana" w:cs="Arial"/>
          <w:sz w:val="20"/>
          <w:szCs w:val="20"/>
        </w:rPr>
        <w:t>στυπιοθλίπτη</w:t>
      </w:r>
      <w:proofErr w:type="spellEnd"/>
      <w:r w:rsidRPr="00606DB6">
        <w:rPr>
          <w:rFonts w:ascii="Verdana" w:hAnsi="Verdana" w:cs="Arial"/>
          <w:sz w:val="20"/>
          <w:szCs w:val="20"/>
        </w:rPr>
        <w:t xml:space="preserve">  (π.χ. μηχανικό </w:t>
      </w:r>
      <w:proofErr w:type="spellStart"/>
      <w:r w:rsidRPr="00606DB6">
        <w:rPr>
          <w:rFonts w:ascii="Verdana" w:hAnsi="Verdana" w:cs="Arial"/>
          <w:sz w:val="20"/>
          <w:szCs w:val="20"/>
        </w:rPr>
        <w:t>στυπιοθλίπτη</w:t>
      </w:r>
      <w:proofErr w:type="spellEnd"/>
      <w:r w:rsidRPr="00606DB6">
        <w:rPr>
          <w:rFonts w:ascii="Verdana" w:hAnsi="Verdana" w:cs="Arial"/>
          <w:sz w:val="20"/>
          <w:szCs w:val="20"/>
        </w:rPr>
        <w:t>) ώστε να μην απαιτείται νερό και να μην υπάρχουν διαρροές από αυτό.</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Στους σωλήνες αναρρόφησης και κατάθλιψης των αντλιών θα πρέπει να εγκατασταθούν δικλείδες για την απομόνωση και συντήρηση της αντλίας. Οι σωληνώσεις πρέπει  να έχουν  τα απαραίτητα τεμάχια </w:t>
      </w:r>
      <w:proofErr w:type="spellStart"/>
      <w:r w:rsidRPr="00606DB6">
        <w:rPr>
          <w:rFonts w:ascii="Verdana" w:hAnsi="Verdana" w:cs="Arial"/>
          <w:sz w:val="20"/>
          <w:szCs w:val="20"/>
        </w:rPr>
        <w:t>εξάρμωσης</w:t>
      </w:r>
      <w:proofErr w:type="spellEnd"/>
      <w:r w:rsidRPr="00606DB6">
        <w:rPr>
          <w:rFonts w:ascii="Verdana" w:hAnsi="Verdana" w:cs="Arial"/>
          <w:sz w:val="20"/>
          <w:szCs w:val="20"/>
        </w:rPr>
        <w:t xml:space="preserve">, ώστε να είναι δυνατή η αφαίρεση των εξαρτημάτων της </w:t>
      </w:r>
      <w:proofErr w:type="spellStart"/>
      <w:r w:rsidRPr="00606DB6">
        <w:rPr>
          <w:rFonts w:ascii="Verdana" w:hAnsi="Verdana" w:cs="Arial"/>
          <w:sz w:val="20"/>
          <w:szCs w:val="20"/>
        </w:rPr>
        <w:t>σωληνογραμμής</w:t>
      </w:r>
      <w:proofErr w:type="spellEnd"/>
      <w:r w:rsidRPr="00606DB6">
        <w:rPr>
          <w:rFonts w:ascii="Verdana" w:hAnsi="Verdana" w:cs="Arial"/>
          <w:sz w:val="20"/>
          <w:szCs w:val="20"/>
        </w:rPr>
        <w:t xml:space="preserve">. Κάθε αντλία που θα εγκατασταθεί εν </w:t>
      </w:r>
      <w:proofErr w:type="spellStart"/>
      <w:r w:rsidRPr="00606DB6">
        <w:rPr>
          <w:rFonts w:ascii="Verdana" w:hAnsi="Verdana" w:cs="Arial"/>
          <w:sz w:val="20"/>
          <w:szCs w:val="20"/>
        </w:rPr>
        <w:t>ξηρώ</w:t>
      </w:r>
      <w:proofErr w:type="spellEnd"/>
      <w:r w:rsidRPr="00606DB6">
        <w:rPr>
          <w:rFonts w:ascii="Verdana" w:hAnsi="Verdana" w:cs="Arial"/>
          <w:sz w:val="20"/>
          <w:szCs w:val="20"/>
        </w:rPr>
        <w:t xml:space="preserve"> θα έχει στην αναρρόφηση και στην κατάθλιψη μία </w:t>
      </w:r>
      <w:proofErr w:type="spellStart"/>
      <w:r w:rsidRPr="00606DB6">
        <w:rPr>
          <w:rFonts w:ascii="Verdana" w:hAnsi="Verdana" w:cs="Arial"/>
          <w:sz w:val="20"/>
          <w:szCs w:val="20"/>
        </w:rPr>
        <w:t>μούφα</w:t>
      </w:r>
      <w:proofErr w:type="spellEnd"/>
      <w:r w:rsidRPr="00606DB6">
        <w:rPr>
          <w:rFonts w:ascii="Verdana" w:hAnsi="Verdana" w:cs="Arial"/>
          <w:sz w:val="20"/>
          <w:szCs w:val="20"/>
        </w:rPr>
        <w:t xml:space="preserve"> 1/2” με τρίοδο ορειχάλκινη βάνα 1/2”. Η βάνα θα είναι κατάλληλη για τοποθέτηση του μανομέτρου και για την λήψη δειγμάτων. Στην κατάθλιψη μετά την τρίοδο βάνα θα τοποθετηθεί ένα μανόμετρο διαφράγματος με ευανάγνωστο καντράν, κατάλληλα βαθμονομημένο, με κλίμακα που θα υπερβαίνει τουλάχιστον κατά 25% το μέγιστο </w:t>
      </w:r>
      <w:proofErr w:type="spellStart"/>
      <w:r w:rsidRPr="00606DB6">
        <w:rPr>
          <w:rFonts w:ascii="Verdana" w:hAnsi="Verdana" w:cs="Arial"/>
          <w:sz w:val="20"/>
          <w:szCs w:val="20"/>
        </w:rPr>
        <w:t>μανομετρικό</w:t>
      </w:r>
      <w:proofErr w:type="spellEnd"/>
      <w:r w:rsidRPr="00606DB6">
        <w:rPr>
          <w:rFonts w:ascii="Verdana" w:hAnsi="Verdana" w:cs="Arial"/>
          <w:sz w:val="20"/>
          <w:szCs w:val="20"/>
        </w:rPr>
        <w:t xml:space="preserve"> της αντλίας. Τα τμήματα του μανομέτρου, που έρχονται σε επαφή με τα λύματα, θα είναι ανοξείδωτα.</w:t>
      </w:r>
    </w:p>
    <w:p w:rsidR="0000277C" w:rsidRPr="00606DB6" w:rsidRDefault="0000277C" w:rsidP="0000277C">
      <w:pPr>
        <w:rPr>
          <w:rFonts w:ascii="Verdana" w:hAnsi="Verdana" w:cs="Arial"/>
          <w:sz w:val="20"/>
          <w:szCs w:val="20"/>
        </w:rPr>
      </w:pPr>
      <w:r w:rsidRPr="00606DB6">
        <w:rPr>
          <w:rFonts w:ascii="Verdana" w:hAnsi="Verdana" w:cs="Arial"/>
          <w:sz w:val="20"/>
          <w:szCs w:val="20"/>
        </w:rPr>
        <w:t>Οι αντλίες θα πρέπει να συνοδεύονται από καμπύλες λειτουργίας οι οποίες θα καλύπτουν όλο το εύρος λειτουργίας (χαμηλότερο ή υψηλότερο σημείο λειτουργίας), καθώς επίσης και καμπύλες απόδοσης κινητήρα, σύμφωνα με το ISO 9906.</w:t>
      </w:r>
    </w:p>
    <w:p w:rsidR="0000277C" w:rsidRDefault="0000277C" w:rsidP="0000277C">
      <w:pPr>
        <w:rPr>
          <w:rFonts w:ascii="Verdana" w:hAnsi="Verdana" w:cs="Arial"/>
          <w:b/>
          <w:sz w:val="20"/>
          <w:szCs w:val="20"/>
        </w:rPr>
      </w:pPr>
      <w:bookmarkStart w:id="6" w:name="_Toc20604078"/>
      <w:bookmarkStart w:id="7" w:name="_Toc304392011"/>
    </w:p>
    <w:p w:rsidR="0000277C" w:rsidRPr="00606DB6" w:rsidRDefault="0000277C" w:rsidP="0000277C">
      <w:pPr>
        <w:rPr>
          <w:rFonts w:ascii="Verdana" w:hAnsi="Verdana" w:cs="Arial"/>
          <w:b/>
          <w:sz w:val="20"/>
          <w:szCs w:val="20"/>
        </w:rPr>
      </w:pPr>
      <w:r w:rsidRPr="00606DB6">
        <w:rPr>
          <w:rFonts w:ascii="Verdana" w:hAnsi="Verdana" w:cs="Arial"/>
          <w:b/>
          <w:sz w:val="20"/>
          <w:szCs w:val="20"/>
        </w:rPr>
        <w:t xml:space="preserve">Κοχλιωτές Αντλίες (Έλικες </w:t>
      </w:r>
      <w:proofErr w:type="spellStart"/>
      <w:r w:rsidRPr="00606DB6">
        <w:rPr>
          <w:rFonts w:ascii="Verdana" w:hAnsi="Verdana" w:cs="Arial"/>
          <w:b/>
          <w:sz w:val="20"/>
          <w:szCs w:val="20"/>
        </w:rPr>
        <w:t>Αρχιμήδους</w:t>
      </w:r>
      <w:proofErr w:type="spellEnd"/>
      <w:r w:rsidRPr="00606DB6">
        <w:rPr>
          <w:rFonts w:ascii="Verdana" w:hAnsi="Verdana" w:cs="Arial"/>
          <w:b/>
          <w:sz w:val="20"/>
          <w:szCs w:val="20"/>
        </w:rPr>
        <w:t>)</w:t>
      </w:r>
      <w:bookmarkEnd w:id="6"/>
      <w:bookmarkEnd w:id="7"/>
      <w:r w:rsidRPr="00606DB6">
        <w:rPr>
          <w:rFonts w:ascii="Verdana" w:hAnsi="Verdana" w:cs="Arial"/>
          <w:b/>
          <w:sz w:val="20"/>
          <w:szCs w:val="20"/>
        </w:rPr>
        <w:t xml:space="preserve">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σχεδιασμός της κοχλιωτής αντλίας θα πρέπει να εξασφαλίζει 20ετή συνεχή λειτουργία με την ελάχιστη συντήρηση.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κοχλιωτές αντλίες θα αποτελούνται από κεντρικό χαλύβδινο συγκολλημένο σωλήνα με δύο ή τρεις έλικες μορφωμένες εν ψυχρώ συνεχείς και συγκολλημένες στον κεντρικό σωλήνα. Οι ακραίες πλάκες, στις οποίες θα συνδεθούν τα </w:t>
      </w:r>
      <w:proofErr w:type="spellStart"/>
      <w:r w:rsidRPr="00606DB6">
        <w:rPr>
          <w:rFonts w:ascii="Verdana" w:hAnsi="Verdana" w:cs="Arial"/>
          <w:sz w:val="20"/>
          <w:szCs w:val="20"/>
        </w:rPr>
        <w:t>ακραξόνια</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έδρασης</w:t>
      </w:r>
      <w:proofErr w:type="spellEnd"/>
      <w:r w:rsidRPr="00606DB6">
        <w:rPr>
          <w:rFonts w:ascii="Verdana" w:hAnsi="Verdana" w:cs="Arial"/>
          <w:sz w:val="20"/>
          <w:szCs w:val="20"/>
        </w:rPr>
        <w:t xml:space="preserve">, θα είναι από χάλυβα υψηλής αντοχής συγκολλημένες στον κεντρικό σωλήνα για την εξασφάλιση </w:t>
      </w:r>
      <w:proofErr w:type="spellStart"/>
      <w:r w:rsidRPr="00606DB6">
        <w:rPr>
          <w:rFonts w:ascii="Verdana" w:hAnsi="Verdana" w:cs="Arial"/>
          <w:sz w:val="20"/>
          <w:szCs w:val="20"/>
        </w:rPr>
        <w:t>υδατοστεγανότητας</w:t>
      </w:r>
      <w:proofErr w:type="spellEnd"/>
      <w:r w:rsidRPr="00606DB6">
        <w:rPr>
          <w:rFonts w:ascii="Verdana" w:hAnsi="Verdana" w:cs="Arial"/>
          <w:sz w:val="20"/>
          <w:szCs w:val="20"/>
        </w:rPr>
        <w:t xml:space="preserve">. Το σύνολο της κοχλιωτής αντλίας θα είναι στατικά ζυγοσταθμισμένο μετά την κατασκευή του.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χάλυβας θα είναι ποιότητας </w:t>
      </w:r>
      <w:proofErr w:type="spellStart"/>
      <w:r w:rsidRPr="00606DB6">
        <w:rPr>
          <w:rFonts w:ascii="Verdana" w:hAnsi="Verdana" w:cs="Arial"/>
          <w:sz w:val="20"/>
          <w:szCs w:val="20"/>
        </w:rPr>
        <w:t>St</w:t>
      </w:r>
      <w:proofErr w:type="spellEnd"/>
      <w:r w:rsidRPr="00606DB6">
        <w:rPr>
          <w:rFonts w:ascii="Verdana" w:hAnsi="Verdana" w:cs="Arial"/>
          <w:sz w:val="20"/>
          <w:szCs w:val="20"/>
        </w:rPr>
        <w:t xml:space="preserve"> 37. Όλα τα τμήματα του εξοπλισμού, με εξαίρεση το σύστημα μετάδοσης κίνησης θα πρέπει να έχει αντιδιαβρωτική προστασία κατηγορίας 03, σύμφωνα με την σχετική προδιαγραφή.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Κατά μήκος του κοχλία θα πρέπει να τοποθετηθούν προφυλακτήρες από ανοξείδωτο χάλυβα, έτσι ώστε μαζί με τον αύλακα του κοχλία να διαμορφώνεται κοίτη 230Ο περίπου.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Το κάτω έδρανο θα πρέπει να είναι υδατοστεγές και σχεδιασμένο να παραλαμβάνει ακτινικά φορτία περιλαμβανομένων και των φορτίων άνωσης λόγω υψηλής στάθμης στο φρεάτιο φόρτισης. Ο σχεδιασμός θα πρέπει να είναι κατάλληλος, ώστε να είναι εύκολα αντικαταστάσιμο, χωρίς να απαιτείται απομάκρυνση του κοχλία. Το </w:t>
      </w:r>
      <w:proofErr w:type="spellStart"/>
      <w:r w:rsidRPr="00606DB6">
        <w:rPr>
          <w:rFonts w:ascii="Verdana" w:hAnsi="Verdana" w:cs="Arial"/>
          <w:sz w:val="20"/>
          <w:szCs w:val="20"/>
        </w:rPr>
        <w:t>ακραξόνιο</w:t>
      </w:r>
      <w:proofErr w:type="spellEnd"/>
      <w:r w:rsidRPr="00606DB6">
        <w:rPr>
          <w:rFonts w:ascii="Verdana" w:hAnsi="Verdana" w:cs="Arial"/>
          <w:sz w:val="20"/>
          <w:szCs w:val="20"/>
        </w:rPr>
        <w:t xml:space="preserve"> μεταξύ της στεγανοποίησης του κάτω εδράνου και του κοχλία θα πρέπει να καλύπτεται από χαλύβδινο κάλυμμα, το οποίο θα προστατεύει τα κινούμενα μέρη από την συσσώρευση ακαθάρτων υλών.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λίπανση του κάτω εδράνου θα γίνεται με εμβολοφόρα ηλεκτροκίνητη αντλία, η οποία θα βρίσκεται στον θάλαμο του κινητήρα, μέσω σωλήνα από ανοξείδωτο χάλυβα. Το κύκλωμα λίπανσης θα αποτελείται από: </w:t>
      </w:r>
    </w:p>
    <w:p w:rsidR="0000277C" w:rsidRPr="00606DB6" w:rsidRDefault="0000277C" w:rsidP="0000277C">
      <w:pPr>
        <w:rPr>
          <w:rFonts w:ascii="Verdana" w:hAnsi="Verdana" w:cs="Arial"/>
          <w:sz w:val="20"/>
          <w:szCs w:val="20"/>
        </w:rPr>
      </w:pPr>
      <w:r w:rsidRPr="00606DB6">
        <w:rPr>
          <w:rFonts w:ascii="Verdana" w:hAnsi="Verdana" w:cs="Arial"/>
          <w:sz w:val="20"/>
          <w:szCs w:val="20"/>
        </w:rPr>
        <w:t>Δεξαμενή λιπαντικού, τοποθετημένη στον θάλαμο κινητήρων χωρητικότητας 10 λίτρων με ένδειξη στάθμης</w:t>
      </w:r>
    </w:p>
    <w:p w:rsidR="0000277C" w:rsidRPr="00606DB6" w:rsidRDefault="0000277C" w:rsidP="0000277C">
      <w:pPr>
        <w:rPr>
          <w:rFonts w:ascii="Verdana" w:hAnsi="Verdana" w:cs="Arial"/>
          <w:sz w:val="20"/>
          <w:szCs w:val="20"/>
        </w:rPr>
      </w:pPr>
      <w:r w:rsidRPr="00606DB6">
        <w:rPr>
          <w:rFonts w:ascii="Verdana" w:hAnsi="Verdana" w:cs="Arial"/>
          <w:sz w:val="20"/>
          <w:szCs w:val="20"/>
        </w:rPr>
        <w:t>Πλωτήρα για την σήμανση συναγερμού χαμηλής στάθμης και διακοπή λειτουργίας της αντλίας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Μανόμετρο πλησίον του κάτω εδράνου, με σήμανση συναγερμού σε περίπτωση ανίχνευσης χαμηλής πίεσης.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Το επάνω έδρανο θα είναι </w:t>
      </w:r>
      <w:proofErr w:type="spellStart"/>
      <w:r w:rsidRPr="00606DB6">
        <w:rPr>
          <w:rFonts w:ascii="Verdana" w:hAnsi="Verdana" w:cs="Arial"/>
          <w:sz w:val="20"/>
          <w:szCs w:val="20"/>
        </w:rPr>
        <w:t>αυτοευθυγραμμιζόμενο</w:t>
      </w:r>
      <w:proofErr w:type="spellEnd"/>
      <w:r w:rsidRPr="00606DB6">
        <w:rPr>
          <w:rFonts w:ascii="Verdana" w:hAnsi="Verdana" w:cs="Arial"/>
          <w:sz w:val="20"/>
          <w:szCs w:val="20"/>
        </w:rPr>
        <w:t xml:space="preserve">, σχεδιασμένο για να παραλαμβάνει τα ακτινικά και ωστικά φορτία της αντλίας, καθώς επίσης και τα φορτία άνωσης λόγω υψηλής στάθμης στο φρεάτιο φόρτισης. Ο σχεδιασμός θα πρέπει να είναι κατάλληλος, ώστε το έδρανο να είναι εύκολα αντικαταστάσιμο, χωρίς να απαιτείται απομάκρυνση του κοχλία και θα πρέπει να εξασφαλίζεται διάρκεια ζωής 50.000 ωρών λειτουργίας στο ονομαστικό φορτίο της αντλίας. Το έδρανο θα λιπαίνεται χειροκίνητα με κατάλληλους </w:t>
      </w:r>
      <w:proofErr w:type="spellStart"/>
      <w:r w:rsidRPr="00606DB6">
        <w:rPr>
          <w:rFonts w:ascii="Verdana" w:hAnsi="Verdana" w:cs="Arial"/>
          <w:sz w:val="20"/>
          <w:szCs w:val="20"/>
        </w:rPr>
        <w:t>γρασσαδόρους</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lastRenderedPageBreak/>
        <w:t xml:space="preserve">Κάθε κοχλιωτή αντλία θα κινείται από έναν ηλεκτρικό κινητήρα συνδεδεμένο με ιμάντες με τον μειωτήρα. Ο μειωτήρας θα είναι συνδεδεμένος με τον άξονα κίνησης του κοχλία με εύκαμπτο σύνδεσμο.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μειωτήρας θα είναι βαρέως τύπου, σχεδιασμένος για συνεχή λειτουργία σε φορτίο 125% της ονομαστικής ισχύος της αντλίας και θα διαθέτει κατάλληλο σύστημα τροχοπέδησης για να αποφευχθεί η αντίστροφη κίνηση του κοχλία, όταν ο κινητήρας τίθεται εκτός λειτουργίας. Τα έδρανα θα πρέπει να έχουν διάρκεια ζωής τουλάχιστον 50.000 ώρες στην μέγιστη ροπή του μειωτήρα. Εάν δεν προδιαγράφεται διαφορετικά, η θερμοκρασία περιβάλλοντος σχεδιασμού θα λαμβάνεται ίση με 450C.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λίπανση του μειωτήρα θα γίνεται με σύστημα ψεκασμού είτε με σύστημα βεβιασμένης τροφοδοσίας. Θα πρέπει να προβλεφθούν υαλόφρακτες θυρίδες ελέγχου της στάθμης ελαίου (μάτι) με ενδείξεις για τις ανώτατη και κατώτατη στάθμη λειτουργίας, καθώς επίσης και πώματα πλήρωσης και εκκένωσης. Οι άξονες εισόδου και εξόδου θα στεγανοποιούνται, έτσι ώστε να παρεμποδίζεται η διαφυγή λιπαντικού και η είσοδος σκόνης, άμμου ή υγρασίας. Οι οπές εξαερισμού θα πρέπει να είναι κατάλληλα σφραγισμένες, ώστε να αποφεύγεται ή είσοδος ουσιών που ρυπαίνουν το λιπαντικό.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ψύξη μπορεί να γίνεται δια μεταφοράς από το κέλυφος του μειωτήρα, αλλά χωρίς την βοήθεια πτερυγίων ψύξης ή ανεμιστήρων. Εάν απαιτείται εξωτερικός εξοπλισμός ψύξης του λιπαντικού του μειωτήρα, τότε αυτός θα πρέπει να προστεθεί σαν ανεξάρτητο σύστημα για κάθε μειωτήρα.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ιμάντες μετάδοσης κίνησης θα είναι υπολογισμένοι για φορτίο ίσο με το 125% του μέγιστου απαιτούμενου. Θα πρέπει να προβλεφθούν προστατευτικά καλύμματα, που θα καλύπτουν τα κινούμενα μέρη του συστήματος μετάδοσης κίνησης. Τα προστατευτικά καλύμματα θα είναι κατασκευασμένα από γαλβανισμένο πλέγμα μαλακού χάλυβα και εύκολα μετακινούμενα, έτσι ώστε να είναι δυνατή η επιθεώρηση και η συντήρηση του εξοπλισμού. </w:t>
      </w:r>
    </w:p>
    <w:p w:rsidR="0000277C" w:rsidRPr="00606DB6" w:rsidRDefault="0000277C" w:rsidP="0000277C">
      <w:pPr>
        <w:rPr>
          <w:rFonts w:ascii="Verdana" w:hAnsi="Verdana" w:cs="Arial"/>
          <w:sz w:val="20"/>
          <w:szCs w:val="20"/>
        </w:rPr>
      </w:pPr>
      <w:r w:rsidRPr="00606DB6">
        <w:rPr>
          <w:rFonts w:ascii="Verdana" w:hAnsi="Verdana" w:cs="Arial"/>
          <w:sz w:val="20"/>
          <w:szCs w:val="20"/>
        </w:rPr>
        <w:t>Ο κινητήρας της αντλίας θα είναι κατάλληλος για τουλάχιστον 6 εκκινήσεις/ώρα, εγκατεστημένης ισχύος 10% μεγαλύτερης της μέγιστης απαιτούμενης, 1500 </w:t>
      </w:r>
      <w:proofErr w:type="spellStart"/>
      <w:r w:rsidRPr="00606DB6">
        <w:rPr>
          <w:rFonts w:ascii="Verdana" w:hAnsi="Verdana" w:cs="Arial"/>
          <w:sz w:val="20"/>
          <w:szCs w:val="20"/>
        </w:rPr>
        <w:t>rpm</w:t>
      </w:r>
      <w:proofErr w:type="spellEnd"/>
      <w:r w:rsidRPr="00606DB6">
        <w:rPr>
          <w:rFonts w:ascii="Verdana" w:hAnsi="Verdana" w:cs="Arial"/>
          <w:sz w:val="20"/>
          <w:szCs w:val="20"/>
        </w:rPr>
        <w:t>, σε συχνότητα 50 </w:t>
      </w:r>
      <w:proofErr w:type="spellStart"/>
      <w:r w:rsidRPr="00606DB6">
        <w:rPr>
          <w:rFonts w:ascii="Verdana" w:hAnsi="Verdana" w:cs="Arial"/>
          <w:sz w:val="20"/>
          <w:szCs w:val="20"/>
        </w:rPr>
        <w:t>Hz</w:t>
      </w:r>
      <w:proofErr w:type="spellEnd"/>
      <w:r w:rsidRPr="00606DB6">
        <w:rPr>
          <w:rFonts w:ascii="Verdana" w:hAnsi="Verdana" w:cs="Arial"/>
          <w:sz w:val="20"/>
          <w:szCs w:val="20"/>
        </w:rPr>
        <w:t xml:space="preserve"> και τάση 400 V, με απόδοση μεγαλύτερη από 85% στην ονομαστική λειτουργία του. Οι κινητήρες θα είναι κλειστοί, αερόψυκτοι με βαθμό προστασίας ΙΡ55. Εάν δεν προδιαγράφεται διαφορετικά, η θερμοκρασία περιβάλλοντος σχεδιασμού θα λαμβάνεται ίση με 450C.</w:t>
      </w:r>
    </w:p>
    <w:p w:rsidR="0000277C" w:rsidRDefault="0000277C" w:rsidP="0000277C">
      <w:pPr>
        <w:rPr>
          <w:rFonts w:ascii="Verdana" w:hAnsi="Verdana" w:cs="Arial"/>
          <w:b/>
          <w:sz w:val="20"/>
          <w:szCs w:val="20"/>
        </w:rPr>
      </w:pPr>
      <w:bookmarkStart w:id="8" w:name="_Toc20604079"/>
      <w:bookmarkStart w:id="9" w:name="_Toc304392012"/>
    </w:p>
    <w:p w:rsidR="0000277C" w:rsidRPr="00606DB6" w:rsidRDefault="0000277C" w:rsidP="0000277C">
      <w:pPr>
        <w:rPr>
          <w:rFonts w:ascii="Verdana" w:hAnsi="Verdana" w:cs="Arial"/>
          <w:b/>
          <w:sz w:val="20"/>
          <w:szCs w:val="20"/>
        </w:rPr>
      </w:pPr>
      <w:r w:rsidRPr="00606DB6">
        <w:rPr>
          <w:rFonts w:ascii="Verdana" w:hAnsi="Verdana" w:cs="Arial"/>
          <w:b/>
          <w:sz w:val="20"/>
          <w:szCs w:val="20"/>
        </w:rPr>
        <w:t>Υποβρύχιες αντλίες λυμάτων</w:t>
      </w:r>
      <w:bookmarkEnd w:id="8"/>
      <w:bookmarkEnd w:id="9"/>
      <w:r w:rsidRPr="00606DB6">
        <w:rPr>
          <w:rFonts w:ascii="Verdana" w:hAnsi="Verdana" w:cs="Arial"/>
          <w:b/>
          <w:sz w:val="20"/>
          <w:szCs w:val="20"/>
        </w:rPr>
        <w:t xml:space="preserve">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αντλίες θα είναι φυγοκεντρικές, υποβρύχιες κατάλληλες για λύματα, και  για συνεχή λειτουργία κάτω από συνθήκες πλήρους ή μερικής εμβάπτισης. Οι καμπύλες των αντλιών θα πληρούν τις απαιτήσεις του προτύπου ISO EN 9906 </w:t>
      </w:r>
      <w:proofErr w:type="spellStart"/>
      <w:r w:rsidRPr="00606DB6">
        <w:rPr>
          <w:rFonts w:ascii="Verdana" w:hAnsi="Verdana" w:cs="Arial"/>
          <w:sz w:val="20"/>
          <w:szCs w:val="20"/>
        </w:rPr>
        <w:t>Παράρτ</w:t>
      </w:r>
      <w:proofErr w:type="spellEnd"/>
      <w:r w:rsidRPr="00606DB6">
        <w:rPr>
          <w:rFonts w:ascii="Verdana" w:hAnsi="Verdana" w:cs="Arial"/>
          <w:sz w:val="20"/>
          <w:szCs w:val="20"/>
        </w:rPr>
        <w:t>. Α.</w:t>
      </w:r>
    </w:p>
    <w:p w:rsidR="0000277C" w:rsidRPr="00606DB6" w:rsidRDefault="0000277C" w:rsidP="0000277C">
      <w:pPr>
        <w:rPr>
          <w:rFonts w:ascii="Verdana" w:hAnsi="Verdana" w:cs="Arial"/>
          <w:sz w:val="20"/>
          <w:szCs w:val="20"/>
        </w:rPr>
      </w:pPr>
      <w:r w:rsidRPr="00606DB6">
        <w:rPr>
          <w:rFonts w:ascii="Verdana" w:hAnsi="Verdana" w:cs="Arial"/>
          <w:sz w:val="20"/>
          <w:szCs w:val="20"/>
        </w:rPr>
        <w:t>Η επιλογή της αντλίας θα πρέπει να γίνει με βασικό κριτήριο τον βαθμό απόδοσης.</w:t>
      </w:r>
    </w:p>
    <w:p w:rsidR="0000277C" w:rsidRPr="00606DB6" w:rsidRDefault="0000277C" w:rsidP="0000277C">
      <w:pPr>
        <w:rPr>
          <w:rFonts w:ascii="Verdana" w:hAnsi="Verdana" w:cs="Arial"/>
          <w:sz w:val="20"/>
          <w:szCs w:val="20"/>
        </w:rPr>
      </w:pPr>
      <w:r w:rsidRPr="00606DB6">
        <w:rPr>
          <w:rFonts w:ascii="Verdana" w:hAnsi="Verdana" w:cs="Arial"/>
          <w:sz w:val="20"/>
          <w:szCs w:val="20"/>
        </w:rPr>
        <w:t>Η πτερωτή θα είναι από χυτοσίδηρο DIN GGG50.7 (EN-GJS-500.7) ή GG25 (EN-GJL-250), υδροδυναμικά ζυγοσταθμισμένη, χωρίς οξείες στροφές, ανεμπόδιστης ροής (χωρίς εμφράξεις), για ομαλή δίοδο σφαιρικών στερεών της μέγιστης δυνατής διαμέτρου. Η πτερωτή θα μπορεί να χρησιμοποιείται για την άντληση υγρών που περιέχουν στερεά απόβλητα, ινώδη υλικά και άλλες ύλες που περιέχονται σε συνήθη ακάθαρτα νερά (λύματα).</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πτερωτή μπορεί να είναι είτε </w:t>
      </w:r>
      <w:proofErr w:type="spellStart"/>
      <w:r w:rsidRPr="00606DB6">
        <w:rPr>
          <w:rFonts w:ascii="Verdana" w:hAnsi="Verdana" w:cs="Arial"/>
          <w:sz w:val="20"/>
          <w:szCs w:val="20"/>
        </w:rPr>
        <w:t>ημιανοικτού</w:t>
      </w:r>
      <w:proofErr w:type="spellEnd"/>
      <w:r w:rsidRPr="00606DB6">
        <w:rPr>
          <w:rFonts w:ascii="Verdana" w:hAnsi="Verdana" w:cs="Arial"/>
          <w:sz w:val="20"/>
          <w:szCs w:val="20"/>
        </w:rPr>
        <w:t xml:space="preserve"> τύπου είτε κλειστού τύπου, με πλήρη πτερύγια (</w:t>
      </w:r>
      <w:proofErr w:type="spellStart"/>
      <w:r w:rsidRPr="00606DB6">
        <w:rPr>
          <w:rFonts w:ascii="Verdana" w:hAnsi="Verdana" w:cs="Arial"/>
          <w:sz w:val="20"/>
          <w:szCs w:val="20"/>
        </w:rPr>
        <w:t>full</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vaned</w:t>
      </w:r>
      <w:proofErr w:type="spellEnd"/>
      <w:r w:rsidRPr="00606DB6">
        <w:rPr>
          <w:rFonts w:ascii="Verdana" w:hAnsi="Verdana" w:cs="Arial"/>
          <w:sz w:val="20"/>
          <w:szCs w:val="20"/>
        </w:rPr>
        <w:t xml:space="preserve">), τύπου καναλιού, </w:t>
      </w:r>
      <w:proofErr w:type="spellStart"/>
      <w:r w:rsidRPr="00606DB6">
        <w:rPr>
          <w:rFonts w:ascii="Verdana" w:hAnsi="Verdana" w:cs="Arial"/>
          <w:sz w:val="20"/>
          <w:szCs w:val="20"/>
        </w:rPr>
        <w:t>μονοκάναλη</w:t>
      </w:r>
      <w:proofErr w:type="spellEnd"/>
      <w:r w:rsidRPr="00606DB6">
        <w:rPr>
          <w:rFonts w:ascii="Verdana" w:hAnsi="Verdana" w:cs="Arial"/>
          <w:sz w:val="20"/>
          <w:szCs w:val="20"/>
        </w:rPr>
        <w:t xml:space="preserve"> για αντλίες με διάμετρο εξόδου ως DN 100 ή </w:t>
      </w:r>
      <w:proofErr w:type="spellStart"/>
      <w:r w:rsidRPr="00606DB6">
        <w:rPr>
          <w:rFonts w:ascii="Verdana" w:hAnsi="Verdana" w:cs="Arial"/>
          <w:sz w:val="20"/>
          <w:szCs w:val="20"/>
        </w:rPr>
        <w:t>ολιγοκάναλη</w:t>
      </w:r>
      <w:proofErr w:type="spellEnd"/>
      <w:r w:rsidRPr="00606DB6">
        <w:rPr>
          <w:rFonts w:ascii="Verdana" w:hAnsi="Verdana" w:cs="Arial"/>
          <w:sz w:val="20"/>
          <w:szCs w:val="20"/>
        </w:rPr>
        <w:t xml:space="preserve"> για μεγαλύτερες αντλίες είτε τύπου </w:t>
      </w:r>
      <w:proofErr w:type="spellStart"/>
      <w:r w:rsidRPr="00606DB6">
        <w:rPr>
          <w:rFonts w:ascii="Verdana" w:hAnsi="Verdana" w:cs="Arial"/>
          <w:sz w:val="20"/>
          <w:szCs w:val="20"/>
        </w:rPr>
        <w:t>vortex</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open</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impeller</w:t>
      </w:r>
      <w:proofErr w:type="spellEnd"/>
      <w:r w:rsidRPr="00606DB6">
        <w:rPr>
          <w:rFonts w:ascii="Verdana" w:hAnsi="Verdana" w:cs="Arial"/>
          <w:sz w:val="20"/>
          <w:szCs w:val="20"/>
        </w:rPr>
        <w:t>), όποτε αυτό είναι δυνατό ώστε ο υδραυλικός βαθμός απόδοσης να είναι υψηλός. Η πτερωτή θα διαθέτει ελεύθερο πέρασμα σφαιρικού στερεού μεγέθους τουλάχιστον ίσου με το 80% της υδραυλικής διαμέτρου (στομίου εξόδου), για αντλίες με στόμιο εξόδου από DN 50 ως DN 100. Για αντλίες  με στόμιο εξόδου DN 150 και μεγαλύτερο, το ελάχιστο ελεύθερο πέρασμα θα είναι 100 mm</w:t>
      </w:r>
    </w:p>
    <w:p w:rsidR="0000277C" w:rsidRPr="00606DB6" w:rsidRDefault="0000277C" w:rsidP="0000277C">
      <w:pPr>
        <w:rPr>
          <w:rFonts w:ascii="Verdana" w:hAnsi="Verdana" w:cs="Arial"/>
          <w:sz w:val="20"/>
          <w:szCs w:val="20"/>
        </w:rPr>
      </w:pPr>
      <w:r w:rsidRPr="00606DB6">
        <w:rPr>
          <w:rFonts w:ascii="Verdana" w:hAnsi="Verdana" w:cs="Arial"/>
          <w:sz w:val="20"/>
          <w:szCs w:val="20"/>
        </w:rPr>
        <w:t>Η πτερωτή θα πρέπει να είναι στατικά και δυναμικά ζυγοσταθμισμένη, στερεωμένη στον άξονα με ασφαλή τρόπο, που θα επιτρέπει την εύκολη αποσυναρμολόγηση σε περίπτωση συντήρησης. Ο άξονας θα είναι από ανοξείδωτο χάλυβα , ποιότητας DIN 1.4021 (AISI 420) ή καλύτερης.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τριβείς θα είναι επαρκώς </w:t>
      </w:r>
      <w:proofErr w:type="spellStart"/>
      <w:r w:rsidRPr="00606DB6">
        <w:rPr>
          <w:rFonts w:ascii="Verdana" w:hAnsi="Verdana" w:cs="Arial"/>
          <w:sz w:val="20"/>
          <w:szCs w:val="20"/>
        </w:rPr>
        <w:t>γρασσαρισμένοι</w:t>
      </w:r>
      <w:proofErr w:type="spellEnd"/>
      <w:r w:rsidRPr="00606DB6">
        <w:rPr>
          <w:rFonts w:ascii="Verdana" w:hAnsi="Verdana" w:cs="Arial"/>
          <w:sz w:val="20"/>
          <w:szCs w:val="20"/>
        </w:rPr>
        <w:t xml:space="preserve"> εφ’ όρου ζωής και υπολογισμένοι για συνεχή λειτουργία 50.000 ωρών, κατά ISO 281.</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H αντλία θα είναι εφοδιασμένη με ένα μηχανικό σύστημα στεγανοποίησης άξονα, το οποίο θα αποτελείται από δύο μηχανικούς </w:t>
      </w:r>
      <w:proofErr w:type="spellStart"/>
      <w:r w:rsidRPr="00606DB6">
        <w:rPr>
          <w:rFonts w:ascii="Verdana" w:hAnsi="Verdana" w:cs="Arial"/>
          <w:sz w:val="20"/>
          <w:szCs w:val="20"/>
        </w:rPr>
        <w:t>στυπιοθλίπτες</w:t>
      </w:r>
      <w:proofErr w:type="spellEnd"/>
      <w:r w:rsidRPr="00606DB6">
        <w:rPr>
          <w:rFonts w:ascii="Verdana" w:hAnsi="Verdana" w:cs="Arial"/>
          <w:sz w:val="20"/>
          <w:szCs w:val="20"/>
        </w:rPr>
        <w:t xml:space="preserve"> σε σειρά (άνω και κάτω) είτε θα είναι εφοδιασμένη με ένα ενιαίο </w:t>
      </w:r>
      <w:proofErr w:type="spellStart"/>
      <w:r w:rsidRPr="00606DB6">
        <w:rPr>
          <w:rFonts w:ascii="Verdana" w:hAnsi="Verdana" w:cs="Arial"/>
          <w:sz w:val="20"/>
          <w:szCs w:val="20"/>
        </w:rPr>
        <w:t>μπλόκ</w:t>
      </w:r>
      <w:proofErr w:type="spellEnd"/>
      <w:r w:rsidRPr="00606DB6">
        <w:rPr>
          <w:rFonts w:ascii="Verdana" w:hAnsi="Verdana" w:cs="Arial"/>
          <w:sz w:val="20"/>
          <w:szCs w:val="20"/>
        </w:rPr>
        <w:t xml:space="preserve"> που θα περιλαμβάνει τους δύο μηχανικούς </w:t>
      </w:r>
      <w:proofErr w:type="spellStart"/>
      <w:r w:rsidRPr="00606DB6">
        <w:rPr>
          <w:rFonts w:ascii="Verdana" w:hAnsi="Verdana" w:cs="Arial"/>
          <w:sz w:val="20"/>
          <w:szCs w:val="20"/>
        </w:rPr>
        <w:t>στυπιοθλίπτες</w:t>
      </w:r>
      <w:proofErr w:type="spellEnd"/>
      <w:r w:rsidRPr="00606DB6">
        <w:rPr>
          <w:rFonts w:ascii="Verdana" w:hAnsi="Verdana" w:cs="Arial"/>
          <w:sz w:val="20"/>
          <w:szCs w:val="20"/>
        </w:rPr>
        <w:t xml:space="preserve"> διατεταγμένους εν σειρά, εγκιβωτισμένους σε κλειστό σωληνοειδές προστατευτικό κιβώτιο από ανοξείδωτο χάλυβα. Οι μηχανικοί </w:t>
      </w:r>
      <w:proofErr w:type="spellStart"/>
      <w:r w:rsidRPr="00606DB6">
        <w:rPr>
          <w:rFonts w:ascii="Verdana" w:hAnsi="Verdana" w:cs="Arial"/>
          <w:sz w:val="20"/>
          <w:szCs w:val="20"/>
        </w:rPr>
        <w:t>στυπιοθλίπτες</w:t>
      </w:r>
      <w:proofErr w:type="spellEnd"/>
      <w:r w:rsidRPr="00606DB6">
        <w:rPr>
          <w:rFonts w:ascii="Verdana" w:hAnsi="Verdana" w:cs="Arial"/>
          <w:sz w:val="20"/>
          <w:szCs w:val="20"/>
        </w:rPr>
        <w:t xml:space="preserve"> σε κάθε περίπτωση θα είναι δύο και θα λειτουργούν ανεξάρτητα ο ένας από τον άλλο, απομονώνοντας τον κινητήρα από το υδραυλικό τμήμα της αντλίας.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αντλία πρέπει να είναι εφοδιασμένη θάλαμο λαδιού για το σύστημα στεγανοποίησης του άξονα. Οι τάπες επιθεώρησης του λαδιού θα είναι προσιτές από το εξωτερικό μέρος της αντλίας. Το λάδι του συστήματος στεγανοποίησης δεν θα περιέχει κυκλικούς υδρογονάνθρακες και θα είναι εγκεκριμένο από το FDA ή άλλο διεθνή οργανισμό. Το λάδι θα μπορεί να λιπαίνει επίσης και τους </w:t>
      </w:r>
      <w:proofErr w:type="spellStart"/>
      <w:r w:rsidRPr="00606DB6">
        <w:rPr>
          <w:rFonts w:ascii="Verdana" w:hAnsi="Verdana" w:cs="Arial"/>
          <w:sz w:val="20"/>
          <w:szCs w:val="20"/>
        </w:rPr>
        <w:t>στυπιοθλίπτες</w:t>
      </w:r>
      <w:proofErr w:type="spellEnd"/>
      <w:r w:rsidRPr="00606DB6">
        <w:rPr>
          <w:rFonts w:ascii="Verdana" w:hAnsi="Verdana" w:cs="Arial"/>
          <w:sz w:val="20"/>
          <w:szCs w:val="20"/>
        </w:rPr>
        <w:t xml:space="preserve">. Ο κινητήρας θα μπορεί να λειτουργήσει για ορισμένο χρονικό διάστημα χωρίς λάδι, χωρίς να προκαλείται βλάβη στους </w:t>
      </w:r>
      <w:proofErr w:type="spellStart"/>
      <w:r w:rsidRPr="00606DB6">
        <w:rPr>
          <w:rFonts w:ascii="Verdana" w:hAnsi="Verdana" w:cs="Arial"/>
          <w:sz w:val="20"/>
          <w:szCs w:val="20"/>
        </w:rPr>
        <w:t>στυπιοθλίπτες</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κινητήρας θα είναι ασύγχρονος, επαγωγικός, τριφασικός, με βραχυκυκλωμένο δρομέα, </w:t>
      </w:r>
      <w:proofErr w:type="spellStart"/>
      <w:r w:rsidRPr="00606DB6">
        <w:rPr>
          <w:rFonts w:ascii="Verdana" w:hAnsi="Verdana" w:cs="Arial"/>
          <w:sz w:val="20"/>
          <w:szCs w:val="20"/>
        </w:rPr>
        <w:t>εδραζόμενος</w:t>
      </w:r>
      <w:proofErr w:type="spellEnd"/>
      <w:r w:rsidRPr="00606DB6">
        <w:rPr>
          <w:rFonts w:ascii="Verdana" w:hAnsi="Verdana" w:cs="Arial"/>
          <w:sz w:val="20"/>
          <w:szCs w:val="20"/>
        </w:rPr>
        <w:t xml:space="preserve"> στην κεφαλή του </w:t>
      </w:r>
      <w:proofErr w:type="spellStart"/>
      <w:r w:rsidRPr="00606DB6">
        <w:rPr>
          <w:rFonts w:ascii="Verdana" w:hAnsi="Verdana" w:cs="Arial"/>
          <w:sz w:val="20"/>
          <w:szCs w:val="20"/>
        </w:rPr>
        <w:t>αντλητικού</w:t>
      </w:r>
      <w:proofErr w:type="spellEnd"/>
      <w:r w:rsidRPr="00606DB6">
        <w:rPr>
          <w:rFonts w:ascii="Verdana" w:hAnsi="Verdana" w:cs="Arial"/>
          <w:sz w:val="20"/>
          <w:szCs w:val="20"/>
        </w:rPr>
        <w:t xml:space="preserve"> συγκροτήματος και ενσωματωμένος στο ίδιο κέλυφος με την αντλία.  Η </w:t>
      </w:r>
      <w:r w:rsidRPr="00606DB6">
        <w:rPr>
          <w:rFonts w:ascii="Verdana" w:hAnsi="Verdana" w:cs="Arial"/>
          <w:sz w:val="20"/>
          <w:szCs w:val="20"/>
        </w:rPr>
        <w:lastRenderedPageBreak/>
        <w:t>κλάση μόνωσης θα είναι τουλάχιστον F και ο βαθμός προστασίας IP 68. Εάν δεν προδιαγράφεται διαφορετικά, ο κινητήρας θα είναι σχεδιασμένος για συνεχή λειτουργία άντλησης (κατηγορία S1) ρευστών θερμοκρασίας 40οC.</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κινητήρες των αντλιών θα είναι </w:t>
      </w:r>
      <w:proofErr w:type="spellStart"/>
      <w:r w:rsidRPr="00606DB6">
        <w:rPr>
          <w:rFonts w:ascii="Verdana" w:hAnsi="Verdana" w:cs="Arial"/>
          <w:sz w:val="20"/>
          <w:szCs w:val="20"/>
        </w:rPr>
        <w:t>επαναπεριελίξιμοι</w:t>
      </w:r>
      <w:proofErr w:type="spellEnd"/>
      <w:r w:rsidRPr="00606DB6">
        <w:rPr>
          <w:rFonts w:ascii="Verdana" w:hAnsi="Verdana" w:cs="Arial"/>
          <w:sz w:val="20"/>
          <w:szCs w:val="20"/>
        </w:rPr>
        <w:t xml:space="preserve"> χωρίς να είναι συντηγμένοι σε ρητίνη, με το σύρμα περιέλιξης να προστατεύεται από αδιάβροχο επικάλυψη και θα διαθέτουν αισθητήρια ανίχνευσης θερμοκρασίας σε κάθε φάση για την προστασία από την υπερθέρμανση. Η αντλία θα πρέπει να διαθέτει αισθητήρα για την ανίχνευση πιθανής διαρροής και σε περίπτωση ανίχνευσης υγρασίας ο κινητήρας να τίθεται εκτός λειτουργίας και/ή να ενεργοποιείται συναγερμός. Η αντλία θα πρέπει να συνοδεύεται από τα ηλεκτρονικά συστήματα του κατασκευαστή στα οποία θα συνδέονται όλα τα αισθητήρια.</w:t>
      </w:r>
    </w:p>
    <w:p w:rsidR="0000277C" w:rsidRPr="00606DB6" w:rsidRDefault="0000277C" w:rsidP="0000277C">
      <w:pPr>
        <w:rPr>
          <w:rFonts w:ascii="Verdana" w:hAnsi="Verdana" w:cs="Arial"/>
          <w:sz w:val="20"/>
          <w:szCs w:val="20"/>
        </w:rPr>
      </w:pPr>
      <w:r w:rsidRPr="00606DB6">
        <w:rPr>
          <w:rFonts w:ascii="Verdana" w:hAnsi="Verdana" w:cs="Arial"/>
          <w:sz w:val="20"/>
          <w:szCs w:val="20"/>
        </w:rPr>
        <w:t>Τα καλώδια θα αποτελούνται από εύκαμπτους χάλκινους αγωγούς 660/1000 </w:t>
      </w:r>
      <w:proofErr w:type="spellStart"/>
      <w:r w:rsidRPr="00606DB6">
        <w:rPr>
          <w:rFonts w:ascii="Verdana" w:hAnsi="Verdana" w:cs="Arial"/>
          <w:sz w:val="20"/>
          <w:szCs w:val="20"/>
        </w:rPr>
        <w:t>Volt</w:t>
      </w:r>
      <w:proofErr w:type="spellEnd"/>
      <w:r w:rsidRPr="00606DB6">
        <w:rPr>
          <w:rFonts w:ascii="Verdana" w:hAnsi="Verdana" w:cs="Arial"/>
          <w:sz w:val="20"/>
          <w:szCs w:val="20"/>
        </w:rPr>
        <w:t xml:space="preserve"> μονωμένους και επενδυμένους με μόνωση κατάλληλη για υποβρύχια χρήση. Θα είναι αιωρούμενα, επαρκούς μήκους, ώστε να εκτείνονται από το κουτί διακλάδωσης μέχρι το κουτί σύνδεσης στον κινητήρα. Το μήκος των καλωδίων θα είναι τέτοιο ώστε να υπάρχει τουλάχιστον 2,50 m εύρος από την άνω στάθμη σκυροδέματος του φρεατίου. Τα καλώδια πρέπει να είναι μονοκόμματα προς τους ηλεκτρικούς πίνακες και να αποφεύγονται οι υπαίθριες συζεύξεις. Όπου αυτές είναι αναπόφευκτες, πρέπει να είναι κατάλληλες για λειτουργία σε συνθήκες  καταιγισμού νερού (IP 65).</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Το κιβώτιο σύνδεσης των καλωδίων πρέπει να είναι ολοκληρωτικά σφραγισμένο, με </w:t>
      </w:r>
      <w:proofErr w:type="spellStart"/>
      <w:r w:rsidRPr="00606DB6">
        <w:rPr>
          <w:rFonts w:ascii="Verdana" w:hAnsi="Verdana" w:cs="Arial"/>
          <w:sz w:val="20"/>
          <w:szCs w:val="20"/>
        </w:rPr>
        <w:t>στυπιοθλίπτη</w:t>
      </w:r>
      <w:proofErr w:type="spellEnd"/>
      <w:r w:rsidRPr="00606DB6">
        <w:rPr>
          <w:rFonts w:ascii="Verdana" w:hAnsi="Verdana" w:cs="Arial"/>
          <w:sz w:val="20"/>
          <w:szCs w:val="20"/>
        </w:rPr>
        <w:t>, που θα εμποδίζει της είσοδο υγρού ή υγρασίας.</w:t>
      </w:r>
    </w:p>
    <w:p w:rsidR="0000277C" w:rsidRPr="00606DB6" w:rsidRDefault="0000277C" w:rsidP="0000277C">
      <w:pPr>
        <w:rPr>
          <w:rFonts w:ascii="Verdana" w:hAnsi="Verdana" w:cs="Arial"/>
          <w:sz w:val="20"/>
          <w:szCs w:val="20"/>
        </w:rPr>
      </w:pPr>
      <w:r w:rsidRPr="00606DB6">
        <w:rPr>
          <w:rFonts w:ascii="Verdana" w:hAnsi="Verdana" w:cs="Arial"/>
          <w:sz w:val="20"/>
          <w:szCs w:val="20"/>
        </w:rPr>
        <w:t>Όταν η αντλία θα λειτουργεί συνεχώς καλυμμένη εξ’ ολοκλήρου από την στάθμη λυμάτων, ακόμη και στην χαμηλότερη στάθμη του αντλιοστασίου, ο κινητήρας θα ψύχεται από το περιβάλλον ρευστό. Προκειμένου για αντλία ξηρής εγκατάστασης ή για αντλία υγρής εγκατάστασης που λειτουργεί περιοδικά εκτός υγρού (στην χαμηλότερη στάθμη ο κινητήρας ή μέρος του αποκαλύπτεται), η ψύξη του κινητήρα θα πρέπει να γίνεται με ένα σύστημα ενεργής ψύξης, που θα περιλαμβάνει ερμητικά κλειστό και ανεξάρτητο κύκλωμα μανδύα ψύξης με υγρό μίγμα νερού-</w:t>
      </w:r>
      <w:proofErr w:type="spellStart"/>
      <w:r w:rsidRPr="00606DB6">
        <w:rPr>
          <w:rFonts w:ascii="Verdana" w:hAnsi="Verdana" w:cs="Arial"/>
          <w:sz w:val="20"/>
          <w:szCs w:val="20"/>
        </w:rPr>
        <w:t>γλυκόλης</w:t>
      </w:r>
      <w:proofErr w:type="spellEnd"/>
      <w:r w:rsidRPr="00606DB6">
        <w:rPr>
          <w:rFonts w:ascii="Verdana" w:hAnsi="Verdana" w:cs="Arial"/>
          <w:sz w:val="20"/>
          <w:szCs w:val="20"/>
        </w:rPr>
        <w:t xml:space="preserve"> ή άλλο κατάλληλο ψυκτικό μέσο, πτερωτή </w:t>
      </w:r>
      <w:proofErr w:type="spellStart"/>
      <w:r w:rsidRPr="00606DB6">
        <w:rPr>
          <w:rFonts w:ascii="Verdana" w:hAnsi="Verdana" w:cs="Arial"/>
          <w:sz w:val="20"/>
          <w:szCs w:val="20"/>
        </w:rPr>
        <w:t>ανακυκλοφορίας</w:t>
      </w:r>
      <w:proofErr w:type="spellEnd"/>
      <w:r w:rsidRPr="00606DB6">
        <w:rPr>
          <w:rFonts w:ascii="Verdana" w:hAnsi="Verdana" w:cs="Arial"/>
          <w:sz w:val="20"/>
          <w:szCs w:val="20"/>
        </w:rPr>
        <w:t xml:space="preserve"> του ψυκτικού και </w:t>
      </w:r>
      <w:proofErr w:type="spellStart"/>
      <w:r w:rsidRPr="00606DB6">
        <w:rPr>
          <w:rFonts w:ascii="Verdana" w:hAnsi="Verdana" w:cs="Arial"/>
          <w:sz w:val="20"/>
          <w:szCs w:val="20"/>
        </w:rPr>
        <w:t>εναλλάκτη</w:t>
      </w:r>
      <w:proofErr w:type="spellEnd"/>
      <w:r w:rsidRPr="00606DB6">
        <w:rPr>
          <w:rFonts w:ascii="Verdana" w:hAnsi="Verdana" w:cs="Arial"/>
          <w:sz w:val="20"/>
          <w:szCs w:val="20"/>
        </w:rPr>
        <w:t xml:space="preserve"> θερμότητας που θα ψύχεται από το αντλούμενο υγρό. Εναλλακτικά ο κινητήρας θα βρίσκεται σε θάλαμο πληρωμένο με ειδικό ιατρικό ψυκτικό λάδι (</w:t>
      </w:r>
      <w:proofErr w:type="spellStart"/>
      <w:r w:rsidRPr="00606DB6">
        <w:rPr>
          <w:rFonts w:ascii="Verdana" w:hAnsi="Verdana" w:cs="Arial"/>
          <w:sz w:val="20"/>
          <w:szCs w:val="20"/>
        </w:rPr>
        <w:t>medical</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white</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oil</w:t>
      </w:r>
      <w:proofErr w:type="spellEnd"/>
      <w:r w:rsidRPr="00606DB6">
        <w:rPr>
          <w:rFonts w:ascii="Verdana" w:hAnsi="Verdana" w:cs="Arial"/>
          <w:sz w:val="20"/>
          <w:szCs w:val="20"/>
        </w:rPr>
        <w:t xml:space="preserve">) το οποίο θα κυκλοφορεί σε κλειστό κύκλωμα που θα περιλαμβάνει </w:t>
      </w:r>
      <w:proofErr w:type="spellStart"/>
      <w:r w:rsidRPr="00606DB6">
        <w:rPr>
          <w:rFonts w:ascii="Verdana" w:hAnsi="Verdana" w:cs="Arial"/>
          <w:sz w:val="20"/>
          <w:szCs w:val="20"/>
        </w:rPr>
        <w:t>εναλλάκτη</w:t>
      </w:r>
      <w:proofErr w:type="spellEnd"/>
      <w:r w:rsidRPr="00606DB6">
        <w:rPr>
          <w:rFonts w:ascii="Verdana" w:hAnsi="Verdana" w:cs="Arial"/>
          <w:sz w:val="20"/>
          <w:szCs w:val="20"/>
        </w:rPr>
        <w:t xml:space="preserve">. Σε αντλίες με μέγεθος μεγαλύτερο από DN 80, η </w:t>
      </w:r>
      <w:proofErr w:type="spellStart"/>
      <w:r w:rsidRPr="00606DB6">
        <w:rPr>
          <w:rFonts w:ascii="Verdana" w:hAnsi="Verdana" w:cs="Arial"/>
          <w:sz w:val="20"/>
          <w:szCs w:val="20"/>
        </w:rPr>
        <w:t>ανακυκλοφορία</w:t>
      </w:r>
      <w:proofErr w:type="spellEnd"/>
      <w:r w:rsidRPr="00606DB6">
        <w:rPr>
          <w:rFonts w:ascii="Verdana" w:hAnsi="Verdana" w:cs="Arial"/>
          <w:sz w:val="20"/>
          <w:szCs w:val="20"/>
        </w:rPr>
        <w:t xml:space="preserve"> του ψυκτικού λαδιού θα είναι εξαναγκασμένη.</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Σε κάθε περίπτωση το σύστημα ψύξης θα πρέπει να επαρκεί για συνεχή λειτουργία της αντλίας σε περιβάλλοντα χώρο θερμοκρασίας μέχρι 40°C. Σύστημα με χιτώνιο ψύξης στο οποίο θα </w:t>
      </w:r>
      <w:proofErr w:type="spellStart"/>
      <w:r w:rsidRPr="00606DB6">
        <w:rPr>
          <w:rFonts w:ascii="Verdana" w:hAnsi="Verdana" w:cs="Arial"/>
          <w:sz w:val="20"/>
          <w:szCs w:val="20"/>
        </w:rPr>
        <w:t>ανακυκλοφορεί</w:t>
      </w:r>
      <w:proofErr w:type="spellEnd"/>
      <w:r w:rsidRPr="00606DB6">
        <w:rPr>
          <w:rFonts w:ascii="Verdana" w:hAnsi="Verdana" w:cs="Arial"/>
          <w:sz w:val="20"/>
          <w:szCs w:val="20"/>
        </w:rPr>
        <w:t xml:space="preserve"> το αντλούμενο λύμα, ως ψυκτικό μέσον, δεν θα γίνεται αποδεκτό.</w:t>
      </w:r>
    </w:p>
    <w:p w:rsidR="0000277C" w:rsidRPr="00606DB6" w:rsidRDefault="0000277C" w:rsidP="0000277C">
      <w:pPr>
        <w:rPr>
          <w:rFonts w:ascii="Verdana" w:hAnsi="Verdana" w:cs="Arial"/>
          <w:sz w:val="20"/>
          <w:szCs w:val="20"/>
        </w:rPr>
      </w:pPr>
      <w:r w:rsidRPr="00606DB6">
        <w:rPr>
          <w:rFonts w:ascii="Verdana" w:hAnsi="Verdana" w:cs="Arial"/>
          <w:sz w:val="20"/>
          <w:szCs w:val="20"/>
        </w:rPr>
        <w:t>Τα κελύφη της αντλίας και του κινητήρα (ανεξάρτητα συζευγμένα με στεγανή Φλάντζα) και τα κύρια εξαρτήματα της αντλίας θα είναι από φαιό χυτοσίδηρο (</w:t>
      </w:r>
      <w:proofErr w:type="spellStart"/>
      <w:r w:rsidRPr="00606DB6">
        <w:rPr>
          <w:rFonts w:ascii="Verdana" w:hAnsi="Verdana" w:cs="Arial"/>
          <w:sz w:val="20"/>
          <w:szCs w:val="20"/>
        </w:rPr>
        <w:t>grey</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cast</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iron</w:t>
      </w:r>
      <w:proofErr w:type="spellEnd"/>
      <w:r w:rsidRPr="00606DB6">
        <w:rPr>
          <w:rFonts w:ascii="Verdana" w:hAnsi="Verdana" w:cs="Arial"/>
          <w:sz w:val="20"/>
          <w:szCs w:val="20"/>
        </w:rPr>
        <w:t xml:space="preserve">) ή ελατό σφαιροειδή χυτοσίδηρο προδιαγραφών κατά DIN GG20 (EN-GJL-200), GG25 (EN-GJL-250) ή GGG50.7 (EN-GJS-500.7), με λείες επιφάνειες ελεύθερες από φυσαλίδες ή άλλες ανωμαλίες. Όλα τα εκτεθειμένα παξιμάδια, βίδες και ροδέλες θα είναι από ανοξείδωτο χάλυβα, προδιαγραφών AISI 316 (DIN 1.4401), ASTM A 276/A 182, ή 316 </w:t>
      </w:r>
      <w:proofErr w:type="spellStart"/>
      <w:r w:rsidRPr="00606DB6">
        <w:rPr>
          <w:rFonts w:ascii="Verdana" w:hAnsi="Verdana" w:cs="Arial"/>
          <w:sz w:val="20"/>
          <w:szCs w:val="20"/>
        </w:rPr>
        <w:t>Gr</w:t>
      </w:r>
      <w:proofErr w:type="spellEnd"/>
      <w:r w:rsidRPr="00606DB6">
        <w:rPr>
          <w:rFonts w:ascii="Verdana" w:hAnsi="Verdana" w:cs="Arial"/>
          <w:sz w:val="20"/>
          <w:szCs w:val="20"/>
        </w:rPr>
        <w:t xml:space="preserve"> F 316 ή καλύτερης ποιότητας.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Το κέλυφος του κινητήρα πρέπει να διαθέτει κατάλληλες υποδοχές ενιαίες με το σώμα της αντλίας για την ανύψωση της αντλίας, στους οποίους θα συνδέεται μόνιμα ανοξείδωτη αλυσίδα ή συρματόσχοινο σε προσπελάσιμο σημείο.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Κρίσιμες μεταλλικές επιφάνειες όπου απαιτείται </w:t>
      </w:r>
      <w:proofErr w:type="spellStart"/>
      <w:r w:rsidRPr="00606DB6">
        <w:rPr>
          <w:rFonts w:ascii="Verdana" w:hAnsi="Verdana" w:cs="Arial"/>
          <w:sz w:val="20"/>
          <w:szCs w:val="20"/>
        </w:rPr>
        <w:t>υδατοστεγανότητα</w:t>
      </w:r>
      <w:proofErr w:type="spellEnd"/>
      <w:r w:rsidRPr="00606DB6">
        <w:rPr>
          <w:rFonts w:ascii="Verdana" w:hAnsi="Verdana" w:cs="Arial"/>
          <w:sz w:val="20"/>
          <w:szCs w:val="20"/>
        </w:rPr>
        <w:t xml:space="preserve"> θα είναι μηχανικά κατεργασμένες και συναρμολογημένες με </w:t>
      </w:r>
      <w:proofErr w:type="spellStart"/>
      <w:r w:rsidRPr="00606DB6">
        <w:rPr>
          <w:rFonts w:ascii="Verdana" w:hAnsi="Verdana" w:cs="Arial"/>
          <w:sz w:val="20"/>
          <w:szCs w:val="20"/>
        </w:rPr>
        <w:t>στεγανοποιητικούς</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δακτύλιους</w:t>
      </w:r>
      <w:proofErr w:type="spellEnd"/>
      <w:r w:rsidRPr="00606DB6">
        <w:rPr>
          <w:rFonts w:ascii="Verdana" w:hAnsi="Verdana" w:cs="Arial"/>
          <w:sz w:val="20"/>
          <w:szCs w:val="20"/>
        </w:rPr>
        <w:t xml:space="preserve">. Η συναρμογή τους θα επιτυγχάνεται με ελεγχόμενη επαφή και συμπίεση των </w:t>
      </w:r>
      <w:proofErr w:type="spellStart"/>
      <w:r w:rsidRPr="00606DB6">
        <w:rPr>
          <w:rFonts w:ascii="Verdana" w:hAnsi="Verdana" w:cs="Arial"/>
          <w:sz w:val="20"/>
          <w:szCs w:val="20"/>
        </w:rPr>
        <w:t>στεγανοποιητικών</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δακτύλιων</w:t>
      </w:r>
      <w:proofErr w:type="spellEnd"/>
      <w:r w:rsidRPr="00606DB6">
        <w:rPr>
          <w:rFonts w:ascii="Verdana" w:hAnsi="Verdana" w:cs="Arial"/>
          <w:sz w:val="20"/>
          <w:szCs w:val="20"/>
        </w:rPr>
        <w:t xml:space="preserve"> και στις τέσσερις πλευρές της </w:t>
      </w:r>
      <w:proofErr w:type="spellStart"/>
      <w:r w:rsidRPr="00606DB6">
        <w:rPr>
          <w:rFonts w:ascii="Verdana" w:hAnsi="Verdana" w:cs="Arial"/>
          <w:sz w:val="20"/>
          <w:szCs w:val="20"/>
        </w:rPr>
        <w:t>αύλακάς</w:t>
      </w:r>
      <w:proofErr w:type="spellEnd"/>
      <w:r w:rsidRPr="00606DB6">
        <w:rPr>
          <w:rFonts w:ascii="Verdana" w:hAnsi="Verdana" w:cs="Arial"/>
          <w:sz w:val="20"/>
          <w:szCs w:val="20"/>
        </w:rPr>
        <w:t xml:space="preserve"> τους, χωρίς να απαιτείται ειδική ροπή στήριξης στους κοχλίες που ασφαλίζουν τη συναρμογή. </w:t>
      </w:r>
      <w:proofErr w:type="spellStart"/>
      <w:r w:rsidRPr="00606DB6">
        <w:rPr>
          <w:rFonts w:ascii="Verdana" w:hAnsi="Verdana" w:cs="Arial"/>
          <w:sz w:val="20"/>
          <w:szCs w:val="20"/>
        </w:rPr>
        <w:t>Ορθογωνικής</w:t>
      </w:r>
      <w:proofErr w:type="spellEnd"/>
      <w:r w:rsidRPr="00606DB6">
        <w:rPr>
          <w:rFonts w:ascii="Verdana" w:hAnsi="Verdana" w:cs="Arial"/>
          <w:sz w:val="20"/>
          <w:szCs w:val="20"/>
        </w:rPr>
        <w:t xml:space="preserve"> διατομής φλάντζες, που απαιτούν ειδική ροπή στρέψης ή </w:t>
      </w:r>
      <w:proofErr w:type="spellStart"/>
      <w:r w:rsidRPr="00606DB6">
        <w:rPr>
          <w:rFonts w:ascii="Verdana" w:hAnsi="Verdana" w:cs="Arial"/>
          <w:sz w:val="20"/>
          <w:szCs w:val="20"/>
        </w:rPr>
        <w:t>στεγανοποιητικές</w:t>
      </w:r>
      <w:proofErr w:type="spellEnd"/>
      <w:r w:rsidRPr="00606DB6">
        <w:rPr>
          <w:rFonts w:ascii="Verdana" w:hAnsi="Verdana" w:cs="Arial"/>
          <w:sz w:val="20"/>
          <w:szCs w:val="20"/>
        </w:rPr>
        <w:t xml:space="preserve"> ουσίες δεν θα γίνονται αποδεκτές.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H αντλία πρέπει να διαθέτει οδηγούς ανέλκυσης από ανοξείδωτο χάλυβα AISI 316. Οι οδηγοί θα είναι γερά στερεωμένοι μέχρι το άνοιγμα  επίσκεψης του φρεατίου. H αντλία θα μπορεί να ανυψωθεί έξω από τον θάλαμο χωρίς να χρειάζεται να αποσυνδεθούν οι συνδέσεις στην </w:t>
      </w:r>
      <w:proofErr w:type="spellStart"/>
      <w:r w:rsidRPr="00606DB6">
        <w:rPr>
          <w:rFonts w:ascii="Verdana" w:hAnsi="Verdana" w:cs="Arial"/>
          <w:sz w:val="20"/>
          <w:szCs w:val="20"/>
        </w:rPr>
        <w:t>σωληνογραμμή</w:t>
      </w:r>
      <w:proofErr w:type="spellEnd"/>
      <w:r w:rsidRPr="00606DB6">
        <w:rPr>
          <w:rFonts w:ascii="Verdana" w:hAnsi="Verdana" w:cs="Arial"/>
          <w:sz w:val="20"/>
          <w:szCs w:val="20"/>
        </w:rPr>
        <w:t xml:space="preserve"> κατάθλιψης. Πρέπει να υπάρχει αρκετό μήκος αλυσίδας ή συρματόσχοινου, που θα είναι μόνιμα συνδεδεμένο με την αντλία, για την ανύψωση της αντλίας στο επίπεδο εργασίας.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αντλία υγρής εγκατάστασης θα περιλαμβάνει </w:t>
      </w:r>
      <w:proofErr w:type="spellStart"/>
      <w:r w:rsidRPr="00606DB6">
        <w:rPr>
          <w:rFonts w:ascii="Verdana" w:hAnsi="Verdana" w:cs="Arial"/>
          <w:sz w:val="20"/>
          <w:szCs w:val="20"/>
        </w:rPr>
        <w:t>χυτοσιδηρό</w:t>
      </w:r>
      <w:proofErr w:type="spellEnd"/>
      <w:r w:rsidRPr="00606DB6">
        <w:rPr>
          <w:rFonts w:ascii="Verdana" w:hAnsi="Verdana" w:cs="Arial"/>
          <w:sz w:val="20"/>
          <w:szCs w:val="20"/>
        </w:rPr>
        <w:t xml:space="preserve"> πέλμα και εξαρτήματα στήριξης στους οδηγούς, για να διευκολύνεται η ομαλή και άνετη κίνηση των μονάδων στις τροχιές ανύψωσης, χωρίς κίνδυνο εμπλοκής.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αντλία ξηρής εγκατάστασης θα εδράζεται σε </w:t>
      </w:r>
      <w:proofErr w:type="spellStart"/>
      <w:r w:rsidRPr="00606DB6">
        <w:rPr>
          <w:rFonts w:ascii="Verdana" w:hAnsi="Verdana" w:cs="Arial"/>
          <w:sz w:val="20"/>
          <w:szCs w:val="20"/>
        </w:rPr>
        <w:t>χυτοσιδηρή</w:t>
      </w:r>
      <w:proofErr w:type="spellEnd"/>
      <w:r w:rsidRPr="00606DB6">
        <w:rPr>
          <w:rFonts w:ascii="Verdana" w:hAnsi="Verdana" w:cs="Arial"/>
          <w:sz w:val="20"/>
          <w:szCs w:val="20"/>
        </w:rPr>
        <w:t xml:space="preserve"> βάση (</w:t>
      </w:r>
      <w:proofErr w:type="spellStart"/>
      <w:r w:rsidRPr="00606DB6">
        <w:rPr>
          <w:rFonts w:ascii="Verdana" w:hAnsi="Verdana" w:cs="Arial"/>
          <w:sz w:val="20"/>
          <w:szCs w:val="20"/>
        </w:rPr>
        <w:t>duck</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foot</w:t>
      </w:r>
      <w:proofErr w:type="spellEnd"/>
      <w:r w:rsidRPr="00606DB6">
        <w:rPr>
          <w:rFonts w:ascii="Verdana" w:hAnsi="Verdana" w:cs="Arial"/>
          <w:sz w:val="20"/>
          <w:szCs w:val="20"/>
        </w:rPr>
        <w:t xml:space="preserve">), προμήθεια του κατασκευαστή, μέσω της οποίας θα συνδέεται στον αγωγό αναρρόφησης. Σε περίπτωση κάθετης τοποθέτησης του </w:t>
      </w:r>
      <w:proofErr w:type="spellStart"/>
      <w:r w:rsidRPr="00606DB6">
        <w:rPr>
          <w:rFonts w:ascii="Verdana" w:hAnsi="Verdana" w:cs="Arial"/>
          <w:sz w:val="20"/>
          <w:szCs w:val="20"/>
        </w:rPr>
        <w:t>αντλητικού</w:t>
      </w:r>
      <w:proofErr w:type="spellEnd"/>
      <w:r w:rsidRPr="00606DB6">
        <w:rPr>
          <w:rFonts w:ascii="Verdana" w:hAnsi="Verdana" w:cs="Arial"/>
          <w:sz w:val="20"/>
          <w:szCs w:val="20"/>
        </w:rPr>
        <w:t xml:space="preserve"> συγκροτήματος η καμπύλη αναρρόφησης της αντλίας θα είναι επίσης προμήθεια του κατασκευαστή.</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αντλίες θα ανασύρονται από το επίπεδο εργασίας με την βοήθεια ανυψωτικού μηχανισμού παλάγκου. Ο Ανάδοχος μαζί με τα </w:t>
      </w:r>
      <w:proofErr w:type="spellStart"/>
      <w:r w:rsidRPr="00606DB6">
        <w:rPr>
          <w:rFonts w:ascii="Verdana" w:hAnsi="Verdana" w:cs="Arial"/>
          <w:sz w:val="20"/>
          <w:szCs w:val="20"/>
        </w:rPr>
        <w:t>αντλητικά</w:t>
      </w:r>
      <w:proofErr w:type="spellEnd"/>
      <w:r w:rsidRPr="00606DB6">
        <w:rPr>
          <w:rFonts w:ascii="Verdana" w:hAnsi="Verdana" w:cs="Arial"/>
          <w:sz w:val="20"/>
          <w:szCs w:val="20"/>
        </w:rPr>
        <w:t xml:space="preserve"> συγκροτήματα, που θα εγκαταστήσει στο έργο, θα προμηθεύσει και ανυψωτικό μηχανισμό επαρκούς δυναμικότητας, ο οποίος θα βρίσκεται στην αποθήκη. Ο ανυψωτικός εξοπλισμός θα αποτελείται από εύκολα συναρμολογούμενα τμήματα γαλβανισμένα εν </w:t>
      </w:r>
      <w:proofErr w:type="spellStart"/>
      <w:r w:rsidRPr="00606DB6">
        <w:rPr>
          <w:rFonts w:ascii="Verdana" w:hAnsi="Verdana" w:cs="Arial"/>
          <w:sz w:val="20"/>
          <w:szCs w:val="20"/>
        </w:rPr>
        <w:t>θερμώ</w:t>
      </w:r>
      <w:proofErr w:type="spellEnd"/>
      <w:r w:rsidRPr="00606DB6">
        <w:rPr>
          <w:rFonts w:ascii="Verdana" w:hAnsi="Verdana" w:cs="Arial"/>
          <w:sz w:val="20"/>
          <w:szCs w:val="20"/>
        </w:rPr>
        <w:t xml:space="preserve"> και από παλάγκο με αλυσίδα, σύμφωνα με τις σχετικές Προδιαγραφές. </w:t>
      </w:r>
    </w:p>
    <w:p w:rsidR="0000277C" w:rsidRPr="00606DB6" w:rsidRDefault="0000277C" w:rsidP="0000277C">
      <w:pPr>
        <w:rPr>
          <w:rFonts w:ascii="Verdana" w:hAnsi="Verdana" w:cs="Arial"/>
          <w:sz w:val="20"/>
          <w:szCs w:val="20"/>
        </w:rPr>
      </w:pPr>
      <w:r w:rsidRPr="00606DB6">
        <w:rPr>
          <w:rFonts w:ascii="Verdana" w:hAnsi="Verdana" w:cs="Arial"/>
          <w:sz w:val="20"/>
          <w:szCs w:val="20"/>
        </w:rPr>
        <w:lastRenderedPageBreak/>
        <w:t xml:space="preserve">Ο Ανάδοχος θα εγκιβωτίσει στο δάπεδο του αντλιοστασίου σωλήνες με φλάντζες ως υποδοχείς και βάση στήριξης του ανυψωτικού εξοπλισμού. Οι σωλήνες-υποδοχείς δεν θα προεξέχουν από το δάπεδο, και θα ταπώνονται με κατάλληλα πώματα, ώστε όταν δεν χρησιμοποιούνται να παραμένουν στεγνοί και καθαροί. </w:t>
      </w:r>
    </w:p>
    <w:p w:rsidR="0000277C" w:rsidRDefault="0000277C" w:rsidP="0000277C">
      <w:pPr>
        <w:rPr>
          <w:rFonts w:ascii="Verdana" w:hAnsi="Verdana" w:cs="Arial"/>
          <w:b/>
          <w:sz w:val="20"/>
          <w:szCs w:val="20"/>
        </w:rPr>
      </w:pPr>
      <w:bookmarkStart w:id="10" w:name="_Toc20604080"/>
      <w:bookmarkStart w:id="11" w:name="_Toc304392013"/>
    </w:p>
    <w:bookmarkEnd w:id="10"/>
    <w:bookmarkEnd w:id="11"/>
    <w:p w:rsidR="0000277C" w:rsidRDefault="0000277C" w:rsidP="0000277C">
      <w:pPr>
        <w:rPr>
          <w:rFonts w:ascii="Verdana" w:hAnsi="Verdana" w:cs="Arial"/>
          <w:b/>
          <w:sz w:val="20"/>
          <w:szCs w:val="20"/>
        </w:rPr>
      </w:pPr>
    </w:p>
    <w:p w:rsidR="0000277C" w:rsidRPr="00606DB6" w:rsidRDefault="0000277C" w:rsidP="0000277C">
      <w:pPr>
        <w:rPr>
          <w:rFonts w:ascii="Verdana" w:hAnsi="Verdana" w:cs="Arial"/>
          <w:b/>
          <w:sz w:val="20"/>
          <w:szCs w:val="20"/>
        </w:rPr>
      </w:pPr>
      <w:r w:rsidRPr="00606DB6">
        <w:rPr>
          <w:rFonts w:ascii="Verdana" w:hAnsi="Verdana" w:cs="Arial"/>
          <w:b/>
          <w:sz w:val="20"/>
          <w:szCs w:val="20"/>
        </w:rPr>
        <w:t>Υποβρύχιες αντλίες τύπου προπέλας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Για την ήπια και ενεργειακά βέλτιστη άντληση ακαθάρτων ή λυμάτων σε μεγάλες παροχές και σχετικά μικρά </w:t>
      </w:r>
      <w:proofErr w:type="spellStart"/>
      <w:r w:rsidRPr="00606DB6">
        <w:rPr>
          <w:rFonts w:ascii="Verdana" w:hAnsi="Verdana" w:cs="Arial"/>
          <w:sz w:val="20"/>
          <w:szCs w:val="20"/>
        </w:rPr>
        <w:t>μανομετρικά</w:t>
      </w:r>
      <w:proofErr w:type="spellEnd"/>
      <w:r w:rsidRPr="00606DB6">
        <w:rPr>
          <w:rFonts w:ascii="Verdana" w:hAnsi="Verdana" w:cs="Arial"/>
          <w:sz w:val="20"/>
          <w:szCs w:val="20"/>
        </w:rPr>
        <w:t>, εγκαθίστανται υποβρύχιες αντλίες αξονικής ροής, ανοικτής προπέλας.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αντλίες θα είναι υποβρύχιες, συμπαγείς, ενιαίες μονάδες, με κοινό άξονα αντλίας-ηλεκτροκινητήρα. Θα αποτελούν συγκρότημα από υποβρύχιο ηλεκτροκινητήρα  κατάλληλης ισχύος και υδραυλικό σώμα αποτελούμενο από σύστημα προπέλας αξονικής ροής προσαρμοσμένης σε υδραυλικό σώμα ανοικτού τύπου. </w:t>
      </w:r>
    </w:p>
    <w:p w:rsidR="0000277C" w:rsidRPr="00606DB6" w:rsidRDefault="0000277C" w:rsidP="0000277C">
      <w:pPr>
        <w:rPr>
          <w:rFonts w:ascii="Verdana" w:hAnsi="Verdana" w:cs="Arial"/>
          <w:sz w:val="20"/>
          <w:szCs w:val="20"/>
        </w:rPr>
      </w:pPr>
      <w:r w:rsidRPr="00606DB6">
        <w:rPr>
          <w:rFonts w:ascii="Verdana" w:hAnsi="Verdana" w:cs="Arial"/>
          <w:sz w:val="20"/>
          <w:szCs w:val="20"/>
        </w:rPr>
        <w:t>Η ακριβής ρύθμιση της παροχής και ο καθορισμός του σημείου λειτουργίας επιτυγχάνεται με ρύθμιση της γωνίας των πτερυγίων με το επίπεδο της προπέλας. Η ρύθμιση θα έχει γίνει στο εργοστάσιο κατασκευής, σύμφωνα με το ζητούμενο σημείο λειτουργίας.</w:t>
      </w:r>
    </w:p>
    <w:p w:rsidR="0000277C" w:rsidRPr="00606DB6" w:rsidRDefault="0000277C" w:rsidP="0000277C">
      <w:pPr>
        <w:rPr>
          <w:rFonts w:ascii="Verdana" w:hAnsi="Verdana" w:cs="Arial"/>
          <w:sz w:val="20"/>
          <w:szCs w:val="20"/>
        </w:rPr>
      </w:pPr>
      <w:r w:rsidRPr="00606DB6">
        <w:rPr>
          <w:rFonts w:ascii="Verdana" w:hAnsi="Verdana" w:cs="Arial"/>
          <w:sz w:val="20"/>
          <w:szCs w:val="20"/>
        </w:rPr>
        <w:t>Οι αντλίες θα είναι συζευγμένες με άξονα και ενσωματωμένες σε κοινό κέλυφος από χυτοσίδηρο (</w:t>
      </w:r>
      <w:proofErr w:type="spellStart"/>
      <w:r w:rsidRPr="00606DB6">
        <w:rPr>
          <w:rFonts w:ascii="Verdana" w:hAnsi="Verdana" w:cs="Arial"/>
          <w:sz w:val="20"/>
          <w:szCs w:val="20"/>
        </w:rPr>
        <w:t>grey</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cast</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iron</w:t>
      </w:r>
      <w:proofErr w:type="spellEnd"/>
      <w:r w:rsidRPr="00606DB6">
        <w:rPr>
          <w:rFonts w:ascii="Verdana" w:hAnsi="Verdana" w:cs="Arial"/>
          <w:sz w:val="20"/>
          <w:szCs w:val="20"/>
        </w:rPr>
        <w:t>), προδιαγραφών DIN GG25 (EN-GJL-250) με τον κινητήρα. Η κίνηση θα μεταδίδεται απ’ ευθείας από τον ηλεκτροκινητήρα προς της αντλία, μέσω κοινού άξονα.</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αντλίες θα είναι εξοπλισμένες με υποβρύχιο καλώδιο μήκους 10 μέτρων. Τα καλώδια ισχύος και αυτοματισμού θα είναι σύμφωνα με τους διεθνείς κανονισμούς IEC, επενδυμένα σε όλο τους το μήκος με </w:t>
      </w:r>
      <w:proofErr w:type="spellStart"/>
      <w:r w:rsidRPr="00606DB6">
        <w:rPr>
          <w:rFonts w:ascii="Verdana" w:hAnsi="Verdana" w:cs="Arial"/>
          <w:sz w:val="20"/>
          <w:szCs w:val="20"/>
        </w:rPr>
        <w:t>στεγανοποιητικό</w:t>
      </w:r>
      <w:proofErr w:type="spellEnd"/>
      <w:r w:rsidRPr="00606DB6">
        <w:rPr>
          <w:rFonts w:ascii="Verdana" w:hAnsi="Verdana" w:cs="Arial"/>
          <w:sz w:val="20"/>
          <w:szCs w:val="20"/>
        </w:rPr>
        <w:t xml:space="preserve"> αδιάβροχο υλικό, με αδένες συντηγμένους σε χυτή ρητίνη για πρόσθετη προστασία από φαινόμενα </w:t>
      </w:r>
      <w:proofErr w:type="spellStart"/>
      <w:r w:rsidRPr="00606DB6">
        <w:rPr>
          <w:rFonts w:ascii="Verdana" w:hAnsi="Verdana" w:cs="Arial"/>
          <w:sz w:val="20"/>
          <w:szCs w:val="20"/>
        </w:rPr>
        <w:t>διείδυσης</w:t>
      </w:r>
      <w:proofErr w:type="spellEnd"/>
      <w:r w:rsidRPr="00606DB6">
        <w:rPr>
          <w:rFonts w:ascii="Verdana" w:hAnsi="Verdana" w:cs="Arial"/>
          <w:sz w:val="20"/>
          <w:szCs w:val="20"/>
        </w:rPr>
        <w:t xml:space="preserve"> υγρασίας μέσω τριχοειδών φαινομένων αναρρόφησης από τους κλώνους. Για να εξασφαλισθεί η αποφυγή επαφής του υποβρύχιου καλωδίου με την προπέλα, το καλώδιο πρέπει να ασφαλίζεται με ειδικούς οδηγούς καλωδίων και </w:t>
      </w:r>
      <w:proofErr w:type="spellStart"/>
      <w:r w:rsidRPr="00606DB6">
        <w:rPr>
          <w:rFonts w:ascii="Verdana" w:hAnsi="Verdana" w:cs="Arial"/>
          <w:sz w:val="20"/>
          <w:szCs w:val="20"/>
        </w:rPr>
        <w:t>clips</w:t>
      </w:r>
      <w:proofErr w:type="spellEnd"/>
      <w:r w:rsidRPr="00606DB6">
        <w:rPr>
          <w:rFonts w:ascii="Verdana" w:hAnsi="Verdana" w:cs="Arial"/>
          <w:sz w:val="20"/>
          <w:szCs w:val="20"/>
        </w:rPr>
        <w:t xml:space="preserve">. Ο κινητήρας και το καλώδιο θα είναι κατάλληλα στεγανοποιημένα, ώστε να αντέχουν σε συνεχή υποβρύχια παραμονή σε βάθος έως και 15 m, χωρίς να χάνουν την </w:t>
      </w:r>
      <w:proofErr w:type="spellStart"/>
      <w:r w:rsidRPr="00606DB6">
        <w:rPr>
          <w:rFonts w:ascii="Verdana" w:hAnsi="Verdana" w:cs="Arial"/>
          <w:sz w:val="20"/>
          <w:szCs w:val="20"/>
        </w:rPr>
        <w:t>υδατοστεγανότητά</w:t>
      </w:r>
      <w:proofErr w:type="spellEnd"/>
      <w:r w:rsidRPr="00606DB6">
        <w:rPr>
          <w:rFonts w:ascii="Verdana" w:hAnsi="Verdana" w:cs="Arial"/>
          <w:sz w:val="20"/>
          <w:szCs w:val="20"/>
        </w:rPr>
        <w:t xml:space="preserve"> τους. Η είσοδος του καλωδίου θα πρέπει να αποτελεί ενιαίο και αναπόσπαστο τμήμα  του σώματος του καλύμματος του </w:t>
      </w:r>
      <w:proofErr w:type="spellStart"/>
      <w:r w:rsidRPr="00606DB6">
        <w:rPr>
          <w:rFonts w:ascii="Verdana" w:hAnsi="Verdana" w:cs="Arial"/>
          <w:sz w:val="20"/>
          <w:szCs w:val="20"/>
        </w:rPr>
        <w:t>στάτη</w:t>
      </w:r>
      <w:proofErr w:type="spellEnd"/>
      <w:r w:rsidRPr="00606DB6">
        <w:rPr>
          <w:rFonts w:ascii="Verdana" w:hAnsi="Verdana" w:cs="Arial"/>
          <w:sz w:val="20"/>
          <w:szCs w:val="20"/>
        </w:rPr>
        <w:t xml:space="preserve">.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διάταξη εγκατάστασης πρέπει να είναι τέτοια ώστε να μην απαιτείται είσοδος του προσωπικού στο υγρό φρεάτιο ή την δεξαμενή και να διευκολύνεται η ανέλκυση και η καθέλκυση της αντλίας. Η αντλία τοποθετείται ολόκληρη μέσα στον κατακόρυφο καταθλιπτικό αγωγό, διαμέτρου ίσης με αυτήν του σώματος της αντλίας και στηρίζεται με </w:t>
      </w:r>
      <w:proofErr w:type="spellStart"/>
      <w:r w:rsidRPr="00606DB6">
        <w:rPr>
          <w:rFonts w:ascii="Verdana" w:hAnsi="Verdana" w:cs="Arial"/>
          <w:sz w:val="20"/>
          <w:szCs w:val="20"/>
        </w:rPr>
        <w:t>επικάθηση</w:t>
      </w:r>
      <w:proofErr w:type="spellEnd"/>
      <w:r w:rsidRPr="00606DB6">
        <w:rPr>
          <w:rFonts w:ascii="Verdana" w:hAnsi="Verdana" w:cs="Arial"/>
          <w:sz w:val="20"/>
          <w:szCs w:val="20"/>
        </w:rPr>
        <w:t xml:space="preserve"> σε εσωτερικό δακτύλιο, που τοποθετείται στον καταθλιπτικό αγωγό σε κατάλληλο ύψος. Για την ανέλκυση-καθέλκυσή της αντλίας θα χρησιμοποιείται κατάλληλος ανυψωτικός μηχανισμός, αναλόγως φορτίου βάρους και μεγέθους του συγκροτήματος.</w:t>
      </w:r>
    </w:p>
    <w:p w:rsidR="0000277C" w:rsidRPr="00606DB6" w:rsidRDefault="0000277C" w:rsidP="0000277C">
      <w:pPr>
        <w:rPr>
          <w:rFonts w:ascii="Verdana" w:hAnsi="Verdana" w:cs="Arial"/>
          <w:sz w:val="20"/>
          <w:szCs w:val="20"/>
        </w:rPr>
      </w:pPr>
      <w:r w:rsidRPr="00606DB6">
        <w:rPr>
          <w:rFonts w:ascii="Verdana" w:hAnsi="Verdana" w:cs="Arial"/>
          <w:sz w:val="20"/>
          <w:szCs w:val="20"/>
        </w:rPr>
        <w:t>Το κοινό κέλυφος της αντλίας, του κινητήρα και του κιβωτίου μετάδοσης κίνησης θα είναι κατασκευασμένο από φαιό χυτοσίδηρο (</w:t>
      </w:r>
      <w:proofErr w:type="spellStart"/>
      <w:r w:rsidRPr="00606DB6">
        <w:rPr>
          <w:rFonts w:ascii="Verdana" w:hAnsi="Verdana" w:cs="Arial"/>
          <w:sz w:val="20"/>
          <w:szCs w:val="20"/>
        </w:rPr>
        <w:t>grey</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cast</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iron</w:t>
      </w:r>
      <w:proofErr w:type="spellEnd"/>
      <w:r w:rsidRPr="00606DB6">
        <w:rPr>
          <w:rFonts w:ascii="Verdana" w:hAnsi="Verdana" w:cs="Arial"/>
          <w:sz w:val="20"/>
          <w:szCs w:val="20"/>
        </w:rPr>
        <w:t>) ποιότητας DIN GG25 (EN-GJL-250) ή καλύτερης, με εξωτερική βαφή από πολυμερή βαφή δύο συνιστωσών, μεγάλης διάρκειας προστασίας.</w:t>
      </w:r>
    </w:p>
    <w:p w:rsidR="0000277C" w:rsidRPr="00606DB6" w:rsidRDefault="0000277C" w:rsidP="0000277C">
      <w:pPr>
        <w:rPr>
          <w:rFonts w:ascii="Verdana" w:hAnsi="Verdana" w:cs="Arial"/>
          <w:sz w:val="20"/>
          <w:szCs w:val="20"/>
        </w:rPr>
      </w:pPr>
      <w:r w:rsidRPr="00606DB6">
        <w:rPr>
          <w:rFonts w:ascii="Verdana" w:hAnsi="Verdana" w:cs="Arial"/>
          <w:sz w:val="20"/>
          <w:szCs w:val="20"/>
        </w:rPr>
        <w:t>Η προπέλα της αντλίας θα είναι κατασκευασμένη εξ ολοκλήρου από ανοξείδωτο χάλυβα υψηλών προδιαγραφών (DIN 1.4581), στατικά και δυναμικά ζυγοσταθμισμένη και σχεδιασμένη κατάλληλα, ώστε τα στερεά και ινώδη αντικείμενα που περιέχονται στο αντλούμενο ρευστό να μην επικολλώνται στην προπέλα ούτε να περιελίσσονται στον άξονα προξενώντας εμφράξεις, δυσλειτουργία ή βλάβη της αντλίας.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Όλα τα εκτεθειμένα στο ρευστό παξιμάδια, βίδες και ροδέλες θα είναι από ανοξείδωτο χάλυβα.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σχεδιασμός στεγανοποίησης των κύριων τμημάτων της αντλίας θα στηρίζεται στην απευθείας επαφή μηχανικά κατεργασμένων μεταλλικών επιφανειών. Κρίσιμες μεταλλικές επιφάνειες, όπου απαιτείται υδραυλική στεγανότητα θα είναι μηχανικά κατεργασμένες και συναρμολογημένες με </w:t>
      </w:r>
      <w:proofErr w:type="spellStart"/>
      <w:r w:rsidRPr="00606DB6">
        <w:rPr>
          <w:rFonts w:ascii="Verdana" w:hAnsi="Verdana" w:cs="Arial"/>
          <w:sz w:val="20"/>
          <w:szCs w:val="20"/>
        </w:rPr>
        <w:t>στεγανοποιητικούς</w:t>
      </w:r>
      <w:proofErr w:type="spellEnd"/>
      <w:r w:rsidRPr="00606DB6">
        <w:rPr>
          <w:rFonts w:ascii="Verdana" w:hAnsi="Verdana" w:cs="Arial"/>
          <w:sz w:val="20"/>
          <w:szCs w:val="20"/>
        </w:rPr>
        <w:t xml:space="preserve"> δακτυλίους από NBR ή άλλο κατάλληλο υλικό.</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ηλεκτροκινητήρας της αντλίας θα είναι επαγωγικός, ασύγχρονος, τύπου βραχυκυκλωμένου δρομέα, τοποθετημένος μέσα σε κέλυφος (περίβλημα), ο θάλαμος του οποίου θα είναι υδατοστεγής. Οι περιελίξεις του </w:t>
      </w:r>
      <w:proofErr w:type="spellStart"/>
      <w:r w:rsidRPr="00606DB6">
        <w:rPr>
          <w:rFonts w:ascii="Verdana" w:hAnsi="Verdana" w:cs="Arial"/>
          <w:sz w:val="20"/>
          <w:szCs w:val="20"/>
        </w:rPr>
        <w:t>στάτη</w:t>
      </w:r>
      <w:proofErr w:type="spellEnd"/>
      <w:r w:rsidRPr="00606DB6">
        <w:rPr>
          <w:rFonts w:ascii="Verdana" w:hAnsi="Verdana" w:cs="Arial"/>
          <w:sz w:val="20"/>
          <w:szCs w:val="20"/>
        </w:rPr>
        <w:t xml:space="preserve"> θα είναι μονωμένες (κατηγορία μόνωσης F ή καλύτερης). Η μόνωση του </w:t>
      </w:r>
      <w:proofErr w:type="spellStart"/>
      <w:r w:rsidRPr="00606DB6">
        <w:rPr>
          <w:rFonts w:ascii="Verdana" w:hAnsi="Verdana" w:cs="Arial"/>
          <w:sz w:val="20"/>
          <w:szCs w:val="20"/>
        </w:rPr>
        <w:t>στάτη</w:t>
      </w:r>
      <w:proofErr w:type="spellEnd"/>
      <w:r w:rsidRPr="00606DB6">
        <w:rPr>
          <w:rFonts w:ascii="Verdana" w:hAnsi="Verdana" w:cs="Arial"/>
          <w:sz w:val="20"/>
          <w:szCs w:val="20"/>
        </w:rPr>
        <w:t xml:space="preserve"> θα διασφαλίζει την  απουσία μονωτικών κενών. Ο ηλεκτροκινητήρας θα είναι σχεδιασμένος για συνεχή λειτουργία ανάδευσης ρευστών θερμοκρασίας μέχρι 40 ºC και ικανός για 8 εκκινήσεις την ώρα. Θα είναι κατάλληλα </w:t>
      </w:r>
      <w:proofErr w:type="spellStart"/>
      <w:r w:rsidRPr="00606DB6">
        <w:rPr>
          <w:rFonts w:ascii="Verdana" w:hAnsi="Verdana" w:cs="Arial"/>
          <w:sz w:val="20"/>
          <w:szCs w:val="20"/>
        </w:rPr>
        <w:t>διαστασιολογημένος</w:t>
      </w:r>
      <w:proofErr w:type="spellEnd"/>
      <w:r w:rsidRPr="00606DB6">
        <w:rPr>
          <w:rFonts w:ascii="Verdana" w:hAnsi="Verdana" w:cs="Arial"/>
          <w:sz w:val="20"/>
          <w:szCs w:val="20"/>
        </w:rPr>
        <w:t>, ώστε η ψύξη να επιτυγχάνεται επαρκώς από το περιβάλλον ρευστό.</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θάλαμος του κινητήρα θα είναι ξηρός. Η στεγανοποίηση του κινητήρα θα επιτυγχάνεται με ενδιάμεσο, ανεξάρτητο θάλαμο στεγανοποίησης, που θα είναι πληρωμένος με ειδικό ιατρικό μη τοξικό ψυκτικό λάδι, στον οποίο θα βρίσκεται εγκατεστημένη η διάταξη στεγανοποίησης, που θα αποτελείται από διπλό μηχανικό </w:t>
      </w:r>
      <w:proofErr w:type="spellStart"/>
      <w:r w:rsidRPr="00606DB6">
        <w:rPr>
          <w:rFonts w:ascii="Verdana" w:hAnsi="Verdana" w:cs="Arial"/>
          <w:sz w:val="20"/>
          <w:szCs w:val="20"/>
        </w:rPr>
        <w:t>στυπιοθλίπτη</w:t>
      </w:r>
      <w:proofErr w:type="spellEnd"/>
      <w:r w:rsidRPr="00606DB6">
        <w:rPr>
          <w:rFonts w:ascii="Verdana" w:hAnsi="Verdana" w:cs="Arial"/>
          <w:sz w:val="20"/>
          <w:szCs w:val="20"/>
        </w:rPr>
        <w:t>, ανεξάρτητης φοράς στρέψης, εξ ολοκλήρου από καρβίδιο του πυριτίου (</w:t>
      </w:r>
      <w:proofErr w:type="spellStart"/>
      <w:r w:rsidRPr="00606DB6">
        <w:rPr>
          <w:rFonts w:ascii="Verdana" w:hAnsi="Verdana" w:cs="Arial"/>
          <w:sz w:val="20"/>
          <w:szCs w:val="20"/>
        </w:rPr>
        <w:t>SiC</w:t>
      </w:r>
      <w:proofErr w:type="spellEnd"/>
      <w:r w:rsidRPr="00606DB6">
        <w:rPr>
          <w:rFonts w:ascii="Verdana" w:hAnsi="Verdana" w:cs="Arial"/>
          <w:sz w:val="20"/>
          <w:szCs w:val="20"/>
        </w:rPr>
        <w:t xml:space="preserve">) ή άλλο κατάλληλο υλικό, εντός ανοξείδωτου προστατευτικού κελύφους. Οι δύο </w:t>
      </w:r>
      <w:proofErr w:type="spellStart"/>
      <w:r w:rsidRPr="00606DB6">
        <w:rPr>
          <w:rFonts w:ascii="Verdana" w:hAnsi="Verdana" w:cs="Arial"/>
          <w:sz w:val="20"/>
          <w:szCs w:val="20"/>
        </w:rPr>
        <w:t>στυπιοθλίπτες</w:t>
      </w:r>
      <w:proofErr w:type="spellEnd"/>
      <w:r w:rsidRPr="00606DB6">
        <w:rPr>
          <w:rFonts w:ascii="Verdana" w:hAnsi="Verdana" w:cs="Arial"/>
          <w:sz w:val="20"/>
          <w:szCs w:val="20"/>
        </w:rPr>
        <w:t xml:space="preserve"> ψύχονται και λιπαίνονται με το λάδι του θαλάμου στεγανοποίησης. Οι </w:t>
      </w:r>
      <w:proofErr w:type="spellStart"/>
      <w:r w:rsidRPr="00606DB6">
        <w:rPr>
          <w:rFonts w:ascii="Verdana" w:hAnsi="Verdana" w:cs="Arial"/>
          <w:sz w:val="20"/>
          <w:szCs w:val="20"/>
        </w:rPr>
        <w:t>στυπιοθλίπτες</w:t>
      </w:r>
      <w:proofErr w:type="spellEnd"/>
      <w:r w:rsidRPr="00606DB6">
        <w:rPr>
          <w:rFonts w:ascii="Verdana" w:hAnsi="Verdana" w:cs="Arial"/>
          <w:sz w:val="20"/>
          <w:szCs w:val="20"/>
        </w:rPr>
        <w:t xml:space="preserve"> δεν θα απαιτούν συντήρηση ούτε ρύθμιση και θα πρέπει να λειτουργούν χωρίς να </w:t>
      </w:r>
      <w:proofErr w:type="spellStart"/>
      <w:r w:rsidRPr="00606DB6">
        <w:rPr>
          <w:rFonts w:ascii="Verdana" w:hAnsi="Verdana" w:cs="Arial"/>
          <w:sz w:val="20"/>
          <w:szCs w:val="20"/>
        </w:rPr>
        <w:t>προξενείται</w:t>
      </w:r>
      <w:proofErr w:type="spellEnd"/>
      <w:r w:rsidRPr="00606DB6">
        <w:rPr>
          <w:rFonts w:ascii="Verdana" w:hAnsi="Verdana" w:cs="Arial"/>
          <w:sz w:val="20"/>
          <w:szCs w:val="20"/>
        </w:rPr>
        <w:t xml:space="preserve"> καταστροφή ή βλάβη τους, ανεξάρτητα με τη φορά περιστροφής τους.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άξονας της αντλίας/κινητήρα θα εδράζεται βάσει του κανόνα σταθερής πλωτής </w:t>
      </w:r>
      <w:proofErr w:type="spellStart"/>
      <w:r w:rsidRPr="00606DB6">
        <w:rPr>
          <w:rFonts w:ascii="Verdana" w:hAnsi="Verdana" w:cs="Arial"/>
          <w:sz w:val="20"/>
          <w:szCs w:val="20"/>
        </w:rPr>
        <w:t>έδρασης</w:t>
      </w:r>
      <w:proofErr w:type="spellEnd"/>
      <w:r w:rsidRPr="00606DB6">
        <w:rPr>
          <w:rFonts w:ascii="Verdana" w:hAnsi="Verdana" w:cs="Arial"/>
          <w:sz w:val="20"/>
          <w:szCs w:val="20"/>
        </w:rPr>
        <w:t xml:space="preserve"> σε τριβείς κύλισης, οι οποίοι θα διαθέτουν λίπανση με υψηλών προδιαγραφών γράσο, για όλη τη διάρκεια της </w:t>
      </w:r>
      <w:r w:rsidRPr="00606DB6">
        <w:rPr>
          <w:rFonts w:ascii="Verdana" w:hAnsi="Verdana" w:cs="Arial"/>
          <w:sz w:val="20"/>
          <w:szCs w:val="20"/>
        </w:rPr>
        <w:lastRenderedPageBreak/>
        <w:t>ζωής τους. Το εσωτερικό και το εξωτερικό κύριο έδρανο θα αποτελούν δύο βαθειάς αυλάκωσης ένσφαιροι τριβείς. Όλοι οι τριβείς θα είναι υπολογισμένοι για τουλάχιστον 50.000 ώρες συνεχούς λειτουργίας, κατά ISO 281.</w:t>
      </w:r>
    </w:p>
    <w:p w:rsidR="0000277C" w:rsidRDefault="0000277C" w:rsidP="0000277C">
      <w:pPr>
        <w:rPr>
          <w:rFonts w:ascii="Verdana" w:hAnsi="Verdana" w:cs="Arial"/>
          <w:b/>
          <w:sz w:val="20"/>
          <w:szCs w:val="20"/>
        </w:rPr>
      </w:pPr>
      <w:bookmarkStart w:id="12" w:name="_Toc20604082"/>
      <w:bookmarkStart w:id="13" w:name="_Toc304392015"/>
    </w:p>
    <w:p w:rsidR="0000277C" w:rsidRPr="00606DB6" w:rsidRDefault="0000277C" w:rsidP="0000277C">
      <w:pPr>
        <w:rPr>
          <w:rFonts w:ascii="Verdana" w:hAnsi="Verdana" w:cs="Arial"/>
          <w:b/>
          <w:sz w:val="20"/>
          <w:szCs w:val="20"/>
        </w:rPr>
      </w:pPr>
      <w:r w:rsidRPr="00606DB6">
        <w:rPr>
          <w:rFonts w:ascii="Verdana" w:hAnsi="Verdana" w:cs="Arial"/>
          <w:b/>
          <w:sz w:val="20"/>
          <w:szCs w:val="20"/>
        </w:rPr>
        <w:t>Αντλίες θετικού εκτοπίσματος</w:t>
      </w:r>
      <w:bookmarkEnd w:id="12"/>
      <w:bookmarkEnd w:id="13"/>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Για την άντληση παχύρρευστης ιλύος (συγκέντρωση στερεών μεγαλύτερη από 3% ή 30 kg/m3), ή όπου αλλού προδιαγράφεται σχετικά θα χρησιμοποιούνται αντλίες θετικού εκτοπίσματος. Η ταχύτητα περιστροφής του </w:t>
      </w:r>
      <w:proofErr w:type="spellStart"/>
      <w:r w:rsidRPr="00606DB6">
        <w:rPr>
          <w:rFonts w:ascii="Verdana" w:hAnsi="Verdana" w:cs="Arial"/>
          <w:sz w:val="20"/>
          <w:szCs w:val="20"/>
        </w:rPr>
        <w:t>ρότορα</w:t>
      </w:r>
      <w:proofErr w:type="spellEnd"/>
      <w:r w:rsidRPr="00606DB6">
        <w:rPr>
          <w:rFonts w:ascii="Verdana" w:hAnsi="Verdana" w:cs="Arial"/>
          <w:sz w:val="20"/>
          <w:szCs w:val="20"/>
        </w:rPr>
        <w:t xml:space="preserve"> δεν πρέπει να υπερβαίνει τα 2 m/s σύμφωνα με την ΕΝ 12255 8.</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αντλίες θα είναι αυτόματης αναρρόφησης, τύπου προοδευτικής κοιλότητας με περιστρεφόμενο ελικοειδή </w:t>
      </w:r>
      <w:proofErr w:type="spellStart"/>
      <w:r w:rsidRPr="00606DB6">
        <w:rPr>
          <w:rFonts w:ascii="Verdana" w:hAnsi="Verdana" w:cs="Arial"/>
          <w:sz w:val="20"/>
          <w:szCs w:val="20"/>
        </w:rPr>
        <w:t>ρότορα</w:t>
      </w:r>
      <w:proofErr w:type="spellEnd"/>
      <w:r w:rsidRPr="00606DB6">
        <w:rPr>
          <w:rFonts w:ascii="Verdana" w:hAnsi="Verdana" w:cs="Arial"/>
          <w:sz w:val="20"/>
          <w:szCs w:val="20"/>
        </w:rPr>
        <w:t xml:space="preserve"> και ελικοειδή σταθερό </w:t>
      </w:r>
      <w:proofErr w:type="spellStart"/>
      <w:r w:rsidRPr="00606DB6">
        <w:rPr>
          <w:rFonts w:ascii="Verdana" w:hAnsi="Verdana" w:cs="Arial"/>
          <w:sz w:val="20"/>
          <w:szCs w:val="20"/>
        </w:rPr>
        <w:t>στάτορα</w:t>
      </w:r>
      <w:proofErr w:type="spellEnd"/>
      <w:r w:rsidRPr="00606DB6">
        <w:rPr>
          <w:rFonts w:ascii="Verdana" w:hAnsi="Verdana" w:cs="Arial"/>
          <w:sz w:val="20"/>
          <w:szCs w:val="20"/>
        </w:rPr>
        <w:t xml:space="preserve">. Ο </w:t>
      </w:r>
      <w:proofErr w:type="spellStart"/>
      <w:r w:rsidRPr="00606DB6">
        <w:rPr>
          <w:rFonts w:ascii="Verdana" w:hAnsi="Verdana" w:cs="Arial"/>
          <w:sz w:val="20"/>
          <w:szCs w:val="20"/>
        </w:rPr>
        <w:t>ρότορας</w:t>
      </w:r>
      <w:proofErr w:type="spellEnd"/>
      <w:r w:rsidRPr="00606DB6">
        <w:rPr>
          <w:rFonts w:ascii="Verdana" w:hAnsi="Verdana" w:cs="Arial"/>
          <w:sz w:val="20"/>
          <w:szCs w:val="20"/>
        </w:rPr>
        <w:t xml:space="preserve"> θα είναι υψηλής ακριβείας από ανοξείδωτο ή </w:t>
      </w:r>
      <w:proofErr w:type="spellStart"/>
      <w:r w:rsidRPr="00606DB6">
        <w:rPr>
          <w:rFonts w:ascii="Verdana" w:hAnsi="Verdana" w:cs="Arial"/>
          <w:sz w:val="20"/>
          <w:szCs w:val="20"/>
        </w:rPr>
        <w:t>επιχωμιωμένο</w:t>
      </w:r>
      <w:proofErr w:type="spellEnd"/>
      <w:r w:rsidRPr="00606DB6">
        <w:rPr>
          <w:rFonts w:ascii="Verdana" w:hAnsi="Verdana" w:cs="Arial"/>
          <w:sz w:val="20"/>
          <w:szCs w:val="20"/>
        </w:rPr>
        <w:t xml:space="preserve"> χάλυβα, κατάλληλης σκληρότητας, ο </w:t>
      </w:r>
      <w:proofErr w:type="spellStart"/>
      <w:r w:rsidRPr="00606DB6">
        <w:rPr>
          <w:rFonts w:ascii="Verdana" w:hAnsi="Verdana" w:cs="Arial"/>
          <w:sz w:val="20"/>
          <w:szCs w:val="20"/>
        </w:rPr>
        <w:t>στάτορας</w:t>
      </w:r>
      <w:proofErr w:type="spellEnd"/>
      <w:r w:rsidRPr="00606DB6">
        <w:rPr>
          <w:rFonts w:ascii="Verdana" w:hAnsi="Verdana" w:cs="Arial"/>
          <w:sz w:val="20"/>
          <w:szCs w:val="20"/>
        </w:rPr>
        <w:t xml:space="preserve"> θα είναι από </w:t>
      </w:r>
      <w:proofErr w:type="spellStart"/>
      <w:r w:rsidRPr="00606DB6">
        <w:rPr>
          <w:rFonts w:ascii="Verdana" w:hAnsi="Verdana" w:cs="Arial"/>
          <w:sz w:val="20"/>
          <w:szCs w:val="20"/>
        </w:rPr>
        <w:t>νιτρίλιο</w:t>
      </w:r>
      <w:proofErr w:type="spellEnd"/>
      <w:r w:rsidRPr="00606DB6">
        <w:rPr>
          <w:rFonts w:ascii="Verdana" w:hAnsi="Verdana" w:cs="Arial"/>
          <w:sz w:val="20"/>
          <w:szCs w:val="20"/>
        </w:rPr>
        <w:t xml:space="preserve"> ή άλλο υλικό έγκρισης της Υπηρεσίας.</w:t>
      </w:r>
    </w:p>
    <w:p w:rsidR="0000277C" w:rsidRPr="00606DB6" w:rsidRDefault="0000277C" w:rsidP="0000277C">
      <w:pPr>
        <w:rPr>
          <w:rFonts w:ascii="Verdana" w:hAnsi="Verdana" w:cs="Arial"/>
          <w:sz w:val="20"/>
          <w:szCs w:val="20"/>
        </w:rPr>
      </w:pPr>
      <w:r w:rsidRPr="00606DB6">
        <w:rPr>
          <w:rFonts w:ascii="Verdana" w:hAnsi="Verdana" w:cs="Arial"/>
          <w:sz w:val="20"/>
          <w:szCs w:val="20"/>
        </w:rPr>
        <w:t>Στην περίπτωση που η αντλία χρησιμοποιείται για την άντληση χημικών τα υλικά κατασκευής πρέπει να είναι κατάλληλα για το αντλούμενο υγρό.</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w:t>
      </w:r>
      <w:proofErr w:type="spellStart"/>
      <w:r w:rsidRPr="00606DB6">
        <w:rPr>
          <w:rFonts w:ascii="Verdana" w:hAnsi="Verdana" w:cs="Arial"/>
          <w:sz w:val="20"/>
          <w:szCs w:val="20"/>
        </w:rPr>
        <w:t>ρότορας</w:t>
      </w:r>
      <w:proofErr w:type="spellEnd"/>
      <w:r w:rsidRPr="00606DB6">
        <w:rPr>
          <w:rFonts w:ascii="Verdana" w:hAnsi="Verdana" w:cs="Arial"/>
          <w:sz w:val="20"/>
          <w:szCs w:val="20"/>
        </w:rPr>
        <w:t xml:space="preserve"> θα λαμβάνει κίνηση από τον άξονα του κινητήρα μέσω μιας διάταξης άξονα που περιλαμβάνει δύο συνδέσμους με πείρους, </w:t>
      </w:r>
      <w:proofErr w:type="spellStart"/>
      <w:r w:rsidRPr="00606DB6">
        <w:rPr>
          <w:rFonts w:ascii="Verdana" w:hAnsi="Verdana" w:cs="Arial"/>
          <w:sz w:val="20"/>
          <w:szCs w:val="20"/>
        </w:rPr>
        <w:t>λιπαινόμενους</w:t>
      </w:r>
      <w:proofErr w:type="spellEnd"/>
      <w:r w:rsidRPr="00606DB6">
        <w:rPr>
          <w:rFonts w:ascii="Verdana" w:hAnsi="Verdana" w:cs="Arial"/>
          <w:sz w:val="20"/>
          <w:szCs w:val="20"/>
        </w:rPr>
        <w:t xml:space="preserve"> μέσω </w:t>
      </w:r>
      <w:proofErr w:type="spellStart"/>
      <w:r w:rsidRPr="00606DB6">
        <w:rPr>
          <w:rFonts w:ascii="Verdana" w:hAnsi="Verdana" w:cs="Arial"/>
          <w:sz w:val="20"/>
          <w:szCs w:val="20"/>
        </w:rPr>
        <w:t>γράσσου</w:t>
      </w:r>
      <w:proofErr w:type="spellEnd"/>
      <w:r w:rsidRPr="00606DB6">
        <w:rPr>
          <w:rFonts w:ascii="Verdana" w:hAnsi="Verdana" w:cs="Arial"/>
          <w:sz w:val="20"/>
          <w:szCs w:val="20"/>
        </w:rPr>
        <w:t>, που διαθέτουν ελαστικά προστατευτικά χιτώνια. Ο άξονας σύνδεσης κινητήρα και αντλίας δεν θα παρεκκλίνει περισσότερο από 1,5°.</w:t>
      </w:r>
    </w:p>
    <w:p w:rsidR="0000277C" w:rsidRPr="00606DB6" w:rsidRDefault="0000277C" w:rsidP="0000277C">
      <w:pPr>
        <w:rPr>
          <w:rFonts w:ascii="Verdana" w:hAnsi="Verdana" w:cs="Arial"/>
          <w:sz w:val="20"/>
          <w:szCs w:val="20"/>
        </w:rPr>
      </w:pPr>
      <w:r w:rsidRPr="00606DB6">
        <w:rPr>
          <w:rFonts w:ascii="Verdana" w:hAnsi="Verdana" w:cs="Arial"/>
          <w:sz w:val="20"/>
          <w:szCs w:val="20"/>
        </w:rPr>
        <w:t>Το σώμα της αντλίας θα είναι κατασκευασμένο από χυτοσίδηρο ποιότητας GG25 με δυνατότητα προσαρμογής της κατεύθυνσης του στομίου σε οριζόντια ή κάθετη θέση, θα πρέπει να διαθέτει αφαιρούμενα καλύμματα και στόμιο εισαγωγής νερού (στην πλευρά της αναρρόφησης) για να είναι δυνατός ο καθαρισμός.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στεγανοποίηση του άξονα θα γίνεται με διπλό μηχανικό </w:t>
      </w:r>
      <w:proofErr w:type="spellStart"/>
      <w:r w:rsidRPr="00606DB6">
        <w:rPr>
          <w:rFonts w:ascii="Verdana" w:hAnsi="Verdana" w:cs="Arial"/>
          <w:sz w:val="20"/>
          <w:szCs w:val="20"/>
        </w:rPr>
        <w:t>στυπιοθλίπτη</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κίνηση θα μεταδίδεται από </w:t>
      </w:r>
      <w:proofErr w:type="spellStart"/>
      <w:r w:rsidRPr="00606DB6">
        <w:rPr>
          <w:rFonts w:ascii="Verdana" w:hAnsi="Verdana" w:cs="Arial"/>
          <w:sz w:val="20"/>
          <w:szCs w:val="20"/>
        </w:rPr>
        <w:t>ηλεκτρομειωτήρα</w:t>
      </w:r>
      <w:proofErr w:type="spellEnd"/>
      <w:r w:rsidRPr="00606DB6">
        <w:rPr>
          <w:rFonts w:ascii="Verdana" w:hAnsi="Verdana" w:cs="Arial"/>
          <w:sz w:val="20"/>
          <w:szCs w:val="20"/>
        </w:rPr>
        <w:t xml:space="preserve"> με </w:t>
      </w:r>
      <w:proofErr w:type="spellStart"/>
      <w:r w:rsidRPr="00606DB6">
        <w:rPr>
          <w:rFonts w:ascii="Verdana" w:hAnsi="Verdana" w:cs="Arial"/>
          <w:sz w:val="20"/>
          <w:szCs w:val="20"/>
        </w:rPr>
        <w:t>φλαντζωτό</w:t>
      </w:r>
      <w:proofErr w:type="spellEnd"/>
      <w:r w:rsidRPr="00606DB6">
        <w:rPr>
          <w:rFonts w:ascii="Verdana" w:hAnsi="Verdana" w:cs="Arial"/>
          <w:sz w:val="20"/>
          <w:szCs w:val="20"/>
        </w:rPr>
        <w:t xml:space="preserve"> ηλεκτροκινητήρα, τριφασικό βραχυκυκλωμένου δρομέα 400 V, 50 </w:t>
      </w:r>
      <w:proofErr w:type="spellStart"/>
      <w:r w:rsidRPr="00606DB6">
        <w:rPr>
          <w:rFonts w:ascii="Verdana" w:hAnsi="Verdana" w:cs="Arial"/>
          <w:sz w:val="20"/>
          <w:szCs w:val="20"/>
        </w:rPr>
        <w:t>Ηz</w:t>
      </w:r>
      <w:proofErr w:type="spellEnd"/>
      <w:r w:rsidRPr="00606DB6">
        <w:rPr>
          <w:rFonts w:ascii="Verdana" w:hAnsi="Verdana" w:cs="Arial"/>
          <w:sz w:val="20"/>
          <w:szCs w:val="20"/>
        </w:rPr>
        <w:t xml:space="preserve">, προστασίας ΙΡ55, κλάσης μόνωσης F. Εάν δεν προδιαγράφεται διαφορετικά η εγκατεστημένη ισχύς θα είναι 20% μεγαλύτερη από την </w:t>
      </w:r>
      <w:proofErr w:type="spellStart"/>
      <w:r w:rsidRPr="00606DB6">
        <w:rPr>
          <w:rFonts w:ascii="Verdana" w:hAnsi="Verdana" w:cs="Arial"/>
          <w:sz w:val="20"/>
          <w:szCs w:val="20"/>
        </w:rPr>
        <w:t>απορροφούμενη</w:t>
      </w:r>
      <w:proofErr w:type="spellEnd"/>
      <w:r w:rsidRPr="00606DB6">
        <w:rPr>
          <w:rFonts w:ascii="Verdana" w:hAnsi="Verdana" w:cs="Arial"/>
          <w:sz w:val="20"/>
          <w:szCs w:val="20"/>
        </w:rPr>
        <w:t xml:space="preserve"> στον άξονα της αντλίας. Ο </w:t>
      </w:r>
      <w:proofErr w:type="spellStart"/>
      <w:r w:rsidRPr="00606DB6">
        <w:rPr>
          <w:rFonts w:ascii="Verdana" w:hAnsi="Verdana" w:cs="Arial"/>
          <w:sz w:val="20"/>
          <w:szCs w:val="20"/>
        </w:rPr>
        <w:t>ηλεκτρομειωτήρας</w:t>
      </w:r>
      <w:proofErr w:type="spellEnd"/>
      <w:r w:rsidRPr="00606DB6">
        <w:rPr>
          <w:rFonts w:ascii="Verdana" w:hAnsi="Verdana" w:cs="Arial"/>
          <w:sz w:val="20"/>
          <w:szCs w:val="20"/>
        </w:rPr>
        <w:t xml:space="preserve"> θα είναι απ’ ευθείας προσαρμοσμένος μέσω φλαντζών στο σώμα των αντλιών. Εφόσον οι αντλίες είναι μεταβλητής παροχής, η ρύθμιση της ταχύτητας περιστροφής θα γίνεται μέσω μετατροπέα συχνότητας (</w:t>
      </w:r>
      <w:proofErr w:type="spellStart"/>
      <w:r w:rsidRPr="00606DB6">
        <w:rPr>
          <w:rFonts w:ascii="Verdana" w:hAnsi="Verdana" w:cs="Arial"/>
          <w:sz w:val="20"/>
          <w:szCs w:val="20"/>
        </w:rPr>
        <w:t>inverter</w:t>
      </w:r>
      <w:proofErr w:type="spellEnd"/>
      <w:r w:rsidRPr="00606DB6">
        <w:rPr>
          <w:rFonts w:ascii="Verdana" w:hAnsi="Verdana" w:cs="Arial"/>
          <w:sz w:val="20"/>
          <w:szCs w:val="20"/>
        </w:rPr>
        <w:t>), αυτόνομου ή ενσωματωμένου στον ηλεκτροκινητήρα των αντλιών.</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Το συγκρότημα κινητήρας- αντλία θα είναι βιδωμένο μέσω κατάλληλων </w:t>
      </w:r>
      <w:proofErr w:type="spellStart"/>
      <w:r w:rsidRPr="00606DB6">
        <w:rPr>
          <w:rFonts w:ascii="Verdana" w:hAnsi="Verdana" w:cs="Arial"/>
          <w:sz w:val="20"/>
          <w:szCs w:val="20"/>
        </w:rPr>
        <w:t>χαλυβδίνων</w:t>
      </w:r>
      <w:proofErr w:type="spellEnd"/>
      <w:r w:rsidRPr="00606DB6">
        <w:rPr>
          <w:rFonts w:ascii="Verdana" w:hAnsi="Verdana" w:cs="Arial"/>
          <w:sz w:val="20"/>
          <w:szCs w:val="20"/>
        </w:rPr>
        <w:t xml:space="preserve"> στηριγμάτων σε βάση από σκυρόδεμα.</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Όλες οι αντλίες θετικής εκτόπισης θα προστατεύονται έναντι της ξηράς λειτουργίας. Για τον σκοπό αυτό θα πρέπει να προβλεφθεί </w:t>
      </w:r>
      <w:proofErr w:type="spellStart"/>
      <w:r w:rsidRPr="00606DB6">
        <w:rPr>
          <w:rFonts w:ascii="Verdana" w:hAnsi="Verdana" w:cs="Arial"/>
          <w:sz w:val="20"/>
          <w:szCs w:val="20"/>
        </w:rPr>
        <w:t>μανδάλωση</w:t>
      </w:r>
      <w:proofErr w:type="spellEnd"/>
      <w:r w:rsidRPr="00606DB6">
        <w:rPr>
          <w:rFonts w:ascii="Verdana" w:hAnsi="Verdana" w:cs="Arial"/>
          <w:sz w:val="20"/>
          <w:szCs w:val="20"/>
        </w:rPr>
        <w:t xml:space="preserve"> του κινητήρα με αισθητήρες ροής, κατάλληλου τύπου, σύμφωνα με τις οδηγίες του κατασκευαστή των αντλιών.</w:t>
      </w:r>
    </w:p>
    <w:p w:rsidR="0000277C" w:rsidRDefault="0000277C" w:rsidP="0000277C">
      <w:pPr>
        <w:rPr>
          <w:rFonts w:ascii="Verdana" w:hAnsi="Verdana" w:cs="Arial"/>
          <w:b/>
          <w:sz w:val="20"/>
          <w:szCs w:val="20"/>
        </w:rPr>
      </w:pPr>
      <w:bookmarkStart w:id="14" w:name="_Toc20604083"/>
      <w:bookmarkStart w:id="15" w:name="_Toc304392016"/>
    </w:p>
    <w:p w:rsidR="0000277C" w:rsidRPr="00606DB6" w:rsidRDefault="0000277C" w:rsidP="0000277C">
      <w:pPr>
        <w:rPr>
          <w:rFonts w:ascii="Verdana" w:hAnsi="Verdana" w:cs="Arial"/>
          <w:b/>
          <w:sz w:val="20"/>
          <w:szCs w:val="20"/>
        </w:rPr>
      </w:pPr>
      <w:r w:rsidRPr="00606DB6">
        <w:rPr>
          <w:rFonts w:ascii="Verdana" w:hAnsi="Verdana" w:cs="Arial"/>
          <w:b/>
          <w:sz w:val="20"/>
          <w:szCs w:val="20"/>
        </w:rPr>
        <w:t>Φορητές αντλίες αποστράγγισης</w:t>
      </w:r>
      <w:bookmarkEnd w:id="14"/>
      <w:bookmarkEnd w:id="15"/>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Σε ξηρούς θαλάμους αντλιοστασίων ή όπου αλλού προδιαγράφεται, θα πρέπει να εγκατασταθούν αντλίες αποστράγγισης. </w:t>
      </w:r>
    </w:p>
    <w:p w:rsidR="0000277C" w:rsidRPr="00606DB6" w:rsidRDefault="0000277C" w:rsidP="0000277C">
      <w:pPr>
        <w:rPr>
          <w:rFonts w:ascii="Verdana" w:hAnsi="Verdana" w:cs="Arial"/>
          <w:sz w:val="20"/>
          <w:szCs w:val="20"/>
        </w:rPr>
      </w:pPr>
      <w:r w:rsidRPr="00606DB6">
        <w:rPr>
          <w:rFonts w:ascii="Verdana" w:hAnsi="Verdana" w:cs="Arial"/>
          <w:sz w:val="20"/>
          <w:szCs w:val="20"/>
        </w:rPr>
        <w:t>Η αντλία θα είναι ελεύθερα στηριζόμενη, σε ειδική βάση, κατακόρυφη, υποβρύχιου τύπου, κατάλληλη για την άντληση λυμάτων και ακαθάρτων καθώς και για τις αποστραγγίσεις φρεατίων.</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αντλίες αποστράγγισης θα έχουν καλώδιο επαρκούς μήκους, τελείως στεγανό. Ο σωλήνας εξόδου της αντλίας θα είναι γαλβανισμένος </w:t>
      </w:r>
      <w:proofErr w:type="spellStart"/>
      <w:r w:rsidRPr="00606DB6">
        <w:rPr>
          <w:rFonts w:ascii="Verdana" w:hAnsi="Verdana" w:cs="Arial"/>
          <w:sz w:val="20"/>
          <w:szCs w:val="20"/>
        </w:rPr>
        <w:t>σιδηροσωλήνας</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βαρέους</w:t>
      </w:r>
      <w:proofErr w:type="spellEnd"/>
      <w:r w:rsidRPr="00606DB6">
        <w:rPr>
          <w:rFonts w:ascii="Verdana" w:hAnsi="Verdana" w:cs="Arial"/>
          <w:sz w:val="20"/>
          <w:szCs w:val="20"/>
        </w:rPr>
        <w:t xml:space="preserve"> τύπου και θα καταλήγει στον υγρό θάλαμο του αντλιοστασίου ή στο δίκτυο </w:t>
      </w:r>
      <w:proofErr w:type="spellStart"/>
      <w:r w:rsidRPr="00606DB6">
        <w:rPr>
          <w:rFonts w:ascii="Verdana" w:hAnsi="Verdana" w:cs="Arial"/>
          <w:sz w:val="20"/>
          <w:szCs w:val="20"/>
        </w:rPr>
        <w:t>στραγγιδίων</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μονοφασικές αντλίες θα φέρουν ενσωματωμένο </w:t>
      </w:r>
      <w:proofErr w:type="spellStart"/>
      <w:r w:rsidRPr="00606DB6">
        <w:rPr>
          <w:rFonts w:ascii="Verdana" w:hAnsi="Verdana" w:cs="Arial"/>
          <w:sz w:val="20"/>
          <w:szCs w:val="20"/>
        </w:rPr>
        <w:t>φλοτεροδιακόπτη</w:t>
      </w:r>
      <w:proofErr w:type="spellEnd"/>
      <w:r w:rsidRPr="00606DB6">
        <w:rPr>
          <w:rFonts w:ascii="Verdana" w:hAnsi="Verdana" w:cs="Arial"/>
          <w:sz w:val="20"/>
          <w:szCs w:val="20"/>
        </w:rPr>
        <w:t xml:space="preserve">. </w:t>
      </w:r>
    </w:p>
    <w:p w:rsidR="0000277C" w:rsidRDefault="0000277C" w:rsidP="0000277C">
      <w:pPr>
        <w:rPr>
          <w:rFonts w:ascii="Verdana" w:hAnsi="Verdana" w:cs="Arial"/>
          <w:b/>
          <w:sz w:val="20"/>
          <w:szCs w:val="20"/>
        </w:rPr>
      </w:pPr>
      <w:bookmarkStart w:id="16" w:name="_Toc20604084"/>
      <w:bookmarkStart w:id="17" w:name="_Toc304392017"/>
    </w:p>
    <w:p w:rsidR="0000277C" w:rsidRPr="00606DB6" w:rsidRDefault="0000277C" w:rsidP="0000277C">
      <w:pPr>
        <w:rPr>
          <w:rFonts w:ascii="Verdana" w:hAnsi="Verdana" w:cs="Arial"/>
          <w:b/>
          <w:sz w:val="20"/>
          <w:szCs w:val="20"/>
        </w:rPr>
      </w:pPr>
      <w:proofErr w:type="spellStart"/>
      <w:r w:rsidRPr="00606DB6">
        <w:rPr>
          <w:rFonts w:ascii="Verdana" w:hAnsi="Verdana" w:cs="Arial"/>
          <w:b/>
          <w:sz w:val="20"/>
          <w:szCs w:val="20"/>
        </w:rPr>
        <w:t>Δοσομετρικές</w:t>
      </w:r>
      <w:proofErr w:type="spellEnd"/>
      <w:r w:rsidRPr="00606DB6">
        <w:rPr>
          <w:rFonts w:ascii="Verdana" w:hAnsi="Verdana" w:cs="Arial"/>
          <w:b/>
          <w:sz w:val="20"/>
          <w:szCs w:val="20"/>
        </w:rPr>
        <w:t xml:space="preserve"> αντλίες</w:t>
      </w:r>
      <w:bookmarkEnd w:id="16"/>
      <w:bookmarkEnd w:id="17"/>
    </w:p>
    <w:p w:rsidR="0000277C" w:rsidRPr="00606DB6" w:rsidRDefault="0000277C" w:rsidP="0000277C">
      <w:pPr>
        <w:rPr>
          <w:rFonts w:ascii="Verdana" w:hAnsi="Verdana" w:cs="Arial"/>
          <w:b/>
          <w:sz w:val="20"/>
          <w:szCs w:val="20"/>
        </w:rPr>
      </w:pPr>
      <w:proofErr w:type="spellStart"/>
      <w:r w:rsidRPr="00606DB6">
        <w:rPr>
          <w:rFonts w:ascii="Verdana" w:hAnsi="Verdana" w:cs="Arial"/>
          <w:b/>
          <w:sz w:val="20"/>
          <w:szCs w:val="20"/>
        </w:rPr>
        <w:t>Δοσομετρικές</w:t>
      </w:r>
      <w:proofErr w:type="spellEnd"/>
      <w:r w:rsidRPr="00606DB6">
        <w:rPr>
          <w:rFonts w:ascii="Verdana" w:hAnsi="Verdana" w:cs="Arial"/>
          <w:b/>
          <w:sz w:val="20"/>
          <w:szCs w:val="20"/>
        </w:rPr>
        <w:t xml:space="preserve"> αντλίες διαφράγματος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w:t>
      </w:r>
      <w:proofErr w:type="spellStart"/>
      <w:r w:rsidRPr="00606DB6">
        <w:rPr>
          <w:rFonts w:ascii="Verdana" w:hAnsi="Verdana" w:cs="Arial"/>
          <w:sz w:val="20"/>
          <w:szCs w:val="20"/>
        </w:rPr>
        <w:t>δοσομετρικές</w:t>
      </w:r>
      <w:proofErr w:type="spellEnd"/>
      <w:r w:rsidRPr="00606DB6">
        <w:rPr>
          <w:rFonts w:ascii="Verdana" w:hAnsi="Verdana" w:cs="Arial"/>
          <w:sz w:val="20"/>
          <w:szCs w:val="20"/>
        </w:rPr>
        <w:t xml:space="preserve"> αντλίες θα είναι τύπου διαφράγματος και η ρύθμιση της παροχής θα γίνεται με ρύθμιση του μήκους εμβολισμού με μέγιστη επιτρεπόμενη απόκλιση 2%, σε όλο το πεδίο λειτουργίας της αντίστοιχης αντλίας (0% μέχρι 100% της παροχής).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Τα υλικά κατασκευής των αντλιών καθώς επίσης και των εξαρτημάτων που τις συνοδεύουν, θα πρέπει να είναι κατάλληλα για το αντλούμενο υγρό και τις επικρατούσες περιβαλλοντικές συνθήκες.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ρύθμιση της παροχής θα γίνεται χειροκίνητα, με </w:t>
      </w:r>
      <w:proofErr w:type="spellStart"/>
      <w:r w:rsidRPr="00606DB6">
        <w:rPr>
          <w:rFonts w:ascii="Verdana" w:hAnsi="Verdana" w:cs="Arial"/>
          <w:sz w:val="20"/>
          <w:szCs w:val="20"/>
        </w:rPr>
        <w:t>σερβοκινητήρα</w:t>
      </w:r>
      <w:proofErr w:type="spellEnd"/>
      <w:r w:rsidRPr="00606DB6">
        <w:rPr>
          <w:rFonts w:ascii="Verdana" w:hAnsi="Verdana" w:cs="Arial"/>
          <w:sz w:val="20"/>
          <w:szCs w:val="20"/>
        </w:rPr>
        <w:t xml:space="preserve"> ή μέσω αναλογικού σήματος 4-20 </w:t>
      </w:r>
      <w:proofErr w:type="spellStart"/>
      <w:r w:rsidRPr="00606DB6">
        <w:rPr>
          <w:rFonts w:ascii="Verdana" w:hAnsi="Verdana" w:cs="Arial"/>
          <w:sz w:val="20"/>
          <w:szCs w:val="20"/>
        </w:rPr>
        <w:t>mA</w:t>
      </w:r>
      <w:proofErr w:type="spellEnd"/>
      <w:r w:rsidRPr="00606DB6">
        <w:rPr>
          <w:rFonts w:ascii="Verdana" w:hAnsi="Verdana" w:cs="Arial"/>
          <w:sz w:val="20"/>
          <w:szCs w:val="20"/>
        </w:rPr>
        <w:t xml:space="preserve">, σύμφωνα με τα οριζόμενα στις Ειδικές Προδιαγραφές και την Μελέτη.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w:t>
      </w:r>
      <w:proofErr w:type="spellStart"/>
      <w:r w:rsidRPr="00606DB6">
        <w:rPr>
          <w:rFonts w:ascii="Verdana" w:hAnsi="Verdana" w:cs="Arial"/>
          <w:sz w:val="20"/>
          <w:szCs w:val="20"/>
        </w:rPr>
        <w:t>δοσομετρικές</w:t>
      </w:r>
      <w:proofErr w:type="spellEnd"/>
      <w:r w:rsidRPr="00606DB6">
        <w:rPr>
          <w:rFonts w:ascii="Verdana" w:hAnsi="Verdana" w:cs="Arial"/>
          <w:sz w:val="20"/>
          <w:szCs w:val="20"/>
        </w:rPr>
        <w:t xml:space="preserve"> αντλίες θα συνοδεύονται κατ’ ελάχιστον με τον παρακάτω εξοπλισμό:</w:t>
      </w:r>
    </w:p>
    <w:p w:rsidR="0000277C" w:rsidRPr="00606DB6" w:rsidRDefault="0000277C" w:rsidP="0000277C">
      <w:pPr>
        <w:rPr>
          <w:rFonts w:ascii="Verdana" w:hAnsi="Verdana" w:cs="Arial"/>
          <w:sz w:val="20"/>
          <w:szCs w:val="20"/>
        </w:rPr>
      </w:pPr>
      <w:r w:rsidRPr="00606DB6">
        <w:rPr>
          <w:rFonts w:ascii="Verdana" w:hAnsi="Verdana" w:cs="Arial"/>
          <w:sz w:val="20"/>
          <w:szCs w:val="20"/>
        </w:rPr>
        <w:t>Δικλείδες απομόνωσης στην αναρρόφηση και στην κατάθλιψη της κάθε αντλίας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Βαλβίδα ασφαλείας έναντι </w:t>
      </w:r>
      <w:proofErr w:type="spellStart"/>
      <w:r w:rsidRPr="00606DB6">
        <w:rPr>
          <w:rFonts w:ascii="Verdana" w:hAnsi="Verdana" w:cs="Arial"/>
          <w:sz w:val="20"/>
          <w:szCs w:val="20"/>
        </w:rPr>
        <w:t>υπερπίεσης</w:t>
      </w:r>
      <w:proofErr w:type="spellEnd"/>
      <w:r w:rsidRPr="00606DB6">
        <w:rPr>
          <w:rFonts w:ascii="Verdana" w:hAnsi="Verdana" w:cs="Arial"/>
          <w:sz w:val="20"/>
          <w:szCs w:val="20"/>
        </w:rPr>
        <w:t xml:space="preserve"> τοποθετημένη στην κατάθλιψη της κάθε αντλίας πριν από την δικλείδα απομόνωσης. Εναλλακτικά η βαλβίδα ασφαλείας μπορεί να είναι ενσωματωμένη στην κεφαλή της αντλίας. Η έξοδος της βαλβίδας ασφαλείας θα είναι συνδεδεμένη με το δίκτυο </w:t>
      </w:r>
      <w:proofErr w:type="spellStart"/>
      <w:r w:rsidRPr="00606DB6">
        <w:rPr>
          <w:rFonts w:ascii="Verdana" w:hAnsi="Verdana" w:cs="Arial"/>
          <w:sz w:val="20"/>
          <w:szCs w:val="20"/>
        </w:rPr>
        <w:t>στραγγιδίων</w:t>
      </w:r>
      <w:proofErr w:type="spellEnd"/>
      <w:r w:rsidRPr="00606DB6">
        <w:rPr>
          <w:rFonts w:ascii="Verdana" w:hAnsi="Verdana" w:cs="Arial"/>
          <w:sz w:val="20"/>
          <w:szCs w:val="20"/>
        </w:rPr>
        <w:t xml:space="preserve"> της μονάδας.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Κλειστό δοχείο εκτόνωσης πίεσης για την προστασία του δικτύου. Το δοχείο μπορεί να είναι κοινό, στην κατάθλιψη όλων των αντλιών οι οποίες λειτουργούν παράλληλα. </w:t>
      </w:r>
    </w:p>
    <w:p w:rsidR="0000277C" w:rsidRPr="00606DB6" w:rsidRDefault="0000277C" w:rsidP="0000277C">
      <w:pPr>
        <w:rPr>
          <w:rFonts w:ascii="Verdana" w:hAnsi="Verdana" w:cs="Arial"/>
          <w:sz w:val="20"/>
          <w:szCs w:val="20"/>
        </w:rPr>
      </w:pPr>
      <w:r w:rsidRPr="00606DB6">
        <w:rPr>
          <w:rFonts w:ascii="Verdana" w:hAnsi="Verdana" w:cs="Arial"/>
          <w:sz w:val="20"/>
          <w:szCs w:val="20"/>
        </w:rPr>
        <w:lastRenderedPageBreak/>
        <w:t xml:space="preserve">Βαλβίδα σταθερής </w:t>
      </w:r>
      <w:proofErr w:type="spellStart"/>
      <w:r w:rsidRPr="00606DB6">
        <w:rPr>
          <w:rFonts w:ascii="Verdana" w:hAnsi="Verdana" w:cs="Arial"/>
          <w:sz w:val="20"/>
          <w:szCs w:val="20"/>
        </w:rPr>
        <w:t>αντίθλιψης</w:t>
      </w:r>
      <w:proofErr w:type="spellEnd"/>
      <w:r w:rsidRPr="00606DB6">
        <w:rPr>
          <w:rFonts w:ascii="Verdana" w:hAnsi="Verdana" w:cs="Arial"/>
          <w:sz w:val="20"/>
          <w:szCs w:val="20"/>
        </w:rPr>
        <w:t xml:space="preserve"> στην εκροή του </w:t>
      </w:r>
      <w:proofErr w:type="spellStart"/>
      <w:r w:rsidRPr="00606DB6">
        <w:rPr>
          <w:rFonts w:ascii="Verdana" w:hAnsi="Verdana" w:cs="Arial"/>
          <w:sz w:val="20"/>
          <w:szCs w:val="20"/>
        </w:rPr>
        <w:t>δοσομετρούμενου</w:t>
      </w:r>
      <w:proofErr w:type="spellEnd"/>
      <w:r w:rsidRPr="00606DB6">
        <w:rPr>
          <w:rFonts w:ascii="Verdana" w:hAnsi="Verdana" w:cs="Arial"/>
          <w:sz w:val="20"/>
          <w:szCs w:val="20"/>
        </w:rPr>
        <w:t xml:space="preserve"> υγρού, για εξασφάλιση ακρίβειας στην </w:t>
      </w:r>
      <w:proofErr w:type="spellStart"/>
      <w:r w:rsidRPr="00606DB6">
        <w:rPr>
          <w:rFonts w:ascii="Verdana" w:hAnsi="Verdana" w:cs="Arial"/>
          <w:sz w:val="20"/>
          <w:szCs w:val="20"/>
        </w:rPr>
        <w:t>δοσομέτρηση</w:t>
      </w:r>
      <w:proofErr w:type="spellEnd"/>
      <w:r w:rsidRPr="00606DB6">
        <w:rPr>
          <w:rFonts w:ascii="Verdana" w:hAnsi="Verdana" w:cs="Arial"/>
          <w:sz w:val="20"/>
          <w:szCs w:val="20"/>
        </w:rPr>
        <w:t xml:space="preserve">.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Σύστημα ρύθμισης της παροχής, σύμφωνα με τα οριζόμενα στην Μελέτη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Όλος ο παραπάνω εξοπλισμός δεν πληρώνεται ιδιαίτερα, αλλά η σχετική δαπάνη περιλαμβάνεται στα αντίστοιχα Άρθρα του Τιμολογίου. </w:t>
      </w:r>
    </w:p>
    <w:p w:rsidR="0000277C" w:rsidRDefault="0000277C" w:rsidP="0000277C">
      <w:pPr>
        <w:rPr>
          <w:rFonts w:ascii="Verdana" w:hAnsi="Verdana" w:cs="Arial"/>
          <w:b/>
          <w:sz w:val="20"/>
          <w:szCs w:val="20"/>
        </w:rPr>
      </w:pPr>
    </w:p>
    <w:p w:rsidR="0000277C" w:rsidRPr="008B1242" w:rsidRDefault="0000277C" w:rsidP="0000277C">
      <w:pPr>
        <w:rPr>
          <w:rFonts w:ascii="Verdana" w:hAnsi="Verdana" w:cs="Arial"/>
          <w:sz w:val="20"/>
          <w:szCs w:val="20"/>
          <w:u w:val="single"/>
        </w:rPr>
      </w:pPr>
      <w:bookmarkStart w:id="18" w:name="_Toc304536040"/>
      <w:r w:rsidRPr="008B1242">
        <w:rPr>
          <w:rFonts w:ascii="Verdana" w:hAnsi="Verdana" w:cs="Arial"/>
          <w:sz w:val="20"/>
          <w:szCs w:val="20"/>
          <w:u w:val="single"/>
        </w:rPr>
        <w:t xml:space="preserve">Η υφιστάμενη αντλία </w:t>
      </w:r>
      <w:proofErr w:type="spellStart"/>
      <w:r w:rsidRPr="008B1242">
        <w:rPr>
          <w:rFonts w:ascii="Verdana" w:hAnsi="Verdana" w:cs="Arial"/>
          <w:sz w:val="20"/>
          <w:szCs w:val="20"/>
          <w:u w:val="single"/>
        </w:rPr>
        <w:t>ανακυκλοφορίας</w:t>
      </w:r>
      <w:proofErr w:type="spellEnd"/>
      <w:r w:rsidRPr="008B1242">
        <w:rPr>
          <w:rFonts w:ascii="Verdana" w:hAnsi="Verdana" w:cs="Arial"/>
          <w:sz w:val="20"/>
          <w:szCs w:val="20"/>
          <w:u w:val="single"/>
        </w:rPr>
        <w:t xml:space="preserve"> είναι υποβρύχια αργόστροφη (1450 </w:t>
      </w:r>
      <w:r w:rsidRPr="008B1242">
        <w:rPr>
          <w:rFonts w:ascii="Verdana" w:hAnsi="Verdana" w:cs="Arial"/>
          <w:sz w:val="20"/>
          <w:szCs w:val="20"/>
          <w:u w:val="single"/>
          <w:lang w:val="en-US"/>
        </w:rPr>
        <w:t>rpm</w:t>
      </w:r>
      <w:r w:rsidRPr="008B1242">
        <w:rPr>
          <w:rFonts w:ascii="Verdana" w:hAnsi="Verdana" w:cs="Arial"/>
          <w:sz w:val="20"/>
          <w:szCs w:val="20"/>
          <w:u w:val="single"/>
        </w:rPr>
        <w:t xml:space="preserve">), έξοδο </w:t>
      </w:r>
      <w:r w:rsidRPr="008B1242">
        <w:rPr>
          <w:rFonts w:ascii="Verdana" w:hAnsi="Verdana" w:cs="Arial"/>
          <w:sz w:val="20"/>
          <w:szCs w:val="20"/>
          <w:u w:val="single"/>
          <w:lang w:val="en-US"/>
        </w:rPr>
        <w:t>DN</w:t>
      </w:r>
      <w:r w:rsidRPr="008B1242">
        <w:rPr>
          <w:rFonts w:ascii="Verdana" w:hAnsi="Verdana" w:cs="Arial"/>
          <w:sz w:val="20"/>
          <w:szCs w:val="20"/>
          <w:u w:val="single"/>
        </w:rPr>
        <w:t xml:space="preserve"> 80 με παροχή ~100 </w:t>
      </w:r>
      <w:r w:rsidRPr="008B1242">
        <w:rPr>
          <w:rFonts w:ascii="Verdana" w:hAnsi="Verdana" w:cs="Arial"/>
          <w:sz w:val="20"/>
          <w:szCs w:val="20"/>
          <w:u w:val="single"/>
          <w:lang w:val="en-US"/>
        </w:rPr>
        <w:t>m</w:t>
      </w:r>
      <w:r w:rsidRPr="008B1242">
        <w:rPr>
          <w:rFonts w:ascii="Verdana" w:hAnsi="Verdana" w:cs="Arial"/>
          <w:sz w:val="20"/>
          <w:szCs w:val="20"/>
          <w:u w:val="single"/>
          <w:vertAlign w:val="superscript"/>
        </w:rPr>
        <w:t>3</w:t>
      </w:r>
      <w:r w:rsidRPr="008B1242">
        <w:rPr>
          <w:rFonts w:ascii="Verdana" w:hAnsi="Verdana" w:cs="Arial"/>
          <w:sz w:val="20"/>
          <w:szCs w:val="20"/>
          <w:u w:val="single"/>
        </w:rPr>
        <w:t>/</w:t>
      </w:r>
      <w:r w:rsidRPr="008B1242">
        <w:rPr>
          <w:rFonts w:ascii="Verdana" w:hAnsi="Verdana" w:cs="Arial"/>
          <w:sz w:val="20"/>
          <w:szCs w:val="20"/>
          <w:u w:val="single"/>
          <w:lang w:val="en-US"/>
        </w:rPr>
        <w:t>h</w:t>
      </w:r>
      <w:r w:rsidRPr="008B1242">
        <w:rPr>
          <w:rFonts w:ascii="Verdana" w:hAnsi="Verdana" w:cs="Arial"/>
          <w:sz w:val="20"/>
          <w:szCs w:val="20"/>
          <w:u w:val="single"/>
        </w:rPr>
        <w:t xml:space="preserve"> στα 2 </w:t>
      </w:r>
      <w:r w:rsidRPr="008B1242">
        <w:rPr>
          <w:rFonts w:ascii="Verdana" w:hAnsi="Verdana" w:cs="Arial"/>
          <w:sz w:val="20"/>
          <w:szCs w:val="20"/>
          <w:u w:val="single"/>
          <w:lang w:val="en-US"/>
        </w:rPr>
        <w:t>m</w:t>
      </w:r>
      <w:r w:rsidRPr="008B1242">
        <w:rPr>
          <w:rFonts w:ascii="Verdana" w:hAnsi="Verdana" w:cs="Arial"/>
          <w:sz w:val="20"/>
          <w:szCs w:val="20"/>
          <w:u w:val="single"/>
        </w:rPr>
        <w:t xml:space="preserve"> </w:t>
      </w:r>
      <w:proofErr w:type="spellStart"/>
      <w:r w:rsidRPr="008B1242">
        <w:rPr>
          <w:rFonts w:ascii="Verdana" w:hAnsi="Verdana" w:cs="Arial"/>
          <w:sz w:val="20"/>
          <w:szCs w:val="20"/>
          <w:u w:val="single"/>
        </w:rPr>
        <w:t>μανομετρικό</w:t>
      </w:r>
      <w:proofErr w:type="spellEnd"/>
      <w:r w:rsidRPr="008B1242">
        <w:rPr>
          <w:rFonts w:ascii="Verdana" w:hAnsi="Verdana" w:cs="Arial"/>
          <w:sz w:val="20"/>
          <w:szCs w:val="20"/>
          <w:u w:val="single"/>
        </w:rPr>
        <w:t>.</w:t>
      </w:r>
    </w:p>
    <w:p w:rsidR="0000277C" w:rsidRPr="008B1242" w:rsidRDefault="0000277C" w:rsidP="0000277C">
      <w:pPr>
        <w:rPr>
          <w:rFonts w:ascii="Verdana" w:hAnsi="Verdana" w:cs="Arial"/>
          <w:sz w:val="20"/>
          <w:szCs w:val="20"/>
          <w:u w:val="single"/>
        </w:rPr>
      </w:pPr>
    </w:p>
    <w:bookmarkEnd w:id="18"/>
    <w:p w:rsidR="0000277C" w:rsidRPr="008B1242" w:rsidRDefault="0000277C" w:rsidP="0000277C">
      <w:pPr>
        <w:rPr>
          <w:rFonts w:ascii="Verdana" w:hAnsi="Verdana" w:cs="Arial"/>
          <w:sz w:val="20"/>
          <w:szCs w:val="20"/>
          <w:u w:val="single"/>
        </w:rPr>
      </w:pPr>
      <w:r w:rsidRPr="008B1242">
        <w:rPr>
          <w:rFonts w:ascii="Verdana" w:hAnsi="Verdana" w:cs="Arial"/>
          <w:sz w:val="20"/>
          <w:szCs w:val="20"/>
          <w:u w:val="single"/>
        </w:rPr>
        <w:t xml:space="preserve">Η υφιστάμενη αντλία τροφοδοσίας </w:t>
      </w:r>
      <w:proofErr w:type="spellStart"/>
      <w:r w:rsidRPr="008B1242">
        <w:rPr>
          <w:rFonts w:ascii="Verdana" w:hAnsi="Verdana" w:cs="Arial"/>
          <w:sz w:val="20"/>
          <w:szCs w:val="20"/>
          <w:u w:val="single"/>
        </w:rPr>
        <w:t>προεπεξεργασίας</w:t>
      </w:r>
      <w:proofErr w:type="spellEnd"/>
      <w:r w:rsidRPr="008B1242">
        <w:rPr>
          <w:rFonts w:ascii="Verdana" w:hAnsi="Verdana" w:cs="Arial"/>
          <w:sz w:val="20"/>
          <w:szCs w:val="20"/>
          <w:u w:val="single"/>
        </w:rPr>
        <w:t xml:space="preserve"> είναι υποβρύχια αργόστροφη (1450 </w:t>
      </w:r>
      <w:r w:rsidRPr="008B1242">
        <w:rPr>
          <w:rFonts w:ascii="Verdana" w:hAnsi="Verdana" w:cs="Arial"/>
          <w:sz w:val="20"/>
          <w:szCs w:val="20"/>
          <w:u w:val="single"/>
          <w:lang w:val="en-US"/>
        </w:rPr>
        <w:t>rpm</w:t>
      </w:r>
      <w:r w:rsidRPr="008B1242">
        <w:rPr>
          <w:rFonts w:ascii="Verdana" w:hAnsi="Verdana" w:cs="Arial"/>
          <w:sz w:val="20"/>
          <w:szCs w:val="20"/>
          <w:u w:val="single"/>
        </w:rPr>
        <w:t xml:space="preserve">), έξοδο </w:t>
      </w:r>
      <w:r w:rsidRPr="008B1242">
        <w:rPr>
          <w:rFonts w:ascii="Verdana" w:hAnsi="Verdana" w:cs="Arial"/>
          <w:sz w:val="20"/>
          <w:szCs w:val="20"/>
          <w:u w:val="single"/>
          <w:lang w:val="en-US"/>
        </w:rPr>
        <w:t>DN</w:t>
      </w:r>
      <w:r w:rsidRPr="008B1242">
        <w:rPr>
          <w:rFonts w:ascii="Verdana" w:hAnsi="Verdana" w:cs="Arial"/>
          <w:sz w:val="20"/>
          <w:szCs w:val="20"/>
          <w:u w:val="single"/>
        </w:rPr>
        <w:t xml:space="preserve"> 80 με παροχή ~20 </w:t>
      </w:r>
      <w:r w:rsidRPr="008B1242">
        <w:rPr>
          <w:rFonts w:ascii="Verdana" w:hAnsi="Verdana" w:cs="Arial"/>
          <w:sz w:val="20"/>
          <w:szCs w:val="20"/>
          <w:u w:val="single"/>
          <w:lang w:val="en-US"/>
        </w:rPr>
        <w:t>m</w:t>
      </w:r>
      <w:r w:rsidRPr="008B1242">
        <w:rPr>
          <w:rFonts w:ascii="Verdana" w:hAnsi="Verdana" w:cs="Arial"/>
          <w:sz w:val="20"/>
          <w:szCs w:val="20"/>
          <w:u w:val="single"/>
          <w:vertAlign w:val="superscript"/>
        </w:rPr>
        <w:t>3</w:t>
      </w:r>
      <w:r w:rsidRPr="008B1242">
        <w:rPr>
          <w:rFonts w:ascii="Verdana" w:hAnsi="Verdana" w:cs="Arial"/>
          <w:sz w:val="20"/>
          <w:szCs w:val="20"/>
          <w:u w:val="single"/>
        </w:rPr>
        <w:t>/</w:t>
      </w:r>
      <w:r w:rsidRPr="008B1242">
        <w:rPr>
          <w:rFonts w:ascii="Verdana" w:hAnsi="Verdana" w:cs="Arial"/>
          <w:sz w:val="20"/>
          <w:szCs w:val="20"/>
          <w:u w:val="single"/>
          <w:lang w:val="en-US"/>
        </w:rPr>
        <w:t>h</w:t>
      </w:r>
      <w:r w:rsidRPr="008B1242">
        <w:rPr>
          <w:rFonts w:ascii="Verdana" w:hAnsi="Verdana" w:cs="Arial"/>
          <w:sz w:val="20"/>
          <w:szCs w:val="20"/>
          <w:u w:val="single"/>
        </w:rPr>
        <w:t xml:space="preserve"> στα 9 </w:t>
      </w:r>
      <w:r w:rsidRPr="008B1242">
        <w:rPr>
          <w:rFonts w:ascii="Verdana" w:hAnsi="Verdana" w:cs="Arial"/>
          <w:sz w:val="20"/>
          <w:szCs w:val="20"/>
          <w:u w:val="single"/>
          <w:lang w:val="en-US"/>
        </w:rPr>
        <w:t>m</w:t>
      </w:r>
      <w:r w:rsidRPr="008B1242">
        <w:rPr>
          <w:rFonts w:ascii="Verdana" w:hAnsi="Verdana" w:cs="Arial"/>
          <w:sz w:val="20"/>
          <w:szCs w:val="20"/>
          <w:u w:val="single"/>
        </w:rPr>
        <w:t xml:space="preserve"> </w:t>
      </w:r>
      <w:proofErr w:type="spellStart"/>
      <w:r w:rsidRPr="008B1242">
        <w:rPr>
          <w:rFonts w:ascii="Verdana" w:hAnsi="Verdana" w:cs="Arial"/>
          <w:sz w:val="20"/>
          <w:szCs w:val="20"/>
          <w:u w:val="single"/>
        </w:rPr>
        <w:t>μανομετρικό</w:t>
      </w:r>
      <w:proofErr w:type="spellEnd"/>
      <w:r w:rsidRPr="008B1242">
        <w:rPr>
          <w:rFonts w:ascii="Verdana" w:hAnsi="Verdana" w:cs="Arial"/>
          <w:sz w:val="20"/>
          <w:szCs w:val="20"/>
          <w:u w:val="single"/>
        </w:rPr>
        <w:t>.</w:t>
      </w:r>
    </w:p>
    <w:p w:rsidR="0000277C" w:rsidRPr="008B1242" w:rsidRDefault="0000277C" w:rsidP="0000277C">
      <w:pPr>
        <w:rPr>
          <w:rFonts w:ascii="Verdana" w:hAnsi="Verdana" w:cs="Arial"/>
          <w:sz w:val="20"/>
          <w:szCs w:val="20"/>
          <w:u w:val="single"/>
        </w:rPr>
      </w:pPr>
    </w:p>
    <w:p w:rsidR="0000277C" w:rsidRPr="008B1242" w:rsidRDefault="0000277C" w:rsidP="0000277C">
      <w:pPr>
        <w:rPr>
          <w:rFonts w:ascii="Verdana" w:hAnsi="Verdana" w:cs="Arial"/>
          <w:sz w:val="20"/>
          <w:szCs w:val="20"/>
          <w:u w:val="single"/>
        </w:rPr>
      </w:pPr>
      <w:r w:rsidRPr="008B1242">
        <w:rPr>
          <w:rFonts w:ascii="Verdana" w:hAnsi="Verdana" w:cs="Arial"/>
          <w:sz w:val="20"/>
          <w:szCs w:val="20"/>
          <w:u w:val="single"/>
        </w:rPr>
        <w:t xml:space="preserve">Η επιθυμητή αντλία τροφοδοσίας λάσπης θα πρέπει να είναι θετικής εκτόπισης ελικοειδούς </w:t>
      </w:r>
      <w:proofErr w:type="spellStart"/>
      <w:r w:rsidRPr="008B1242">
        <w:rPr>
          <w:rFonts w:ascii="Verdana" w:hAnsi="Verdana" w:cs="Arial"/>
          <w:sz w:val="20"/>
          <w:szCs w:val="20"/>
          <w:u w:val="single"/>
        </w:rPr>
        <w:t>ρότορα</w:t>
      </w:r>
      <w:proofErr w:type="spellEnd"/>
      <w:r w:rsidRPr="008B1242">
        <w:rPr>
          <w:rFonts w:ascii="Verdana" w:hAnsi="Verdana" w:cs="Arial"/>
          <w:sz w:val="20"/>
          <w:szCs w:val="20"/>
          <w:u w:val="single"/>
        </w:rPr>
        <w:t xml:space="preserve"> ταχύτητας μικρότερης από 300 </w:t>
      </w:r>
      <w:r w:rsidRPr="008B1242">
        <w:rPr>
          <w:rFonts w:ascii="Verdana" w:hAnsi="Verdana" w:cs="Arial"/>
          <w:sz w:val="20"/>
          <w:szCs w:val="20"/>
          <w:u w:val="single"/>
          <w:lang w:val="en-US"/>
        </w:rPr>
        <w:t>rpm</w:t>
      </w:r>
      <w:r w:rsidRPr="008B1242">
        <w:rPr>
          <w:rFonts w:ascii="Verdana" w:hAnsi="Verdana" w:cs="Arial"/>
          <w:sz w:val="20"/>
          <w:szCs w:val="20"/>
          <w:u w:val="single"/>
        </w:rPr>
        <w:t xml:space="preserve"> με παροχή 8 </w:t>
      </w:r>
      <w:r w:rsidRPr="008B1242">
        <w:rPr>
          <w:rFonts w:ascii="Verdana" w:hAnsi="Verdana" w:cs="Arial"/>
          <w:sz w:val="20"/>
          <w:szCs w:val="20"/>
          <w:u w:val="single"/>
          <w:lang w:val="en-US"/>
        </w:rPr>
        <w:t>m</w:t>
      </w:r>
      <w:r w:rsidRPr="008B1242">
        <w:rPr>
          <w:rFonts w:ascii="Verdana" w:hAnsi="Verdana" w:cs="Arial"/>
          <w:sz w:val="20"/>
          <w:szCs w:val="20"/>
          <w:u w:val="single"/>
          <w:vertAlign w:val="superscript"/>
        </w:rPr>
        <w:t>3</w:t>
      </w:r>
      <w:r w:rsidRPr="008B1242">
        <w:rPr>
          <w:rFonts w:ascii="Verdana" w:hAnsi="Verdana" w:cs="Arial"/>
          <w:sz w:val="20"/>
          <w:szCs w:val="20"/>
          <w:u w:val="single"/>
        </w:rPr>
        <w:t>/</w:t>
      </w:r>
      <w:r w:rsidRPr="008B1242">
        <w:rPr>
          <w:rFonts w:ascii="Verdana" w:hAnsi="Verdana" w:cs="Arial"/>
          <w:sz w:val="20"/>
          <w:szCs w:val="20"/>
          <w:u w:val="single"/>
          <w:lang w:val="en-US"/>
        </w:rPr>
        <w:t>h</w:t>
      </w:r>
      <w:r w:rsidRPr="008B1242">
        <w:rPr>
          <w:rFonts w:ascii="Verdana" w:hAnsi="Verdana" w:cs="Arial"/>
          <w:sz w:val="20"/>
          <w:szCs w:val="20"/>
          <w:u w:val="single"/>
        </w:rPr>
        <w:t xml:space="preserve"> στα 20 </w:t>
      </w:r>
      <w:r w:rsidRPr="008B1242">
        <w:rPr>
          <w:rFonts w:ascii="Verdana" w:hAnsi="Verdana" w:cs="Arial"/>
          <w:sz w:val="20"/>
          <w:szCs w:val="20"/>
          <w:u w:val="single"/>
          <w:lang w:val="en-US"/>
        </w:rPr>
        <w:t>m</w:t>
      </w:r>
      <w:r w:rsidRPr="008B1242">
        <w:rPr>
          <w:rFonts w:ascii="Verdana" w:hAnsi="Verdana" w:cs="Arial"/>
          <w:sz w:val="20"/>
          <w:szCs w:val="20"/>
          <w:u w:val="single"/>
        </w:rPr>
        <w:t xml:space="preserve"> </w:t>
      </w:r>
      <w:proofErr w:type="spellStart"/>
      <w:r w:rsidRPr="008B1242">
        <w:rPr>
          <w:rFonts w:ascii="Verdana" w:hAnsi="Verdana" w:cs="Arial"/>
          <w:sz w:val="20"/>
          <w:szCs w:val="20"/>
          <w:u w:val="single"/>
        </w:rPr>
        <w:t>μανομετρικό</w:t>
      </w:r>
      <w:proofErr w:type="spellEnd"/>
      <w:r w:rsidRPr="008B1242">
        <w:rPr>
          <w:rFonts w:ascii="Verdana" w:hAnsi="Verdana" w:cs="Arial"/>
          <w:sz w:val="20"/>
          <w:szCs w:val="20"/>
          <w:u w:val="single"/>
        </w:rPr>
        <w:t>.</w:t>
      </w:r>
    </w:p>
    <w:p w:rsidR="0000277C" w:rsidRPr="008B1242" w:rsidRDefault="0000277C" w:rsidP="0000277C">
      <w:pPr>
        <w:rPr>
          <w:rFonts w:ascii="Verdana" w:hAnsi="Verdana" w:cs="Arial"/>
          <w:sz w:val="20"/>
          <w:szCs w:val="20"/>
          <w:u w:val="single"/>
        </w:rPr>
      </w:pPr>
    </w:p>
    <w:p w:rsidR="0000277C" w:rsidRDefault="0000277C" w:rsidP="0000277C">
      <w:pPr>
        <w:rPr>
          <w:rFonts w:ascii="Verdana" w:hAnsi="Verdana" w:cs="Arial"/>
          <w:sz w:val="20"/>
          <w:szCs w:val="20"/>
        </w:rPr>
      </w:pPr>
      <w:r w:rsidRPr="008B1242">
        <w:rPr>
          <w:rFonts w:ascii="Verdana" w:hAnsi="Verdana" w:cs="Arial"/>
          <w:sz w:val="20"/>
          <w:szCs w:val="20"/>
          <w:u w:val="single"/>
        </w:rPr>
        <w:t xml:space="preserve">Η </w:t>
      </w:r>
      <w:proofErr w:type="spellStart"/>
      <w:r w:rsidRPr="008B1242">
        <w:rPr>
          <w:rFonts w:ascii="Verdana" w:hAnsi="Verdana" w:cs="Arial"/>
          <w:sz w:val="20"/>
          <w:szCs w:val="20"/>
          <w:u w:val="single"/>
        </w:rPr>
        <w:t>δοσομετρική</w:t>
      </w:r>
      <w:proofErr w:type="spellEnd"/>
      <w:r w:rsidRPr="008B1242">
        <w:rPr>
          <w:rFonts w:ascii="Verdana" w:hAnsi="Verdana" w:cs="Arial"/>
          <w:sz w:val="20"/>
          <w:szCs w:val="20"/>
          <w:u w:val="single"/>
        </w:rPr>
        <w:t xml:space="preserve"> αντλία χλωρίωσης θα πρέπει να έχει παροχή ~ 4 </w:t>
      </w:r>
      <w:proofErr w:type="spellStart"/>
      <w:r w:rsidRPr="008B1242">
        <w:rPr>
          <w:rFonts w:ascii="Verdana" w:hAnsi="Verdana" w:cs="Arial"/>
          <w:sz w:val="20"/>
          <w:szCs w:val="20"/>
          <w:u w:val="single"/>
          <w:lang w:val="en-US"/>
        </w:rPr>
        <w:t>lt</w:t>
      </w:r>
      <w:proofErr w:type="spellEnd"/>
      <w:r w:rsidRPr="008B1242">
        <w:rPr>
          <w:rFonts w:ascii="Verdana" w:hAnsi="Verdana" w:cs="Arial"/>
          <w:sz w:val="20"/>
          <w:szCs w:val="20"/>
          <w:u w:val="single"/>
        </w:rPr>
        <w:t>/</w:t>
      </w:r>
      <w:r w:rsidRPr="008B1242">
        <w:rPr>
          <w:rFonts w:ascii="Verdana" w:hAnsi="Verdana" w:cs="Arial"/>
          <w:sz w:val="20"/>
          <w:szCs w:val="20"/>
          <w:u w:val="single"/>
          <w:lang w:val="en-US"/>
        </w:rPr>
        <w:t>h</w:t>
      </w:r>
      <w:r w:rsidRPr="008B1242">
        <w:rPr>
          <w:rFonts w:ascii="Verdana" w:hAnsi="Verdana" w:cs="Arial"/>
          <w:sz w:val="20"/>
          <w:szCs w:val="20"/>
        </w:rPr>
        <w:t>.</w:t>
      </w:r>
      <w:r>
        <w:rPr>
          <w:rFonts w:ascii="Verdana" w:hAnsi="Verdana" w:cs="Arial"/>
          <w:sz w:val="20"/>
          <w:szCs w:val="20"/>
        </w:rPr>
        <w:t xml:space="preserve"> </w:t>
      </w:r>
    </w:p>
    <w:p w:rsidR="0000277C" w:rsidRPr="00436147" w:rsidRDefault="0000277C" w:rsidP="0000277C">
      <w:pPr>
        <w:spacing w:after="120"/>
        <w:jc w:val="both"/>
        <w:rPr>
          <w:rFonts w:ascii="Verdana" w:hAnsi="Verdana" w:cs="Arial"/>
          <w:b/>
          <w:sz w:val="20"/>
          <w:szCs w:val="20"/>
        </w:rPr>
      </w:pPr>
    </w:p>
    <w:p w:rsidR="0000277C" w:rsidRPr="00436147" w:rsidRDefault="0000277C" w:rsidP="0000277C">
      <w:pPr>
        <w:spacing w:after="120"/>
        <w:jc w:val="both"/>
        <w:rPr>
          <w:rFonts w:ascii="Verdana" w:hAnsi="Verdana" w:cs="Arial"/>
          <w:b/>
          <w:sz w:val="20"/>
          <w:szCs w:val="20"/>
        </w:rPr>
      </w:pPr>
    </w:p>
    <w:p w:rsidR="0000277C" w:rsidRPr="00606DB6" w:rsidRDefault="0000277C" w:rsidP="0000277C">
      <w:pPr>
        <w:rPr>
          <w:rFonts w:ascii="Verdana" w:hAnsi="Verdana" w:cs="Arial"/>
          <w:b/>
          <w:sz w:val="20"/>
          <w:szCs w:val="20"/>
        </w:rPr>
      </w:pPr>
      <w:bookmarkStart w:id="19" w:name="_Toc306293362"/>
      <w:r w:rsidRPr="00606DB6">
        <w:rPr>
          <w:rFonts w:ascii="Verdana" w:hAnsi="Verdana" w:cs="Arial"/>
          <w:b/>
          <w:sz w:val="20"/>
          <w:szCs w:val="20"/>
        </w:rPr>
        <w:t>ΣΥΜΠΙΕΣΤΕΣ</w:t>
      </w:r>
      <w:bookmarkEnd w:id="19"/>
    </w:p>
    <w:p w:rsidR="0000277C" w:rsidRPr="00606DB6" w:rsidRDefault="0000277C" w:rsidP="0000277C">
      <w:pPr>
        <w:rPr>
          <w:rFonts w:ascii="Verdana" w:hAnsi="Verdana" w:cs="Arial"/>
          <w:b/>
          <w:sz w:val="20"/>
          <w:szCs w:val="20"/>
        </w:rPr>
      </w:pPr>
      <w:bookmarkStart w:id="20" w:name="_Toc17028006"/>
      <w:bookmarkStart w:id="21" w:name="_Toc20605562"/>
      <w:bookmarkStart w:id="22" w:name="_Toc304392022"/>
      <w:bookmarkStart w:id="23" w:name="_Toc306293363"/>
      <w:r w:rsidRPr="00606DB6">
        <w:rPr>
          <w:rFonts w:ascii="Verdana" w:hAnsi="Verdana" w:cs="Arial"/>
          <w:b/>
          <w:sz w:val="20"/>
          <w:szCs w:val="20"/>
        </w:rPr>
        <w:t>Πεδίο Εφαρμογής - Ορισμοί</w:t>
      </w:r>
      <w:bookmarkEnd w:id="20"/>
      <w:bookmarkEnd w:id="21"/>
      <w:bookmarkEnd w:id="22"/>
      <w:bookmarkEnd w:id="23"/>
    </w:p>
    <w:p w:rsidR="0000277C" w:rsidRPr="00D00FB0" w:rsidRDefault="0000277C" w:rsidP="0000277C">
      <w:pPr>
        <w:rPr>
          <w:rFonts w:ascii="Verdana" w:hAnsi="Verdana" w:cs="Arial"/>
          <w:sz w:val="20"/>
          <w:szCs w:val="20"/>
        </w:rPr>
      </w:pPr>
      <w:r w:rsidRPr="00D00FB0">
        <w:rPr>
          <w:rFonts w:ascii="Verdana" w:hAnsi="Verdana" w:cs="Arial"/>
          <w:sz w:val="20"/>
          <w:szCs w:val="20"/>
        </w:rPr>
        <w:t xml:space="preserve">Η παρούσα Προδιαγραφή αναφέρεται στον εξοπλισμό συμπίεσης αέρα, που εγκαθίσταται στο έργο, και ειδικότερα στους </w:t>
      </w:r>
      <w:proofErr w:type="spellStart"/>
      <w:r w:rsidRPr="00D00FB0">
        <w:rPr>
          <w:rFonts w:ascii="Verdana" w:hAnsi="Verdana" w:cs="Arial"/>
          <w:sz w:val="20"/>
          <w:szCs w:val="20"/>
        </w:rPr>
        <w:t>λοβοειδείς</w:t>
      </w:r>
      <w:proofErr w:type="spellEnd"/>
      <w:r w:rsidRPr="00D00FB0">
        <w:rPr>
          <w:rFonts w:ascii="Verdana" w:hAnsi="Verdana" w:cs="Arial"/>
          <w:sz w:val="20"/>
          <w:szCs w:val="20"/>
        </w:rPr>
        <w:t xml:space="preserve"> φυσητήρες και </w:t>
      </w:r>
      <w:r>
        <w:rPr>
          <w:rFonts w:ascii="Verdana" w:hAnsi="Verdana" w:cs="Arial"/>
          <w:sz w:val="20"/>
          <w:szCs w:val="20"/>
        </w:rPr>
        <w:t>τους φυγοκεντρικούς φυσητήρες</w:t>
      </w:r>
      <w:r w:rsidRPr="00D00FB0">
        <w:rPr>
          <w:rFonts w:ascii="Verdana" w:hAnsi="Verdana" w:cs="Arial"/>
          <w:sz w:val="20"/>
          <w:szCs w:val="20"/>
        </w:rPr>
        <w:t>.</w:t>
      </w:r>
    </w:p>
    <w:p w:rsidR="0000277C" w:rsidRDefault="0000277C" w:rsidP="0000277C">
      <w:pPr>
        <w:rPr>
          <w:rFonts w:ascii="Verdana" w:hAnsi="Verdana" w:cs="Arial"/>
          <w:b/>
          <w:sz w:val="20"/>
          <w:szCs w:val="20"/>
        </w:rPr>
      </w:pPr>
      <w:bookmarkStart w:id="24" w:name="_Toc20605563"/>
      <w:bookmarkStart w:id="25" w:name="_Toc304392023"/>
      <w:bookmarkStart w:id="26" w:name="_Toc306293364"/>
    </w:p>
    <w:p w:rsidR="0000277C" w:rsidRPr="00606DB6" w:rsidRDefault="0000277C" w:rsidP="0000277C">
      <w:pPr>
        <w:rPr>
          <w:rFonts w:ascii="Verdana" w:hAnsi="Verdana" w:cs="Arial"/>
          <w:b/>
          <w:sz w:val="20"/>
          <w:szCs w:val="20"/>
        </w:rPr>
      </w:pPr>
      <w:r w:rsidRPr="00606DB6">
        <w:rPr>
          <w:rFonts w:ascii="Verdana" w:hAnsi="Verdana" w:cs="Arial"/>
          <w:b/>
          <w:sz w:val="20"/>
          <w:szCs w:val="20"/>
        </w:rPr>
        <w:t>Υλικά</w:t>
      </w:r>
      <w:bookmarkEnd w:id="24"/>
      <w:bookmarkEnd w:id="25"/>
      <w:bookmarkEnd w:id="26"/>
    </w:p>
    <w:p w:rsidR="0000277C" w:rsidRDefault="0000277C" w:rsidP="0000277C">
      <w:pPr>
        <w:rPr>
          <w:rFonts w:ascii="Verdana" w:hAnsi="Verdana" w:cs="Arial"/>
          <w:sz w:val="20"/>
          <w:szCs w:val="20"/>
        </w:rPr>
      </w:pPr>
      <w:r w:rsidRPr="00606DB6">
        <w:rPr>
          <w:rFonts w:ascii="Verdana" w:hAnsi="Verdana" w:cs="Arial"/>
          <w:sz w:val="20"/>
          <w:szCs w:val="20"/>
        </w:rPr>
        <w:t xml:space="preserve">Όλα τα υλικά θα πρέπει να είναι σύμφωνα με τα οριζόμενα στην παρούσα και τις επιμέρους </w:t>
      </w:r>
    </w:p>
    <w:p w:rsidR="0000277C" w:rsidRPr="00606DB6" w:rsidRDefault="0000277C" w:rsidP="0000277C">
      <w:pPr>
        <w:rPr>
          <w:rFonts w:ascii="Verdana" w:hAnsi="Verdana" w:cs="Arial"/>
          <w:b/>
          <w:sz w:val="20"/>
          <w:szCs w:val="20"/>
        </w:rPr>
      </w:pPr>
      <w:r w:rsidRPr="00606DB6">
        <w:rPr>
          <w:rFonts w:ascii="Verdana" w:hAnsi="Verdana" w:cs="Arial"/>
          <w:b/>
          <w:sz w:val="20"/>
          <w:szCs w:val="20"/>
        </w:rPr>
        <w:t>Προδιαγραφές.</w:t>
      </w:r>
    </w:p>
    <w:p w:rsidR="0000277C" w:rsidRPr="00606DB6" w:rsidRDefault="0000277C" w:rsidP="0000277C">
      <w:pPr>
        <w:rPr>
          <w:rFonts w:ascii="Verdana" w:hAnsi="Verdana" w:cs="Arial"/>
          <w:sz w:val="20"/>
          <w:szCs w:val="20"/>
        </w:rPr>
      </w:pPr>
      <w:r w:rsidRPr="00606DB6">
        <w:rPr>
          <w:rFonts w:ascii="Verdana" w:hAnsi="Verdana" w:cs="Arial"/>
          <w:sz w:val="20"/>
          <w:szCs w:val="20"/>
        </w:rPr>
        <w:t>Οι συμπιεστές πρέπει να είναι βιομηχανικό προϊόν κατασκευαστή, πιστοποιημένου με ISO 9001 ή ισοδύναμο για τον σχεδιασμό και κατασκευή παρόμοιου εξοπλισμού.</w:t>
      </w:r>
    </w:p>
    <w:p w:rsidR="0000277C" w:rsidRPr="00606DB6" w:rsidRDefault="0000277C" w:rsidP="0000277C">
      <w:pPr>
        <w:rPr>
          <w:rFonts w:ascii="Verdana" w:hAnsi="Verdana" w:cs="Arial"/>
          <w:sz w:val="20"/>
          <w:szCs w:val="20"/>
        </w:rPr>
      </w:pPr>
      <w:bookmarkStart w:id="27" w:name="_Toc20605564"/>
      <w:bookmarkStart w:id="28" w:name="_Toc304392024"/>
      <w:bookmarkStart w:id="29" w:name="_Toc306293365"/>
      <w:r w:rsidRPr="00606DB6">
        <w:rPr>
          <w:rFonts w:ascii="Verdana" w:hAnsi="Verdana" w:cs="Arial"/>
          <w:sz w:val="20"/>
          <w:szCs w:val="20"/>
        </w:rPr>
        <w:t>Εκτέλεση εργασιών</w:t>
      </w:r>
      <w:bookmarkEnd w:id="27"/>
      <w:bookmarkEnd w:id="28"/>
      <w:bookmarkEnd w:id="29"/>
    </w:p>
    <w:p w:rsidR="0000277C" w:rsidRPr="00606DB6" w:rsidRDefault="0000277C" w:rsidP="0000277C">
      <w:pPr>
        <w:rPr>
          <w:rFonts w:ascii="Verdana" w:hAnsi="Verdana" w:cs="Arial"/>
          <w:sz w:val="20"/>
          <w:szCs w:val="20"/>
        </w:rPr>
      </w:pPr>
      <w:r w:rsidRPr="00606DB6">
        <w:rPr>
          <w:rFonts w:ascii="Verdana" w:hAnsi="Verdana" w:cs="Arial"/>
          <w:sz w:val="20"/>
          <w:szCs w:val="20"/>
        </w:rPr>
        <w:t>Η εγκατάσταση όλου του εξοπλισμού θα γίνει σύμφωνα με τα αναφερόμενα στην παρούσα και στις επιμέρους Προδιαγραφές καθώς επίσης και στις οδηγίες του κατασκευαστή. Για τον σκοπό αυτό, ο Ανάδοχος θα πρέπει να περιλάβει στην προσφορά του τις υπηρεσίες του κατασκευαστή του εξοπλισμού για την παρακολούθηση κατά την εγκατάσταση και την θέση του εξοπλισμού σε αποδοτική λειτουργία.</w:t>
      </w:r>
    </w:p>
    <w:p w:rsidR="0000277C" w:rsidRPr="00F06E06" w:rsidRDefault="0000277C" w:rsidP="0000277C">
      <w:pPr>
        <w:rPr>
          <w:rFonts w:ascii="Verdana" w:hAnsi="Verdana" w:cs="Arial"/>
          <w:b/>
          <w:sz w:val="20"/>
          <w:szCs w:val="20"/>
        </w:rPr>
      </w:pPr>
      <w:bookmarkStart w:id="30" w:name="_Toc20605565"/>
      <w:bookmarkStart w:id="31" w:name="_Toc304392025"/>
      <w:proofErr w:type="spellStart"/>
      <w:r w:rsidRPr="00F06E06">
        <w:rPr>
          <w:rFonts w:ascii="Verdana" w:hAnsi="Verdana" w:cs="Arial"/>
          <w:b/>
          <w:sz w:val="20"/>
          <w:szCs w:val="20"/>
        </w:rPr>
        <w:t>Λοβοειδείς</w:t>
      </w:r>
      <w:proofErr w:type="spellEnd"/>
      <w:r w:rsidRPr="00F06E06">
        <w:rPr>
          <w:rFonts w:ascii="Verdana" w:hAnsi="Verdana" w:cs="Arial"/>
          <w:b/>
          <w:sz w:val="20"/>
          <w:szCs w:val="20"/>
        </w:rPr>
        <w:t xml:space="preserve"> φυσητήρες</w:t>
      </w:r>
      <w:bookmarkEnd w:id="30"/>
      <w:bookmarkEnd w:id="31"/>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Οι φυσητήρες θα εγκαθίστανται εντός κτιρίου, εκτός εάν προδιαγράφεται διαφορετικά. Θα πρέπει να είναι τοποθετημένοι σε επαρκή απόσταση μεταξύ τους, ώστε να διευκολύνεται η επιθεώρηση και η συντήρηση των μηχανημάτων. Το κτίριο θα διαθέτει επαρκή αερισμό για την απαγωγή της θερμότητας, που εκλύουν στην αίθουσα οι φυσητήρες και κατάλληλη ηχομόνωση, έτσι ώστε να ικανοποιούνται οι απαιτήσεις της Μελέτης και των Ειδικών Προδιαγραφών, όσον αφορά την στάθμη θορύβου και την μέγιστη θερμοκρασία στην αίθουσα φυσητήρων.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φυσητήρας θα είναι θετικής εκτόπισης, περιστροφικός, </w:t>
      </w:r>
      <w:proofErr w:type="spellStart"/>
      <w:r w:rsidRPr="00606DB6">
        <w:rPr>
          <w:rFonts w:ascii="Verdana" w:hAnsi="Verdana" w:cs="Arial"/>
          <w:sz w:val="20"/>
          <w:szCs w:val="20"/>
        </w:rPr>
        <w:t>λοβοειδής</w:t>
      </w:r>
      <w:proofErr w:type="spellEnd"/>
      <w:r w:rsidRPr="00606DB6">
        <w:rPr>
          <w:rFonts w:ascii="Verdana" w:hAnsi="Verdana" w:cs="Arial"/>
          <w:sz w:val="20"/>
          <w:szCs w:val="20"/>
        </w:rPr>
        <w:t xml:space="preserve">, με </w:t>
      </w:r>
      <w:proofErr w:type="spellStart"/>
      <w:r w:rsidRPr="00606DB6">
        <w:rPr>
          <w:rFonts w:ascii="Verdana" w:hAnsi="Verdana" w:cs="Arial"/>
          <w:sz w:val="20"/>
          <w:szCs w:val="20"/>
        </w:rPr>
        <w:t>ρότορες</w:t>
      </w:r>
      <w:proofErr w:type="spellEnd"/>
      <w:r w:rsidRPr="00606DB6">
        <w:rPr>
          <w:rFonts w:ascii="Verdana" w:hAnsi="Verdana" w:cs="Arial"/>
          <w:sz w:val="20"/>
          <w:szCs w:val="20"/>
        </w:rPr>
        <w:t xml:space="preserve"> τριών λοβών. Το κέλυφος θα είναι κατασκευασμένο από ειδικό λεπτόκοκκο χυτοσίδηρο ποιότητας GG20. Οι </w:t>
      </w:r>
      <w:proofErr w:type="spellStart"/>
      <w:r w:rsidRPr="00606DB6">
        <w:rPr>
          <w:rFonts w:ascii="Verdana" w:hAnsi="Verdana" w:cs="Arial"/>
          <w:sz w:val="20"/>
          <w:szCs w:val="20"/>
        </w:rPr>
        <w:t>ρότορες</w:t>
      </w:r>
      <w:proofErr w:type="spellEnd"/>
      <w:r w:rsidRPr="00606DB6">
        <w:rPr>
          <w:rFonts w:ascii="Verdana" w:hAnsi="Verdana" w:cs="Arial"/>
          <w:sz w:val="20"/>
          <w:szCs w:val="20"/>
        </w:rPr>
        <w:t xml:space="preserve"> θα είναι κατασκευασμένοι από σφυρήλατο χάλυβα. </w:t>
      </w:r>
    </w:p>
    <w:p w:rsidR="0000277C" w:rsidRPr="00606DB6" w:rsidRDefault="0000277C" w:rsidP="0000277C">
      <w:pPr>
        <w:rPr>
          <w:rFonts w:ascii="Verdana" w:hAnsi="Verdana" w:cs="Arial"/>
          <w:sz w:val="20"/>
          <w:szCs w:val="20"/>
        </w:rPr>
      </w:pPr>
      <w:r w:rsidRPr="00606DB6">
        <w:rPr>
          <w:rFonts w:ascii="Verdana" w:hAnsi="Verdana" w:cs="Arial"/>
          <w:sz w:val="20"/>
          <w:szCs w:val="20"/>
        </w:rPr>
        <w:t>Κάθε φυσητήρας θα διαθέτει βαρέως τύπου έδρανα κυλίσεως υπολογισμένα για 50.000 ώρες λειτουργίας στο ονομαστικό φορτίο του φυσητήρα. Η λίπανση όλων των εδράνων και των οδοντωτών τροχών χρονισμού των λοβών θα γίνεται με εκτίναξη ελαφρού ορυκτελαίου, που θα διατηρείται σε σταθερή στάθμη μέσα στο κέλυφος. Θα πρέπει να προβλεφθούν υαλόφρακτες θυρίδες επιθεώρησης της στάθμης ελαίου (μάτι) με ενδείξεις για τις ανώτατη και κατώτατη στάθμη λειτουργίας, καθώς επίσης και πώματα πλήρωσης και εκκένωσης. Η στεγανοποίηση των αξόνων θα γίνεται μέσω ειδικής διάταξης λαβύρινθων.</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μετάδοση κίνησης γίνεται μέσω συστήματος τροχαλιών και τραπεζοειδών ιμάντων, βαρέως τύπου, ανθεκτικών στην ζέστη, αντιστατικών, υπολογισμένων για φορτίο ίσο με το 125% του μέγιστου απαιτούμενου. Οι τροχαλίες θα είναι διαιρουμένου τύπου και ζυγοσταθμισμένες. Στη περίπτωση που οι φυσητήρες δεν διαθέτουν ηχομονωτικό θάλαμο, οι ιμάντες μετάδοσης κίνησης πρέπει να καλύπτονται από κάλυμμα κατασκευασμένο από </w:t>
      </w:r>
      <w:proofErr w:type="spellStart"/>
      <w:r w:rsidRPr="00606DB6">
        <w:rPr>
          <w:rFonts w:ascii="Verdana" w:hAnsi="Verdana" w:cs="Arial"/>
          <w:sz w:val="20"/>
          <w:szCs w:val="20"/>
        </w:rPr>
        <w:t>γαβανισμένο</w:t>
      </w:r>
      <w:proofErr w:type="spellEnd"/>
      <w:r w:rsidRPr="00606DB6">
        <w:rPr>
          <w:rFonts w:ascii="Verdana" w:hAnsi="Verdana" w:cs="Arial"/>
          <w:sz w:val="20"/>
          <w:szCs w:val="20"/>
        </w:rPr>
        <w:t xml:space="preserve"> χάλυβα, εύκολα αφαιρούμενο, ώστε να είναι δυνατή η επιθεώρηση και η συντήρηση του εξοπλισμού.</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κινητήρας θα είναι αερόψυκτος, ασύγχρονος, τύπου βραχυκυκλωμένου δρομέα, εγκατεστημένης ισχύος 10% μεγαλύτερης της μέγιστης </w:t>
      </w:r>
      <w:proofErr w:type="spellStart"/>
      <w:r w:rsidRPr="00606DB6">
        <w:rPr>
          <w:rFonts w:ascii="Verdana" w:hAnsi="Verdana" w:cs="Arial"/>
          <w:sz w:val="20"/>
          <w:szCs w:val="20"/>
        </w:rPr>
        <w:t>απορροφούμενης</w:t>
      </w:r>
      <w:proofErr w:type="spellEnd"/>
      <w:r w:rsidRPr="00606DB6">
        <w:rPr>
          <w:rFonts w:ascii="Verdana" w:hAnsi="Verdana" w:cs="Arial"/>
          <w:sz w:val="20"/>
          <w:szCs w:val="20"/>
        </w:rPr>
        <w:t xml:space="preserve">, με απόδοση μεγαλύτερη από 85% στην ονομαστική λειτουργία του και βαθμό προστασίας ΙΡ55. Το σύστημα </w:t>
      </w:r>
      <w:proofErr w:type="spellStart"/>
      <w:r w:rsidRPr="00606DB6">
        <w:rPr>
          <w:rFonts w:ascii="Verdana" w:hAnsi="Verdana" w:cs="Arial"/>
          <w:sz w:val="20"/>
          <w:szCs w:val="20"/>
        </w:rPr>
        <w:t>έδρασης</w:t>
      </w:r>
      <w:proofErr w:type="spellEnd"/>
      <w:r w:rsidRPr="00606DB6">
        <w:rPr>
          <w:rFonts w:ascii="Verdana" w:hAnsi="Verdana" w:cs="Arial"/>
          <w:sz w:val="20"/>
          <w:szCs w:val="20"/>
        </w:rPr>
        <w:t xml:space="preserve"> του κινητήρα θα πρέπει να διασφαλίζει την αυτόματη τάνυση των ιμάντων.</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Στην είσοδο του φυσητήρα πρέπει να υπάρχει σιγαστήρας απορροφητικού τύπου, με αφαιρούμενο κάλυμμα για πρόσβαση στο εσωτερικό του. Ο σιγαστήρας θα φέρει και φίλτρο αέρα και θα διαθέτει </w:t>
      </w:r>
      <w:r w:rsidRPr="00606DB6">
        <w:rPr>
          <w:rFonts w:ascii="Verdana" w:hAnsi="Verdana" w:cs="Arial"/>
          <w:sz w:val="20"/>
          <w:szCs w:val="20"/>
        </w:rPr>
        <w:lastRenderedPageBreak/>
        <w:t xml:space="preserve">ανταλλάξιμα στοιχεία ηχομόνωσης και </w:t>
      </w:r>
      <w:proofErr w:type="spellStart"/>
      <w:r w:rsidRPr="00606DB6">
        <w:rPr>
          <w:rFonts w:ascii="Verdana" w:hAnsi="Verdana" w:cs="Arial"/>
          <w:sz w:val="20"/>
          <w:szCs w:val="20"/>
        </w:rPr>
        <w:t>φίλτρανσης</w:t>
      </w:r>
      <w:proofErr w:type="spellEnd"/>
      <w:r w:rsidRPr="00606DB6">
        <w:rPr>
          <w:rFonts w:ascii="Verdana" w:hAnsi="Verdana" w:cs="Arial"/>
          <w:sz w:val="20"/>
          <w:szCs w:val="20"/>
        </w:rPr>
        <w:t xml:space="preserve">. Το φίλτρο πρέπει να διαθέτει μανόμετρο για την παρακολούθηση της ρύπανσής του. Στην έξοδο του φυσητήρα πρέπει επίσης να υπάρχει σιγαστήρας.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βάση του όλου συγκροτήματος θα διαθέτει διπλούς οδηγούς στήριξης του κινητήρα και θα εδράζεται στο δάπεδο της αίθουσας πάνω σε ελαστικούς απορροφητήρες κραδασμών. </w:t>
      </w:r>
    </w:p>
    <w:p w:rsidR="0000277C" w:rsidRPr="00606DB6" w:rsidRDefault="0000277C" w:rsidP="0000277C">
      <w:pPr>
        <w:rPr>
          <w:rFonts w:ascii="Verdana" w:hAnsi="Verdana" w:cs="Arial"/>
          <w:sz w:val="20"/>
          <w:szCs w:val="20"/>
        </w:rPr>
      </w:pPr>
      <w:r w:rsidRPr="00606DB6">
        <w:rPr>
          <w:rFonts w:ascii="Verdana" w:hAnsi="Verdana" w:cs="Arial"/>
          <w:sz w:val="20"/>
          <w:szCs w:val="20"/>
        </w:rPr>
        <w:t>Ο κάθε φυσητήρας θα πρέπει να περιλαμβάνει τον παρακάτω βοηθητικό εξοπλισμό προερχόμενο από τον ίδιο κατασκευαστή του φυσητήρα:</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Δικλείδα ασφαλείας τοποθετημένη στην έξοδο του φυσητήρα για προστασία έναντι της </w:t>
      </w:r>
      <w:proofErr w:type="spellStart"/>
      <w:r w:rsidRPr="00606DB6">
        <w:rPr>
          <w:rFonts w:ascii="Verdana" w:hAnsi="Verdana" w:cs="Arial"/>
          <w:sz w:val="20"/>
          <w:szCs w:val="20"/>
        </w:rPr>
        <w:t>υπερπίεσης</w:t>
      </w:r>
      <w:proofErr w:type="spellEnd"/>
      <w:r w:rsidRPr="00606DB6">
        <w:rPr>
          <w:rFonts w:ascii="Verdana" w:hAnsi="Verdana" w:cs="Arial"/>
          <w:sz w:val="20"/>
          <w:szCs w:val="20"/>
        </w:rPr>
        <w:t xml:space="preserve">. Η δικλείδα θα ανοίγει σε πίεση μεγαλύτερη από την ονομαστική και θα έχει την δυνατότητα παροχέτευσης όλης της ποσότητας αέρα. Θα διαθέτει ειδικό κάλυμμα προστασίας για την αποφυγή ατυχημάτων και εφ’ όσον προδιαγράφεται σχετικά, σύνδεση με αεραγωγό για την απόρριψη του </w:t>
      </w:r>
      <w:proofErr w:type="spellStart"/>
      <w:r w:rsidRPr="00606DB6">
        <w:rPr>
          <w:rFonts w:ascii="Verdana" w:hAnsi="Verdana" w:cs="Arial"/>
          <w:sz w:val="20"/>
          <w:szCs w:val="20"/>
        </w:rPr>
        <w:t>εκτονούμενου</w:t>
      </w:r>
      <w:proofErr w:type="spellEnd"/>
      <w:r w:rsidRPr="00606DB6">
        <w:rPr>
          <w:rFonts w:ascii="Verdana" w:hAnsi="Verdana" w:cs="Arial"/>
          <w:sz w:val="20"/>
          <w:szCs w:val="20"/>
        </w:rPr>
        <w:t xml:space="preserve"> αέρα σε άλλο χώρο.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Δικλείδα αντεπιστροφής, τύπου </w:t>
      </w:r>
      <w:proofErr w:type="spellStart"/>
      <w:r w:rsidRPr="00606DB6">
        <w:rPr>
          <w:rFonts w:ascii="Verdana" w:hAnsi="Verdana" w:cs="Arial"/>
          <w:sz w:val="20"/>
          <w:szCs w:val="20"/>
        </w:rPr>
        <w:t>κλαπέ</w:t>
      </w:r>
      <w:proofErr w:type="spellEnd"/>
      <w:r w:rsidRPr="00606DB6">
        <w:rPr>
          <w:rFonts w:ascii="Verdana" w:hAnsi="Verdana" w:cs="Arial"/>
          <w:sz w:val="20"/>
          <w:szCs w:val="20"/>
        </w:rPr>
        <w:t>, με διατομή διέλευσης ίση με την διάμετρο του στομίου κατάθλιψης.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Ελαστικό </w:t>
      </w:r>
      <w:proofErr w:type="spellStart"/>
      <w:r w:rsidRPr="00606DB6">
        <w:rPr>
          <w:rFonts w:ascii="Verdana" w:hAnsi="Verdana" w:cs="Arial"/>
          <w:sz w:val="20"/>
          <w:szCs w:val="20"/>
        </w:rPr>
        <w:t>αντικραδασμικό</w:t>
      </w:r>
      <w:proofErr w:type="spellEnd"/>
      <w:r w:rsidRPr="00606DB6">
        <w:rPr>
          <w:rFonts w:ascii="Verdana" w:hAnsi="Verdana" w:cs="Arial"/>
          <w:sz w:val="20"/>
          <w:szCs w:val="20"/>
        </w:rPr>
        <w:t xml:space="preserve"> σύνδεσμο για την σύνδεσή του με την </w:t>
      </w:r>
      <w:proofErr w:type="spellStart"/>
      <w:r w:rsidRPr="00606DB6">
        <w:rPr>
          <w:rFonts w:ascii="Verdana" w:hAnsi="Verdana" w:cs="Arial"/>
          <w:sz w:val="20"/>
          <w:szCs w:val="20"/>
        </w:rPr>
        <w:t>σωληνογραμμή</w:t>
      </w:r>
      <w:proofErr w:type="spellEnd"/>
      <w:r w:rsidRPr="00606DB6">
        <w:rPr>
          <w:rFonts w:ascii="Verdana" w:hAnsi="Verdana" w:cs="Arial"/>
          <w:sz w:val="20"/>
          <w:szCs w:val="20"/>
        </w:rPr>
        <w:t xml:space="preserve"> κατάθλιψης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Μανόμετρο ωρολογιακού τύπου, στο στόμιο εξαγωγής </w:t>
      </w:r>
    </w:p>
    <w:p w:rsidR="0000277C" w:rsidRDefault="0000277C" w:rsidP="0000277C">
      <w:pPr>
        <w:rPr>
          <w:rFonts w:ascii="Verdana" w:hAnsi="Verdana" w:cs="Arial"/>
          <w:b/>
          <w:sz w:val="20"/>
          <w:szCs w:val="20"/>
        </w:rPr>
      </w:pPr>
    </w:p>
    <w:p w:rsidR="0000277C" w:rsidRPr="00F06E06" w:rsidRDefault="0000277C" w:rsidP="0000277C">
      <w:pPr>
        <w:rPr>
          <w:rFonts w:ascii="Verdana" w:hAnsi="Verdana" w:cs="Arial"/>
          <w:b/>
          <w:sz w:val="20"/>
          <w:szCs w:val="20"/>
        </w:rPr>
      </w:pPr>
      <w:r w:rsidRPr="00F06E06">
        <w:rPr>
          <w:rFonts w:ascii="Verdana" w:hAnsi="Verdana" w:cs="Arial"/>
          <w:b/>
          <w:sz w:val="20"/>
          <w:szCs w:val="20"/>
        </w:rPr>
        <w:t xml:space="preserve">Δικλείδα απομόνωσης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Στην περίπτωση, που απαιτείται από την Μελέτη και τις Ειδικές Προδιαγραφές ο φυσητήρας θα πρέπει να συνοδεύεται από ηχομονωτικό κλωβό. Ο ηχομονωτικός κλωβός πρέπει να προέρχεται από τον κατασκευαστή του φυσητήρα και θα αποτελείται από εύκολα συναρμολογούμενα στοιχεία από γαλβανισμένη λαμαρίνα ή </w:t>
      </w:r>
      <w:proofErr w:type="spellStart"/>
      <w:r w:rsidRPr="00606DB6">
        <w:rPr>
          <w:rFonts w:ascii="Verdana" w:hAnsi="Verdana" w:cs="Arial"/>
          <w:sz w:val="20"/>
          <w:szCs w:val="20"/>
        </w:rPr>
        <w:t>εποξειδικά</w:t>
      </w:r>
      <w:proofErr w:type="spellEnd"/>
      <w:r w:rsidRPr="00606DB6">
        <w:rPr>
          <w:rFonts w:ascii="Verdana" w:hAnsi="Verdana" w:cs="Arial"/>
          <w:sz w:val="20"/>
          <w:szCs w:val="20"/>
        </w:rPr>
        <w:t xml:space="preserve"> βαμμένη και άφλεκτο ηχομονωτικό υλικό </w:t>
      </w:r>
      <w:proofErr w:type="spellStart"/>
      <w:r w:rsidRPr="00606DB6">
        <w:rPr>
          <w:rFonts w:ascii="Verdana" w:hAnsi="Verdana" w:cs="Arial"/>
          <w:sz w:val="20"/>
          <w:szCs w:val="20"/>
        </w:rPr>
        <w:t>πολυουρεθάνης</w:t>
      </w:r>
      <w:proofErr w:type="spellEnd"/>
      <w:r w:rsidRPr="00606DB6">
        <w:rPr>
          <w:rFonts w:ascii="Verdana" w:hAnsi="Verdana" w:cs="Arial"/>
          <w:sz w:val="20"/>
          <w:szCs w:val="20"/>
        </w:rPr>
        <w:t xml:space="preserve">.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κλωβός πρέπει να διαθέτει ανεμιστήρα για την αποφυγή ανάπτυξης υψηλών θερμοκρασιών στο εσωτερικό του και </w:t>
      </w:r>
      <w:proofErr w:type="spellStart"/>
      <w:r w:rsidRPr="00606DB6">
        <w:rPr>
          <w:rFonts w:ascii="Verdana" w:hAnsi="Verdana" w:cs="Arial"/>
          <w:sz w:val="20"/>
          <w:szCs w:val="20"/>
        </w:rPr>
        <w:t>ηχοπαγίδες</w:t>
      </w:r>
      <w:proofErr w:type="spellEnd"/>
      <w:r w:rsidRPr="00606DB6">
        <w:rPr>
          <w:rFonts w:ascii="Verdana" w:hAnsi="Verdana" w:cs="Arial"/>
          <w:sz w:val="20"/>
          <w:szCs w:val="20"/>
        </w:rPr>
        <w:t xml:space="preserve"> στα στόμια εισόδου και εξόδου του αέρα</w:t>
      </w:r>
    </w:p>
    <w:p w:rsidR="0000277C" w:rsidRDefault="0000277C" w:rsidP="0000277C">
      <w:pPr>
        <w:rPr>
          <w:rFonts w:ascii="Verdana" w:hAnsi="Verdana" w:cs="Arial"/>
          <w:b/>
          <w:sz w:val="20"/>
          <w:szCs w:val="20"/>
        </w:rPr>
      </w:pPr>
      <w:bookmarkStart w:id="32" w:name="_Toc20605566"/>
      <w:bookmarkStart w:id="33" w:name="_Toc304392026"/>
    </w:p>
    <w:p w:rsidR="0000277C" w:rsidRPr="00F06E06" w:rsidRDefault="0000277C" w:rsidP="0000277C">
      <w:pPr>
        <w:rPr>
          <w:rFonts w:ascii="Verdana" w:hAnsi="Verdana" w:cs="Arial"/>
          <w:b/>
          <w:sz w:val="20"/>
          <w:szCs w:val="20"/>
        </w:rPr>
      </w:pPr>
      <w:r w:rsidRPr="00F06E06">
        <w:rPr>
          <w:rFonts w:ascii="Verdana" w:hAnsi="Verdana" w:cs="Arial"/>
          <w:b/>
          <w:sz w:val="20"/>
          <w:szCs w:val="20"/>
        </w:rPr>
        <w:t>Φυγοκεντρικοί συμπιεστές</w:t>
      </w:r>
      <w:bookmarkEnd w:id="32"/>
      <w:bookmarkEnd w:id="33"/>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Όπου προδιαγράφεται σχετικά εγκαθίστανται </w:t>
      </w:r>
      <w:proofErr w:type="spellStart"/>
      <w:r w:rsidRPr="00606DB6">
        <w:rPr>
          <w:rFonts w:ascii="Verdana" w:hAnsi="Verdana" w:cs="Arial"/>
          <w:sz w:val="20"/>
          <w:szCs w:val="20"/>
        </w:rPr>
        <w:t>μονοβάθμιοι</w:t>
      </w:r>
      <w:proofErr w:type="spellEnd"/>
      <w:r w:rsidRPr="00606DB6">
        <w:rPr>
          <w:rFonts w:ascii="Verdana" w:hAnsi="Verdana" w:cs="Arial"/>
          <w:sz w:val="20"/>
          <w:szCs w:val="20"/>
        </w:rPr>
        <w:t xml:space="preserve"> φυγοκεντρικοί φυσητήρες (</w:t>
      </w:r>
      <w:proofErr w:type="spellStart"/>
      <w:r w:rsidRPr="00606DB6">
        <w:rPr>
          <w:rFonts w:ascii="Verdana" w:hAnsi="Verdana" w:cs="Arial"/>
          <w:sz w:val="20"/>
          <w:szCs w:val="20"/>
        </w:rPr>
        <w:t>turbo</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compressor</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κάθε μονάδα αποτελείται από έναν </w:t>
      </w:r>
      <w:proofErr w:type="spellStart"/>
      <w:r w:rsidRPr="00606DB6">
        <w:rPr>
          <w:rFonts w:ascii="Verdana" w:hAnsi="Verdana" w:cs="Arial"/>
          <w:sz w:val="20"/>
          <w:szCs w:val="20"/>
        </w:rPr>
        <w:t>μονοβάθμιο</w:t>
      </w:r>
      <w:proofErr w:type="spellEnd"/>
      <w:r w:rsidRPr="00606DB6">
        <w:rPr>
          <w:rFonts w:ascii="Verdana" w:hAnsi="Verdana" w:cs="Arial"/>
          <w:sz w:val="20"/>
          <w:szCs w:val="20"/>
        </w:rPr>
        <w:t xml:space="preserve"> φυγοκεντρικό φυσητήρα, με κοινό άξονα με το κιβώτιο ταχυτήτων, κινητήρα, σύστημα λίπανσης συναρμολογημένα σε κοινή βάση, στο εργοστάσιο του κατασκευαστή. Η μονάδα θα συνοδεύεται από πίνακα ελέγχου με όλα τα όργανα και διακόπτες ασφαλείας, που είναι απαραίτητα για την ικανοποιητική λειτουργία τους.</w:t>
      </w:r>
    </w:p>
    <w:p w:rsidR="0000277C" w:rsidRPr="00606DB6" w:rsidRDefault="0000277C" w:rsidP="0000277C">
      <w:pPr>
        <w:rPr>
          <w:rFonts w:ascii="Verdana" w:hAnsi="Verdana" w:cs="Arial"/>
          <w:sz w:val="20"/>
          <w:szCs w:val="20"/>
        </w:rPr>
      </w:pPr>
      <w:r w:rsidRPr="00606DB6">
        <w:rPr>
          <w:rFonts w:ascii="Verdana" w:hAnsi="Verdana" w:cs="Arial"/>
          <w:sz w:val="20"/>
          <w:szCs w:val="20"/>
        </w:rPr>
        <w:t>Η παροχή των φυσητήρων θα ελέγχεται με ρύθμιση των οδηγητικών πτερυγίων εξόδου και εάν προδιαγράφεται σχετικά ο βαθμός απόδοσης στο εκάστοτε σημείο λειτουργίας θα βελτιστοποιείται αυτόματα μέσω οδηγητικών πτερυγίων εισόδου, είτε τοπικά είτε από το ΚΕΛ της εγκατάστασης. Η μεταβολή της παροχής πρέπει να επιτυγχάνεται χωρίς να παρουσιάζονται συνθήκες απότομης μεταβολής της πιέσεως, ή υπερφόρτισης του κινητήρα, όταν αυτός λειτουργεί παράλληλα με τους άλλους συμπιεστές.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μονάδα πρέπει να έχει σχεδιαστεί και κατασκευαστεί για συνεχή λειτουργία, με διάστημα τουλάχιστον τριών ετών μεταξύ των συντηρήσεων. </w:t>
      </w:r>
    </w:p>
    <w:p w:rsidR="0000277C" w:rsidRPr="00606DB6" w:rsidRDefault="0000277C" w:rsidP="0000277C">
      <w:pPr>
        <w:rPr>
          <w:rFonts w:ascii="Verdana" w:hAnsi="Verdana" w:cs="Arial"/>
          <w:sz w:val="20"/>
          <w:szCs w:val="20"/>
        </w:rPr>
      </w:pPr>
      <w:r w:rsidRPr="00606DB6">
        <w:rPr>
          <w:rFonts w:ascii="Verdana" w:hAnsi="Verdana" w:cs="Arial"/>
          <w:sz w:val="20"/>
          <w:szCs w:val="20"/>
        </w:rPr>
        <w:t>Το κέλυφος του φυσητήρα θα είναι από χάλυβα ποιότητας GG20 και θα περιλαμβάνει χοάνη αποτροπής στροβιλισμών και θάλαμο εξόδου.</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στρόβιλος του φυσητήρα θα έχει τα πτερύγια του κεκλιμένα προς τα πίσω, (η γωνία που δημιουργεί ο εισερχόμενος αέρας ως προς την εφαπτόμενη των πτερυγίων θα είναι μεγαλύτερη των 90°) ώστε να δίνει ευρύ φάσμα ροής (από 45% έως 100% της ονομαστικής παροχής), να είναι υψηλής αποδοτικότητας και να μην υπερφορτίζεται. Ο στρόβιλος θα είναι κατασκευασμένος από σφυρήλατο κράμα αλουμινίου ποιότητας κατά DIN </w:t>
      </w:r>
      <w:proofErr w:type="spellStart"/>
      <w:r w:rsidRPr="00606DB6">
        <w:rPr>
          <w:rFonts w:ascii="Verdana" w:hAnsi="Verdana" w:cs="Arial"/>
          <w:sz w:val="20"/>
          <w:szCs w:val="20"/>
        </w:rPr>
        <w:t>AICu</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MgNi</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t>Ο στρόβιλος θα έχει υποστεί μηχανική κατεργασία σε όλη του την έκταση εκτός από τα σημεία όπου διέρχεται ο αέρας, θα μπορεί να λειτουργεί στο 115% της ονομαστικής ταχύτητας και θα έχει ελεγχθεί με την μέθοδο των μαγνητικών σωματιδίων ή της διείσδυσης βαφής. Θα στερεώνεται με κωνική σύσφιξη και περικόχλιο ασφάλισης και θα είναι δυναμικά ζυγοσταθμισμένος.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Το συγκρότημα </w:t>
      </w:r>
      <w:proofErr w:type="spellStart"/>
      <w:r w:rsidRPr="00606DB6">
        <w:rPr>
          <w:rFonts w:ascii="Verdana" w:hAnsi="Verdana" w:cs="Arial"/>
          <w:sz w:val="20"/>
          <w:szCs w:val="20"/>
        </w:rPr>
        <w:t>πινιόν</w:t>
      </w:r>
      <w:proofErr w:type="spellEnd"/>
      <w:r w:rsidRPr="00606DB6">
        <w:rPr>
          <w:rFonts w:ascii="Verdana" w:hAnsi="Verdana" w:cs="Arial"/>
          <w:sz w:val="20"/>
          <w:szCs w:val="20"/>
        </w:rPr>
        <w:t xml:space="preserve"> – στροβίλου θα πρέπει να μπορεί να απομακρύνεται ή να επανατοποθετείται χωρίς να μετακινούνται οι συνδεδεμένες σωληνώσεις αέρα και θα διαθέτει </w:t>
      </w:r>
      <w:proofErr w:type="spellStart"/>
      <w:r w:rsidRPr="00606DB6">
        <w:rPr>
          <w:rFonts w:ascii="Verdana" w:hAnsi="Verdana" w:cs="Arial"/>
          <w:sz w:val="20"/>
          <w:szCs w:val="20"/>
        </w:rPr>
        <w:t>στεγάνωση</w:t>
      </w:r>
      <w:proofErr w:type="spellEnd"/>
      <w:r w:rsidRPr="00606DB6">
        <w:rPr>
          <w:rFonts w:ascii="Verdana" w:hAnsi="Verdana" w:cs="Arial"/>
          <w:sz w:val="20"/>
          <w:szCs w:val="20"/>
        </w:rPr>
        <w:t xml:space="preserve"> τύπου λαβυρίνθου προς αποφυγή των διαρροών αέρα.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κάθε φυσητήρας θα φέρει μεταβλητά οδηγητικά πτερύγια στην έξοδο και εφ’ όσον προδιαγράφεται σχετικά και στην είσοδο, κατασκευασμένα από ανοξείδωτο χάλυβα ή ορείχαλκο, τοποθετημένα σε ολισθητήρες που φέρουν επένδυση PTFE και κινούμενα από κατάλληλο μηχανισμό. Οι τριβείς του μηχανισμού των οδηγητικών πτερυγίων θα έχουν λιπανθεί και στεγανοποιηθεί για όλη τη διάρκεια της ζωής τους. </w:t>
      </w:r>
    </w:p>
    <w:p w:rsidR="0000277C" w:rsidRPr="00606DB6" w:rsidRDefault="0000277C" w:rsidP="0000277C">
      <w:pPr>
        <w:rPr>
          <w:rFonts w:ascii="Verdana" w:hAnsi="Verdana" w:cs="Arial"/>
          <w:sz w:val="20"/>
          <w:szCs w:val="20"/>
        </w:rPr>
      </w:pPr>
      <w:r w:rsidRPr="00606DB6">
        <w:rPr>
          <w:rFonts w:ascii="Verdana" w:hAnsi="Verdana" w:cs="Arial"/>
          <w:sz w:val="20"/>
          <w:szCs w:val="20"/>
        </w:rPr>
        <w:t>Ο μηχανισμός κινήσεως θα είναι αντιστρεπτός ηλεκτροκινητήρας με βαθμό προστασίας ΙΡ 54 κατάλληλος για συνεχή λειτουργία με οδοντωτό τροχό και θα φέρει προστασία έναντι υπερθέρμανσης, διακόπτες μέγιστης ροπής, αναστολείς τέλους διαδρομής και έναν δείκτη θέσεως με τοπική ένδειξη και έξοδο 4-20 </w:t>
      </w:r>
      <w:proofErr w:type="spellStart"/>
      <w:r w:rsidRPr="00606DB6">
        <w:rPr>
          <w:rFonts w:ascii="Verdana" w:hAnsi="Verdana" w:cs="Arial"/>
          <w:sz w:val="20"/>
          <w:szCs w:val="20"/>
        </w:rPr>
        <w:t>mA</w:t>
      </w:r>
      <w:proofErr w:type="spellEnd"/>
      <w:r w:rsidRPr="00606DB6">
        <w:rPr>
          <w:rFonts w:ascii="Verdana" w:hAnsi="Verdana" w:cs="Arial"/>
          <w:sz w:val="20"/>
          <w:szCs w:val="20"/>
        </w:rPr>
        <w:t xml:space="preserve"> που θα δίνει ένδειξη στο ΚΕΛ.</w:t>
      </w:r>
    </w:p>
    <w:p w:rsidR="0000277C" w:rsidRPr="00606DB6" w:rsidRDefault="0000277C" w:rsidP="0000277C">
      <w:pPr>
        <w:rPr>
          <w:rFonts w:ascii="Verdana" w:hAnsi="Verdana" w:cs="Arial"/>
          <w:sz w:val="20"/>
          <w:szCs w:val="20"/>
        </w:rPr>
      </w:pPr>
      <w:r w:rsidRPr="00606DB6">
        <w:rPr>
          <w:rFonts w:ascii="Verdana" w:hAnsi="Verdana" w:cs="Arial"/>
          <w:sz w:val="20"/>
          <w:szCs w:val="20"/>
        </w:rPr>
        <w:lastRenderedPageBreak/>
        <w:t xml:space="preserve">Ο μειωτήρας θα είναι βαρέως τύπου, σχεδιασμένος για συνεχή λειτουργία σε φορτίο 150% της ονομαστικής ισχύος του φυσητήρα. Εάν δεν προδιαγράφεται διαφορετικά, η θερμοκρασία περιβάλλοντος σχεδιασμού θα λαμβάνεται ίση με 50°C. </w:t>
      </w:r>
    </w:p>
    <w:p w:rsidR="0000277C" w:rsidRPr="00606DB6" w:rsidRDefault="0000277C" w:rsidP="0000277C">
      <w:pPr>
        <w:rPr>
          <w:rFonts w:ascii="Verdana" w:hAnsi="Verdana" w:cs="Arial"/>
          <w:sz w:val="20"/>
          <w:szCs w:val="20"/>
        </w:rPr>
      </w:pPr>
      <w:r w:rsidRPr="00606DB6">
        <w:rPr>
          <w:rFonts w:ascii="Verdana" w:hAnsi="Verdana" w:cs="Arial"/>
          <w:sz w:val="20"/>
          <w:szCs w:val="20"/>
        </w:rPr>
        <w:t>Το κιβώτιο μετάδοσης κινήσεως θα πρέπει να διαθέτει επιτηρητές κραδασμών, με εξόδους 4-20 </w:t>
      </w:r>
      <w:proofErr w:type="spellStart"/>
      <w:r w:rsidRPr="00606DB6">
        <w:rPr>
          <w:rFonts w:ascii="Verdana" w:hAnsi="Verdana" w:cs="Arial"/>
          <w:sz w:val="20"/>
          <w:szCs w:val="20"/>
        </w:rPr>
        <w:t>mA</w:t>
      </w:r>
      <w:proofErr w:type="spellEnd"/>
      <w:r w:rsidRPr="00606DB6">
        <w:rPr>
          <w:rFonts w:ascii="Verdana" w:hAnsi="Verdana" w:cs="Arial"/>
          <w:sz w:val="20"/>
          <w:szCs w:val="20"/>
        </w:rPr>
        <w:t xml:space="preserve"> προς τον τοπικό πίνακα και το ΚΕΛ της εγκατάστασης. Οι επιτηρητές αυτοί θα διεγείρουν το σύστημα συναγερμού και θα θέτουν το συγκρότημα εκτός λειτουργίας, όταν οι κραδασμοί ξεπεράσουν ένα προκαθορισμένο όριο (π.χ. 2,8 mm/s).</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Το σύστημα λίπανσης θα αποτελείται από μία δεξαμενή ελαίου, δύο αντλίες, έναν </w:t>
      </w:r>
      <w:proofErr w:type="spellStart"/>
      <w:r w:rsidRPr="00606DB6">
        <w:rPr>
          <w:rFonts w:ascii="Verdana" w:hAnsi="Verdana" w:cs="Arial"/>
          <w:sz w:val="20"/>
          <w:szCs w:val="20"/>
        </w:rPr>
        <w:t>ψύκτη</w:t>
      </w:r>
      <w:proofErr w:type="spellEnd"/>
      <w:r w:rsidRPr="00606DB6">
        <w:rPr>
          <w:rFonts w:ascii="Verdana" w:hAnsi="Verdana" w:cs="Arial"/>
          <w:sz w:val="20"/>
          <w:szCs w:val="20"/>
        </w:rPr>
        <w:t>, ένα φίλτρο και όλα τα εξαρτήματα, δικλείδες, σωλήνες, διακόπτες ασφαλείας και όργανα που είναι αναγκαία και εξασφαλίζουν ικανοποιητική απόδοση σε όλες τις συνθήκες λειτουργίας.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δεξαμενή ελαίου θα είναι κατασκευασμένη από χάλυβα. Εσωτερικά διαφράγματα θα απομονώνουν την αναρρόφηση των αντλιών από την επιστροφή λαδιού στη δεξαμενή, ώστε να μειώνεται το άφρισμα του λαδιού στην αναρρόφηση. Η δεξαμενή θα δοκιμαστεί για τυχόν διαρροές, θα υποστεί αμμοβολή και θα βαφεί εσωτερικά με χρώμα ανθεκτικό στο </w:t>
      </w:r>
      <w:proofErr w:type="spellStart"/>
      <w:r w:rsidRPr="00606DB6">
        <w:rPr>
          <w:rFonts w:ascii="Verdana" w:hAnsi="Verdana" w:cs="Arial"/>
          <w:sz w:val="20"/>
          <w:szCs w:val="20"/>
        </w:rPr>
        <w:t>λιπαντέλαιο</w:t>
      </w:r>
      <w:proofErr w:type="spellEnd"/>
      <w:r w:rsidRPr="00606DB6">
        <w:rPr>
          <w:rFonts w:ascii="Verdana" w:hAnsi="Verdana" w:cs="Arial"/>
          <w:sz w:val="20"/>
          <w:szCs w:val="20"/>
        </w:rPr>
        <w:t>. Η δεξαμενή θα διαθέτει πώματα πλήρωσης και εκκένωσης.</w:t>
      </w:r>
    </w:p>
    <w:p w:rsidR="0000277C" w:rsidRPr="00606DB6" w:rsidRDefault="0000277C" w:rsidP="0000277C">
      <w:pPr>
        <w:rPr>
          <w:rFonts w:ascii="Verdana" w:hAnsi="Verdana" w:cs="Arial"/>
          <w:sz w:val="20"/>
          <w:szCs w:val="20"/>
        </w:rPr>
      </w:pPr>
      <w:r w:rsidRPr="00606DB6">
        <w:rPr>
          <w:rFonts w:ascii="Verdana" w:hAnsi="Verdana" w:cs="Arial"/>
          <w:sz w:val="20"/>
          <w:szCs w:val="20"/>
        </w:rPr>
        <w:t>Η κύρια αντλία ελαίου θα κινείται με σύστημα οδοντωτών τροχών από τον κύριο άξονα του μειωτήρα και θα λειτουργεί συνεχώς κατά την διάρκεια λειτουργίας του συμπιεστή.</w:t>
      </w:r>
    </w:p>
    <w:p w:rsidR="0000277C" w:rsidRPr="00606DB6" w:rsidRDefault="0000277C" w:rsidP="0000277C">
      <w:pPr>
        <w:rPr>
          <w:rFonts w:ascii="Verdana" w:hAnsi="Verdana" w:cs="Arial"/>
          <w:sz w:val="20"/>
          <w:szCs w:val="20"/>
        </w:rPr>
      </w:pPr>
      <w:r w:rsidRPr="00606DB6">
        <w:rPr>
          <w:rFonts w:ascii="Verdana" w:hAnsi="Verdana" w:cs="Arial"/>
          <w:sz w:val="20"/>
          <w:szCs w:val="20"/>
        </w:rPr>
        <w:t>Η βοηθητική αντλία ελαίου θα τροφοδοτεί το κιβώτιο μετάδοσης με έλαιο κατά την εκκίνηση, την στάση και τη λειτουργία, σε περίπτωση που η πίεση πέσει κάτω από μια ορισμένη τιμή. Θα κινείται από έναν τριφασικό, ερμητικά κλειστό κινητήρα ελεγχόμενο διακόπτη πιέσεως ελαίου.</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w:t>
      </w:r>
      <w:proofErr w:type="spellStart"/>
      <w:r w:rsidRPr="00606DB6">
        <w:rPr>
          <w:rFonts w:ascii="Verdana" w:hAnsi="Verdana" w:cs="Arial"/>
          <w:sz w:val="20"/>
          <w:szCs w:val="20"/>
        </w:rPr>
        <w:t>ψύκτης</w:t>
      </w:r>
      <w:proofErr w:type="spellEnd"/>
      <w:r w:rsidRPr="00606DB6">
        <w:rPr>
          <w:rFonts w:ascii="Verdana" w:hAnsi="Verdana" w:cs="Arial"/>
          <w:sz w:val="20"/>
          <w:szCs w:val="20"/>
        </w:rPr>
        <w:t xml:space="preserve"> θα είναι </w:t>
      </w:r>
      <w:proofErr w:type="spellStart"/>
      <w:r w:rsidRPr="00606DB6">
        <w:rPr>
          <w:rFonts w:ascii="Verdana" w:hAnsi="Verdana" w:cs="Arial"/>
          <w:sz w:val="20"/>
          <w:szCs w:val="20"/>
        </w:rPr>
        <w:t>εναλλάκτης</w:t>
      </w:r>
      <w:proofErr w:type="spellEnd"/>
      <w:r w:rsidRPr="00606DB6">
        <w:rPr>
          <w:rFonts w:ascii="Verdana" w:hAnsi="Verdana" w:cs="Arial"/>
          <w:sz w:val="20"/>
          <w:szCs w:val="20"/>
        </w:rPr>
        <w:t xml:space="preserve"> θερμότητας τύπου κελύφους με </w:t>
      </w:r>
      <w:proofErr w:type="spellStart"/>
      <w:r w:rsidRPr="00606DB6">
        <w:rPr>
          <w:rFonts w:ascii="Verdana" w:hAnsi="Verdana" w:cs="Arial"/>
          <w:sz w:val="20"/>
          <w:szCs w:val="20"/>
        </w:rPr>
        <w:t>υδραυλούς</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t>Τα φίλτρα θα είναι από διπλό δικτυωτό πλέγμα διαβαθμισμένο στα 25 μικρά, εφοδιασμένα με βαλβίδα αναστροφής ώστε το ένα στοιχείο τους να μπορεί να απομακρυνθεί για να καθαριστεί, χωρίς να σταματήσει η λειτουργία της μονάδας.</w:t>
      </w:r>
    </w:p>
    <w:p w:rsidR="0000277C" w:rsidRPr="00606DB6" w:rsidRDefault="0000277C" w:rsidP="0000277C">
      <w:pPr>
        <w:rPr>
          <w:rFonts w:ascii="Verdana" w:hAnsi="Verdana" w:cs="Arial"/>
          <w:sz w:val="20"/>
          <w:szCs w:val="20"/>
        </w:rPr>
      </w:pPr>
      <w:r w:rsidRPr="00606DB6">
        <w:rPr>
          <w:rFonts w:ascii="Verdana" w:hAnsi="Verdana" w:cs="Arial"/>
          <w:sz w:val="20"/>
          <w:szCs w:val="20"/>
        </w:rPr>
        <w:t>Στην κατάθλιψη των αντλιών θα πρέπει να εγκατασταθούν ανακουφιστικές δικλείδες, ενώ η πίεση στην είσοδο του κιβωτίου μετάδοσης θα ελέγχεται από μία βαλβίδα ελάττωσης της πίεσης.</w:t>
      </w:r>
    </w:p>
    <w:p w:rsidR="0000277C" w:rsidRPr="00606DB6" w:rsidRDefault="0000277C" w:rsidP="0000277C">
      <w:pPr>
        <w:rPr>
          <w:rFonts w:ascii="Verdana" w:hAnsi="Verdana" w:cs="Arial"/>
          <w:sz w:val="20"/>
          <w:szCs w:val="20"/>
        </w:rPr>
      </w:pPr>
      <w:r w:rsidRPr="00606DB6">
        <w:rPr>
          <w:rFonts w:ascii="Verdana" w:hAnsi="Verdana" w:cs="Arial"/>
          <w:sz w:val="20"/>
          <w:szCs w:val="20"/>
        </w:rPr>
        <w:t>Ένας διακόπτης θερμοκρασίας ελαίου θα ανιχνεύει τη θερμοκρασία στην είσοδο του κιβωτίου ταχυτήτων και θα εξασφαλίζει την αποσύνδεση σε περίπτωση υψηλής θερμοκρασίας.</w:t>
      </w:r>
    </w:p>
    <w:p w:rsidR="0000277C" w:rsidRPr="00606DB6" w:rsidRDefault="0000277C" w:rsidP="0000277C">
      <w:pPr>
        <w:rPr>
          <w:rFonts w:ascii="Verdana" w:hAnsi="Verdana" w:cs="Arial"/>
          <w:sz w:val="20"/>
          <w:szCs w:val="20"/>
        </w:rPr>
      </w:pPr>
      <w:r w:rsidRPr="00606DB6">
        <w:rPr>
          <w:rFonts w:ascii="Verdana" w:hAnsi="Verdana" w:cs="Arial"/>
          <w:sz w:val="20"/>
          <w:szCs w:val="20"/>
        </w:rPr>
        <w:t>Το σύστημα λίπανσης θα πρέπει να διαθέτει κατ’ ελάχιστον τα εξής όργανα :</w:t>
      </w:r>
    </w:p>
    <w:p w:rsidR="0000277C" w:rsidRPr="00606DB6" w:rsidRDefault="0000277C" w:rsidP="0000277C">
      <w:pPr>
        <w:rPr>
          <w:rFonts w:ascii="Verdana" w:hAnsi="Verdana" w:cs="Arial"/>
          <w:sz w:val="20"/>
          <w:szCs w:val="20"/>
        </w:rPr>
      </w:pPr>
      <w:r w:rsidRPr="00606DB6">
        <w:rPr>
          <w:rFonts w:ascii="Verdana" w:hAnsi="Verdana" w:cs="Arial"/>
          <w:sz w:val="20"/>
          <w:szCs w:val="20"/>
        </w:rPr>
        <w:t>Δείκτης Στάθμης Ελαίου Δεξαμενής</w:t>
      </w:r>
    </w:p>
    <w:p w:rsidR="0000277C" w:rsidRPr="00606DB6" w:rsidRDefault="0000277C" w:rsidP="0000277C">
      <w:pPr>
        <w:rPr>
          <w:rFonts w:ascii="Verdana" w:hAnsi="Verdana" w:cs="Arial"/>
          <w:sz w:val="20"/>
          <w:szCs w:val="20"/>
        </w:rPr>
      </w:pPr>
      <w:r w:rsidRPr="00606DB6">
        <w:rPr>
          <w:rFonts w:ascii="Verdana" w:hAnsi="Verdana" w:cs="Arial"/>
          <w:sz w:val="20"/>
          <w:szCs w:val="20"/>
        </w:rPr>
        <w:t>Μετρητής Πιέσεως Ελαίου κατάντη του Φίλτρου</w:t>
      </w:r>
    </w:p>
    <w:p w:rsidR="0000277C" w:rsidRPr="00606DB6" w:rsidRDefault="0000277C" w:rsidP="0000277C">
      <w:pPr>
        <w:rPr>
          <w:rFonts w:ascii="Verdana" w:hAnsi="Verdana" w:cs="Arial"/>
          <w:sz w:val="20"/>
          <w:szCs w:val="20"/>
        </w:rPr>
      </w:pPr>
      <w:r w:rsidRPr="00606DB6">
        <w:rPr>
          <w:rFonts w:ascii="Verdana" w:hAnsi="Verdana" w:cs="Arial"/>
          <w:sz w:val="20"/>
          <w:szCs w:val="20"/>
        </w:rPr>
        <w:t>Μετρητής Πιέσεως Ελαίου κατά την Είσοδο στο Κιβώτιο Μετάδοσης</w:t>
      </w:r>
    </w:p>
    <w:p w:rsidR="0000277C" w:rsidRPr="00606DB6" w:rsidRDefault="0000277C" w:rsidP="0000277C">
      <w:pPr>
        <w:rPr>
          <w:rFonts w:ascii="Verdana" w:hAnsi="Verdana" w:cs="Arial"/>
          <w:sz w:val="20"/>
          <w:szCs w:val="20"/>
        </w:rPr>
      </w:pPr>
      <w:r w:rsidRPr="00606DB6">
        <w:rPr>
          <w:rFonts w:ascii="Verdana" w:hAnsi="Verdana" w:cs="Arial"/>
          <w:sz w:val="20"/>
          <w:szCs w:val="20"/>
        </w:rPr>
        <w:t>Μετρητής Θερμοκρασίας Ελαίου κατά την Είσοδο στο Κιβώτιο Μετάδοσης</w:t>
      </w:r>
    </w:p>
    <w:p w:rsidR="0000277C" w:rsidRPr="00606DB6" w:rsidRDefault="0000277C" w:rsidP="0000277C">
      <w:pPr>
        <w:rPr>
          <w:rFonts w:ascii="Verdana" w:hAnsi="Verdana" w:cs="Arial"/>
          <w:sz w:val="20"/>
          <w:szCs w:val="20"/>
        </w:rPr>
      </w:pPr>
      <w:r w:rsidRPr="00606DB6">
        <w:rPr>
          <w:rFonts w:ascii="Verdana" w:hAnsi="Verdana" w:cs="Arial"/>
          <w:sz w:val="20"/>
          <w:szCs w:val="20"/>
        </w:rPr>
        <w:t>Οι ενδείξεις των οργάνων θα μεταφέρονται στον τοπικό πίνακα και στο ΚΕΛ της εγκατάστασης.</w:t>
      </w:r>
    </w:p>
    <w:p w:rsidR="0000277C" w:rsidRPr="00606DB6" w:rsidRDefault="0000277C" w:rsidP="0000277C">
      <w:pPr>
        <w:rPr>
          <w:rFonts w:ascii="Verdana" w:hAnsi="Verdana" w:cs="Arial"/>
          <w:sz w:val="20"/>
          <w:szCs w:val="20"/>
        </w:rPr>
      </w:pPr>
      <w:r w:rsidRPr="00606DB6">
        <w:rPr>
          <w:rFonts w:ascii="Verdana" w:hAnsi="Verdana" w:cs="Arial"/>
          <w:sz w:val="20"/>
          <w:szCs w:val="20"/>
        </w:rPr>
        <w:t>Οι κινητήρες θα είναι επαγωγικοί, βραχυκυκλωμένου δρομέα, αερόψυκτοι, εγκατεστημένης ισχύος 10% μεγαλύτερης της μέγιστης απαιτούμενης, σε συχνότητα 50 </w:t>
      </w:r>
      <w:proofErr w:type="spellStart"/>
      <w:r w:rsidRPr="00606DB6">
        <w:rPr>
          <w:rFonts w:ascii="Verdana" w:hAnsi="Verdana" w:cs="Arial"/>
          <w:sz w:val="20"/>
          <w:szCs w:val="20"/>
        </w:rPr>
        <w:t>Hz</w:t>
      </w:r>
      <w:proofErr w:type="spellEnd"/>
      <w:r w:rsidRPr="00606DB6">
        <w:rPr>
          <w:rFonts w:ascii="Verdana" w:hAnsi="Verdana" w:cs="Arial"/>
          <w:sz w:val="20"/>
          <w:szCs w:val="20"/>
        </w:rPr>
        <w:t xml:space="preserve"> και τάση 400 V, με απόδοση μεγαλύτερη από 85% στην ονομαστική λειτουργία του και βαθμό προστασίας ΙΡ54. Εάν δεν προδιαγράφεται διαφορετικά η θερμοκρασία περιβάλλοντος σχεδιασμού θα ληφθεί ίση με 50°C.</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βάση του όλου συγκροτήματος θα στηρίζεται σε </w:t>
      </w:r>
      <w:proofErr w:type="spellStart"/>
      <w:r w:rsidRPr="00606DB6">
        <w:rPr>
          <w:rFonts w:ascii="Verdana" w:hAnsi="Verdana" w:cs="Arial"/>
          <w:sz w:val="20"/>
          <w:szCs w:val="20"/>
        </w:rPr>
        <w:t>αντιδονητικά</w:t>
      </w:r>
      <w:proofErr w:type="spellEnd"/>
      <w:r w:rsidRPr="00606DB6">
        <w:rPr>
          <w:rFonts w:ascii="Verdana" w:hAnsi="Verdana" w:cs="Arial"/>
          <w:sz w:val="20"/>
          <w:szCs w:val="20"/>
        </w:rPr>
        <w:t xml:space="preserve"> στηρίγματα με μηχανικά κατεργασμένα παρεμβύσματα από χάλυβα.</w:t>
      </w:r>
    </w:p>
    <w:p w:rsidR="0000277C" w:rsidRPr="00606DB6" w:rsidRDefault="0000277C" w:rsidP="0000277C">
      <w:pPr>
        <w:rPr>
          <w:rFonts w:ascii="Verdana" w:hAnsi="Verdana" w:cs="Arial"/>
          <w:sz w:val="20"/>
          <w:szCs w:val="20"/>
        </w:rPr>
      </w:pPr>
      <w:r w:rsidRPr="00606DB6">
        <w:rPr>
          <w:rFonts w:ascii="Verdana" w:hAnsi="Verdana" w:cs="Arial"/>
          <w:sz w:val="20"/>
          <w:szCs w:val="20"/>
        </w:rPr>
        <w:t>Ο πίνακας ελέγχου θα είναι συναρμολογημένος πάνω στη μονάδα και ο φυσητήρας θα μπορεί να εκκινεί/ σταματά και να ελέγχεται από τον πίνακα αυτόν ή από τον πίνακα των φυσητήρων.</w:t>
      </w:r>
    </w:p>
    <w:p w:rsidR="0000277C" w:rsidRPr="00606DB6" w:rsidRDefault="0000277C" w:rsidP="0000277C">
      <w:pPr>
        <w:rPr>
          <w:rFonts w:ascii="Verdana" w:hAnsi="Verdana" w:cs="Arial"/>
          <w:sz w:val="20"/>
          <w:szCs w:val="20"/>
        </w:rPr>
      </w:pPr>
      <w:r w:rsidRPr="00606DB6">
        <w:rPr>
          <w:rFonts w:ascii="Verdana" w:hAnsi="Verdana" w:cs="Arial"/>
          <w:sz w:val="20"/>
          <w:szCs w:val="20"/>
        </w:rPr>
        <w:t>Ο πίνακας της μονάδας θα φέρει τα ακόλουθα στοιχεία κατ’ ελάχιστον:</w:t>
      </w:r>
    </w:p>
    <w:p w:rsidR="0000277C" w:rsidRPr="00606DB6" w:rsidRDefault="0000277C" w:rsidP="0000277C">
      <w:pPr>
        <w:rPr>
          <w:rFonts w:ascii="Verdana" w:hAnsi="Verdana" w:cs="Arial"/>
          <w:sz w:val="20"/>
          <w:szCs w:val="20"/>
        </w:rPr>
      </w:pPr>
      <w:proofErr w:type="spellStart"/>
      <w:r w:rsidRPr="00606DB6">
        <w:rPr>
          <w:rFonts w:ascii="Verdana" w:hAnsi="Verdana" w:cs="Arial"/>
          <w:sz w:val="20"/>
          <w:szCs w:val="20"/>
        </w:rPr>
        <w:t>Αποζεύκτη</w:t>
      </w:r>
      <w:proofErr w:type="spellEnd"/>
    </w:p>
    <w:p w:rsidR="0000277C" w:rsidRPr="00606DB6" w:rsidRDefault="0000277C" w:rsidP="0000277C">
      <w:pPr>
        <w:rPr>
          <w:rFonts w:ascii="Verdana" w:hAnsi="Verdana" w:cs="Arial"/>
          <w:sz w:val="20"/>
          <w:szCs w:val="20"/>
        </w:rPr>
      </w:pPr>
      <w:r w:rsidRPr="00606DB6">
        <w:rPr>
          <w:rFonts w:ascii="Verdana" w:hAnsi="Verdana" w:cs="Arial"/>
          <w:sz w:val="20"/>
          <w:szCs w:val="20"/>
        </w:rPr>
        <w:t>Ηλεκτρονική μονάδα ελέγχου</w:t>
      </w:r>
    </w:p>
    <w:p w:rsidR="0000277C" w:rsidRPr="00606DB6" w:rsidRDefault="0000277C" w:rsidP="0000277C">
      <w:pPr>
        <w:rPr>
          <w:rFonts w:ascii="Verdana" w:hAnsi="Verdana" w:cs="Arial"/>
          <w:sz w:val="20"/>
          <w:szCs w:val="20"/>
        </w:rPr>
      </w:pPr>
      <w:r w:rsidRPr="00606DB6">
        <w:rPr>
          <w:rFonts w:ascii="Verdana" w:hAnsi="Verdana" w:cs="Arial"/>
          <w:sz w:val="20"/>
          <w:szCs w:val="20"/>
        </w:rPr>
        <w:t>Διακόπτη επιλογής με τις εξής θέσεις λειτουργίας : Άμεση Επέμβαση / Εκτός / Τοπικός έλεγχος /Εκτός / Αυτόματα</w:t>
      </w:r>
    </w:p>
    <w:p w:rsidR="0000277C" w:rsidRPr="00606DB6" w:rsidRDefault="0000277C" w:rsidP="0000277C">
      <w:pPr>
        <w:rPr>
          <w:rFonts w:ascii="Verdana" w:hAnsi="Verdana" w:cs="Arial"/>
          <w:sz w:val="20"/>
          <w:szCs w:val="20"/>
        </w:rPr>
      </w:pPr>
      <w:proofErr w:type="spellStart"/>
      <w:r w:rsidRPr="00606DB6">
        <w:rPr>
          <w:rFonts w:ascii="Verdana" w:hAnsi="Verdana" w:cs="Arial"/>
          <w:sz w:val="20"/>
          <w:szCs w:val="20"/>
        </w:rPr>
        <w:t>Κομβίο</w:t>
      </w:r>
      <w:proofErr w:type="spellEnd"/>
      <w:r w:rsidRPr="00606DB6">
        <w:rPr>
          <w:rFonts w:ascii="Verdana" w:hAnsi="Verdana" w:cs="Arial"/>
          <w:sz w:val="20"/>
          <w:szCs w:val="20"/>
        </w:rPr>
        <w:t xml:space="preserve"> επαναφοράς</w:t>
      </w:r>
    </w:p>
    <w:p w:rsidR="0000277C" w:rsidRPr="00606DB6" w:rsidRDefault="0000277C" w:rsidP="0000277C">
      <w:pPr>
        <w:rPr>
          <w:rFonts w:ascii="Verdana" w:hAnsi="Verdana" w:cs="Arial"/>
          <w:sz w:val="20"/>
          <w:szCs w:val="20"/>
        </w:rPr>
      </w:pPr>
      <w:proofErr w:type="spellStart"/>
      <w:r w:rsidRPr="00606DB6">
        <w:rPr>
          <w:rFonts w:ascii="Verdana" w:hAnsi="Verdana" w:cs="Arial"/>
          <w:sz w:val="20"/>
          <w:szCs w:val="20"/>
        </w:rPr>
        <w:t>Κομβίο</w:t>
      </w:r>
      <w:proofErr w:type="spellEnd"/>
      <w:r w:rsidRPr="00606DB6">
        <w:rPr>
          <w:rFonts w:ascii="Verdana" w:hAnsi="Verdana" w:cs="Arial"/>
          <w:sz w:val="20"/>
          <w:szCs w:val="20"/>
        </w:rPr>
        <w:t xml:space="preserve"> επείγουσας Στάσης με συγκράτηση</w:t>
      </w:r>
    </w:p>
    <w:p w:rsidR="0000277C" w:rsidRPr="00606DB6" w:rsidRDefault="0000277C" w:rsidP="0000277C">
      <w:pPr>
        <w:rPr>
          <w:rFonts w:ascii="Verdana" w:hAnsi="Verdana" w:cs="Arial"/>
          <w:sz w:val="20"/>
          <w:szCs w:val="20"/>
        </w:rPr>
      </w:pPr>
      <w:r w:rsidRPr="00606DB6">
        <w:rPr>
          <w:rFonts w:ascii="Verdana" w:hAnsi="Verdana" w:cs="Arial"/>
          <w:sz w:val="20"/>
          <w:szCs w:val="20"/>
        </w:rPr>
        <w:t>Κομβία Εκκίνησης / Στάσης</w:t>
      </w:r>
    </w:p>
    <w:p w:rsidR="0000277C" w:rsidRPr="00606DB6" w:rsidRDefault="0000277C" w:rsidP="0000277C">
      <w:pPr>
        <w:rPr>
          <w:rFonts w:ascii="Verdana" w:hAnsi="Verdana" w:cs="Arial"/>
          <w:sz w:val="20"/>
          <w:szCs w:val="20"/>
        </w:rPr>
      </w:pPr>
      <w:r w:rsidRPr="00606DB6">
        <w:rPr>
          <w:rFonts w:ascii="Verdana" w:hAnsi="Verdana" w:cs="Arial"/>
          <w:sz w:val="20"/>
          <w:szCs w:val="20"/>
        </w:rPr>
        <w:t>Κομβία Εκκίνησης / Στάσης βοηθητικής αντλίας</w:t>
      </w:r>
    </w:p>
    <w:p w:rsidR="0000277C" w:rsidRPr="00606DB6" w:rsidRDefault="0000277C" w:rsidP="0000277C">
      <w:pPr>
        <w:rPr>
          <w:rFonts w:ascii="Verdana" w:hAnsi="Verdana" w:cs="Arial"/>
          <w:sz w:val="20"/>
          <w:szCs w:val="20"/>
        </w:rPr>
      </w:pPr>
      <w:r w:rsidRPr="00606DB6">
        <w:rPr>
          <w:rFonts w:ascii="Verdana" w:hAnsi="Verdana" w:cs="Arial"/>
          <w:sz w:val="20"/>
          <w:szCs w:val="20"/>
        </w:rPr>
        <w:t>Διακόπτες οδηγών πτερυγίων για τις θέσεις Ανοικτό / Εκτός / Κλειστό</w:t>
      </w:r>
    </w:p>
    <w:p w:rsidR="0000277C" w:rsidRPr="00606DB6" w:rsidRDefault="0000277C" w:rsidP="0000277C">
      <w:pPr>
        <w:rPr>
          <w:rFonts w:ascii="Verdana" w:hAnsi="Verdana" w:cs="Arial"/>
          <w:sz w:val="20"/>
          <w:szCs w:val="20"/>
        </w:rPr>
      </w:pPr>
      <w:r w:rsidRPr="00606DB6">
        <w:rPr>
          <w:rFonts w:ascii="Verdana" w:hAnsi="Verdana" w:cs="Arial"/>
          <w:sz w:val="20"/>
          <w:szCs w:val="20"/>
        </w:rPr>
        <w:t>Διακόπτες Βαλβίδας ανακουφίσεως για τις θέσεις Ανοικτό / Εκτός / Κλειστό</w:t>
      </w:r>
    </w:p>
    <w:p w:rsidR="0000277C" w:rsidRPr="00606DB6" w:rsidRDefault="0000277C" w:rsidP="0000277C">
      <w:pPr>
        <w:rPr>
          <w:rFonts w:ascii="Verdana" w:hAnsi="Verdana" w:cs="Arial"/>
          <w:sz w:val="20"/>
          <w:szCs w:val="20"/>
        </w:rPr>
      </w:pPr>
      <w:r w:rsidRPr="00606DB6">
        <w:rPr>
          <w:rFonts w:ascii="Verdana" w:hAnsi="Verdana" w:cs="Arial"/>
          <w:sz w:val="20"/>
          <w:szCs w:val="20"/>
        </w:rPr>
        <w:t>Λυχνία ενδείξεως ότι η μονάδα λειτουργεί χωρίς πρόβλημα</w:t>
      </w:r>
    </w:p>
    <w:p w:rsidR="0000277C" w:rsidRPr="00606DB6" w:rsidRDefault="0000277C" w:rsidP="0000277C">
      <w:pPr>
        <w:rPr>
          <w:rFonts w:ascii="Verdana" w:hAnsi="Verdana" w:cs="Arial"/>
          <w:sz w:val="20"/>
          <w:szCs w:val="20"/>
        </w:rPr>
      </w:pPr>
      <w:r w:rsidRPr="00606DB6">
        <w:rPr>
          <w:rFonts w:ascii="Verdana" w:hAnsi="Verdana" w:cs="Arial"/>
          <w:sz w:val="20"/>
          <w:szCs w:val="20"/>
        </w:rPr>
        <w:t>Ενδεικτική λυχνία Λειτουργίας Βοηθητικής Αντλίας</w:t>
      </w:r>
    </w:p>
    <w:p w:rsidR="0000277C" w:rsidRPr="00606DB6" w:rsidRDefault="0000277C" w:rsidP="0000277C">
      <w:pPr>
        <w:rPr>
          <w:rFonts w:ascii="Verdana" w:hAnsi="Verdana" w:cs="Arial"/>
          <w:sz w:val="20"/>
          <w:szCs w:val="20"/>
        </w:rPr>
      </w:pPr>
      <w:r w:rsidRPr="00606DB6">
        <w:rPr>
          <w:rFonts w:ascii="Verdana" w:hAnsi="Verdana" w:cs="Arial"/>
          <w:sz w:val="20"/>
          <w:szCs w:val="20"/>
        </w:rPr>
        <w:t>Λυχνίες ενδείξεως ότι η ανακουφιστική δικλείδα είναι Ανοικτή ή Κλειστή</w:t>
      </w:r>
    </w:p>
    <w:p w:rsidR="0000277C" w:rsidRPr="00606DB6" w:rsidRDefault="0000277C" w:rsidP="0000277C">
      <w:pPr>
        <w:rPr>
          <w:rFonts w:ascii="Verdana" w:hAnsi="Verdana" w:cs="Arial"/>
          <w:sz w:val="20"/>
          <w:szCs w:val="20"/>
        </w:rPr>
      </w:pPr>
      <w:r w:rsidRPr="00606DB6">
        <w:rPr>
          <w:rFonts w:ascii="Verdana" w:hAnsi="Verdana" w:cs="Arial"/>
          <w:sz w:val="20"/>
          <w:szCs w:val="20"/>
        </w:rPr>
        <w:t>Λυχνίες ενδείξεως ότι η Βαλβίδα Αναρρόφησης είναι Ανοικτή ή Κλειστή</w:t>
      </w:r>
    </w:p>
    <w:p w:rsidR="0000277C" w:rsidRPr="00606DB6" w:rsidRDefault="0000277C" w:rsidP="0000277C">
      <w:pPr>
        <w:rPr>
          <w:rFonts w:ascii="Verdana" w:hAnsi="Verdana" w:cs="Arial"/>
          <w:sz w:val="20"/>
          <w:szCs w:val="20"/>
        </w:rPr>
      </w:pPr>
      <w:r w:rsidRPr="00606DB6">
        <w:rPr>
          <w:rFonts w:ascii="Verdana" w:hAnsi="Verdana" w:cs="Arial"/>
          <w:sz w:val="20"/>
          <w:szCs w:val="20"/>
        </w:rPr>
        <w:t>Λυχνίες ενδείξεως Τέλους Ακολουθίας Εκκίνησης</w:t>
      </w:r>
    </w:p>
    <w:p w:rsidR="0000277C" w:rsidRPr="00606DB6" w:rsidRDefault="0000277C" w:rsidP="0000277C">
      <w:pPr>
        <w:rPr>
          <w:rFonts w:ascii="Verdana" w:hAnsi="Verdana" w:cs="Arial"/>
          <w:sz w:val="20"/>
          <w:szCs w:val="20"/>
        </w:rPr>
      </w:pPr>
      <w:r w:rsidRPr="00606DB6">
        <w:rPr>
          <w:rFonts w:ascii="Verdana" w:hAnsi="Verdana" w:cs="Arial"/>
          <w:sz w:val="20"/>
          <w:szCs w:val="20"/>
        </w:rPr>
        <w:t>Ρυθμιστή θέσεως οδηγών πτερυγίων</w:t>
      </w:r>
    </w:p>
    <w:p w:rsidR="0000277C" w:rsidRPr="00606DB6" w:rsidRDefault="0000277C" w:rsidP="0000277C">
      <w:pPr>
        <w:rPr>
          <w:rFonts w:ascii="Verdana" w:hAnsi="Verdana" w:cs="Arial"/>
          <w:sz w:val="20"/>
          <w:szCs w:val="20"/>
        </w:rPr>
      </w:pPr>
      <w:r w:rsidRPr="00606DB6">
        <w:rPr>
          <w:rFonts w:ascii="Verdana" w:hAnsi="Verdana" w:cs="Arial"/>
          <w:sz w:val="20"/>
          <w:szCs w:val="20"/>
        </w:rPr>
        <w:t>Όλες οι ενδείξεις θα μεταφέρονται στο PLC και στο ΚΕΛ της εγκατάστασης.</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Θα πρέπει να προβλεφθούν όλα τα απαραίτητα ηλεκτρικά συστήματα ελέγχου ώστε η εκκίνηση ή η στάση της μονάδας να γίνεται με τη σωστή ακολουθία και να λαμβάνονται τα κατάλληλα μέτρα σε περίπτωση βλάβης. Τα όργανα και οι διακόπτες που παρακολουθούν την κατάσταση του μηχανήματος </w:t>
      </w:r>
      <w:r w:rsidRPr="00606DB6">
        <w:rPr>
          <w:rFonts w:ascii="Verdana" w:hAnsi="Verdana" w:cs="Arial"/>
          <w:sz w:val="20"/>
          <w:szCs w:val="20"/>
        </w:rPr>
        <w:lastRenderedPageBreak/>
        <w:t>θα τοποθετηθούν πάνω στη μονάδα. Στην ηλεκτρονική μονάδα ελέγχου θα περιέχονται οι ασφάλειες, τα στοιχεία σύζευξης, οι ηλεκτρονόμοι, οι χρονικοί ηλεκτρονόμοι, τα κυκλώματα ελέγχου κτλ.</w:t>
      </w:r>
    </w:p>
    <w:p w:rsidR="0000277C" w:rsidRPr="00606DB6" w:rsidRDefault="0000277C" w:rsidP="0000277C">
      <w:pPr>
        <w:rPr>
          <w:rFonts w:ascii="Verdana" w:hAnsi="Verdana" w:cs="Arial"/>
          <w:sz w:val="20"/>
          <w:szCs w:val="20"/>
        </w:rPr>
      </w:pPr>
      <w:r w:rsidRPr="00606DB6">
        <w:rPr>
          <w:rFonts w:ascii="Verdana" w:hAnsi="Verdana" w:cs="Arial"/>
          <w:sz w:val="20"/>
          <w:szCs w:val="20"/>
        </w:rPr>
        <w:t>Ο φυσητήρας πρέπει να είναι σχεδιασμένος έτσι ώστε η πίεση, σε συνθήκες απότομης μεταβολής πιέσεως, να μην υπερβαίνει την πίεση εξόδου, όποιες και αν είναι οι καθορισμένες συνθήκες εισόδου και σε όποια θέση κανονικής λειτουργίας και αν βρίσκονται τα οδηγά πτερύγια.</w:t>
      </w:r>
    </w:p>
    <w:p w:rsidR="0000277C" w:rsidRPr="00606DB6" w:rsidRDefault="0000277C" w:rsidP="0000277C">
      <w:pPr>
        <w:rPr>
          <w:rFonts w:ascii="Verdana" w:hAnsi="Verdana" w:cs="Arial"/>
          <w:sz w:val="20"/>
          <w:szCs w:val="20"/>
        </w:rPr>
      </w:pPr>
      <w:r w:rsidRPr="00606DB6">
        <w:rPr>
          <w:rFonts w:ascii="Verdana" w:hAnsi="Verdana" w:cs="Arial"/>
          <w:sz w:val="20"/>
          <w:szCs w:val="20"/>
        </w:rPr>
        <w:t>Η προστασία έναντι απότομης μεταβολής πιέσεως θα εξασφαλίζεται από έναν διακόπτη διαφορικής πίεσης με το κατάλληλο κύκλωμα στον πίνακα ελέγχου και από μια ανακουφιστική δικλείδα της οποίας ο ηλεκτρικός μηχανισμός κινήσεως έχει χρόνο διαδρομής 10 δευτερολέπτων περίπου.</w:t>
      </w:r>
    </w:p>
    <w:p w:rsidR="0000277C" w:rsidRPr="00606DB6" w:rsidRDefault="0000277C" w:rsidP="0000277C">
      <w:pPr>
        <w:rPr>
          <w:rFonts w:ascii="Verdana" w:hAnsi="Verdana" w:cs="Arial"/>
          <w:sz w:val="20"/>
          <w:szCs w:val="20"/>
        </w:rPr>
      </w:pPr>
      <w:r w:rsidRPr="00606DB6">
        <w:rPr>
          <w:rFonts w:ascii="Verdana" w:hAnsi="Verdana" w:cs="Arial"/>
          <w:sz w:val="20"/>
          <w:szCs w:val="20"/>
        </w:rPr>
        <w:t>Εξάλλου ένας διακόπτης θερμοκρασίας του αέρα στην έξοδο θα προκαλέσει την διακοπή λειτουργίας της μονάδας σε περίπτωση που η θερμοκρασία ξεπεράσει τα καθορισμένα όρια.</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φυσητήρας θα πρέπει να συνοδεύεται από ηχομονωτικό κλωβό. Ο ηχομονωτικός κλωβός πρέπει να είναι αντικείμενο της προμήθειας του προμηθευτή του φυσητήρα και θα αποτελείται από εύκολα συναρμολογούμενα στοιχεία από γαλβανισμένη λαμαρίνα και άφλεκτο ηχομονωτικό υλικό </w:t>
      </w:r>
      <w:proofErr w:type="spellStart"/>
      <w:r w:rsidRPr="00606DB6">
        <w:rPr>
          <w:rFonts w:ascii="Verdana" w:hAnsi="Verdana" w:cs="Arial"/>
          <w:sz w:val="20"/>
          <w:szCs w:val="20"/>
        </w:rPr>
        <w:t>πολυουρεθάνης</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κλωβός πρέπει να διαθέτει ανεμιστήρα για την αποφυγή ανάπτυξης υψηλών θερμοκρασιών στο εσωτερικό του. Θα πρέπει να προβλεφθεί ηλεκτρική </w:t>
      </w:r>
      <w:proofErr w:type="spellStart"/>
      <w:r w:rsidRPr="00606DB6">
        <w:rPr>
          <w:rFonts w:ascii="Verdana" w:hAnsi="Verdana" w:cs="Arial"/>
          <w:sz w:val="20"/>
          <w:szCs w:val="20"/>
        </w:rPr>
        <w:t>μανδάλωση</w:t>
      </w:r>
      <w:proofErr w:type="spellEnd"/>
      <w:r w:rsidRPr="00606DB6">
        <w:rPr>
          <w:rFonts w:ascii="Verdana" w:hAnsi="Verdana" w:cs="Arial"/>
          <w:sz w:val="20"/>
          <w:szCs w:val="20"/>
        </w:rPr>
        <w:t xml:space="preserve"> σταματήματος του φυσητήρα σε περίπτωση αύξησης της θερμοκρασίας. Οι ανεμιστήρες θα είναι θερμοστατικά ελεγχόμενοι και πρέπει να προβλέπεται και δεύτερος θερμοστάτης, που θα θέτει τον φυσητήρα «εκτός» σε περίπτωση υπέρβασης της θερμοκρασίας.</w:t>
      </w:r>
    </w:p>
    <w:p w:rsidR="0000277C" w:rsidRPr="00606DB6" w:rsidRDefault="0000277C" w:rsidP="0000277C">
      <w:pPr>
        <w:ind w:right="-275"/>
        <w:rPr>
          <w:rFonts w:ascii="Verdana" w:hAnsi="Verdana" w:cs="Arial"/>
          <w:sz w:val="20"/>
          <w:szCs w:val="20"/>
        </w:rPr>
      </w:pPr>
      <w:r w:rsidRPr="00606DB6">
        <w:rPr>
          <w:rFonts w:ascii="Verdana" w:hAnsi="Verdana" w:cs="Arial"/>
          <w:sz w:val="20"/>
          <w:szCs w:val="20"/>
        </w:rPr>
        <w:t>Εκτός των αναφερομένων ανωτέρω, κάθε φυσητήρας πρέπει να συνοδεύεται από τα ακόλουθα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Εύκαμπτους συνδέσμους εισόδου και εξόδου, τύπου </w:t>
      </w:r>
      <w:proofErr w:type="spellStart"/>
      <w:r w:rsidRPr="00606DB6">
        <w:rPr>
          <w:rFonts w:ascii="Verdana" w:hAnsi="Verdana" w:cs="Arial"/>
          <w:sz w:val="20"/>
          <w:szCs w:val="20"/>
        </w:rPr>
        <w:t>φυσούνας</w:t>
      </w:r>
      <w:proofErr w:type="spellEnd"/>
      <w:r w:rsidRPr="00606DB6">
        <w:rPr>
          <w:rFonts w:ascii="Verdana" w:hAnsi="Verdana" w:cs="Arial"/>
          <w:sz w:val="20"/>
          <w:szCs w:val="20"/>
        </w:rPr>
        <w:t xml:space="preserve"> από ανοξείδωτο χάλυβα </w:t>
      </w:r>
    </w:p>
    <w:p w:rsidR="0000277C" w:rsidRPr="00606DB6" w:rsidRDefault="0000277C" w:rsidP="0000277C">
      <w:pPr>
        <w:rPr>
          <w:rFonts w:ascii="Verdana" w:hAnsi="Verdana" w:cs="Arial"/>
          <w:sz w:val="20"/>
          <w:szCs w:val="20"/>
        </w:rPr>
      </w:pPr>
      <w:r w:rsidRPr="00606DB6">
        <w:rPr>
          <w:rFonts w:ascii="Verdana" w:hAnsi="Verdana" w:cs="Arial"/>
          <w:sz w:val="20"/>
          <w:szCs w:val="20"/>
        </w:rPr>
        <w:t>Βαλβίδα ανακούφισης, τύπου πεταλούδας ηλεκτροκίνητη, με μηχανισμό κινήσεως με χρόνο διαδρομής 10 δευτερόλεπτα περίπου, με οριακούς διακόπτες για τις θέσεις «ανοικτή» ή «κλειστή». Ο ηλεκτρικός μηχανισμός κινήσεως θα είναι 400 V, 50 </w:t>
      </w:r>
      <w:proofErr w:type="spellStart"/>
      <w:r w:rsidRPr="00606DB6">
        <w:rPr>
          <w:rFonts w:ascii="Verdana" w:hAnsi="Verdana" w:cs="Arial"/>
          <w:sz w:val="20"/>
          <w:szCs w:val="20"/>
        </w:rPr>
        <w:t>Hz</w:t>
      </w:r>
      <w:proofErr w:type="spellEnd"/>
      <w:r w:rsidRPr="00606DB6">
        <w:rPr>
          <w:rFonts w:ascii="Verdana" w:hAnsi="Verdana" w:cs="Arial"/>
          <w:sz w:val="20"/>
          <w:szCs w:val="20"/>
        </w:rPr>
        <w:t xml:space="preserve">, τριφασικός, με αντιστρεπτό κινητήρα, κατάλληλος για συνεχή λειτουργία. Η βαλβίδα ανακούφισης θα είναι εφοδιασμένη με σιγαστήρα. </w:t>
      </w:r>
    </w:p>
    <w:p w:rsidR="0000277C" w:rsidRPr="00606DB6" w:rsidRDefault="0000277C" w:rsidP="0000277C">
      <w:pPr>
        <w:rPr>
          <w:rFonts w:ascii="Verdana" w:hAnsi="Verdana" w:cs="Arial"/>
          <w:sz w:val="20"/>
          <w:szCs w:val="20"/>
        </w:rPr>
      </w:pPr>
      <w:r w:rsidRPr="00606DB6">
        <w:rPr>
          <w:rFonts w:ascii="Verdana" w:hAnsi="Verdana" w:cs="Arial"/>
          <w:sz w:val="20"/>
          <w:szCs w:val="20"/>
        </w:rPr>
        <w:t>Βαλβίδες απομόνωσης εισόδου και εξόδου, τύπου πεταλούδας, με οριακούς διακόπτες για τις θέσεις «ανοικτή» και «κλειστή».</w:t>
      </w:r>
    </w:p>
    <w:p w:rsidR="0000277C" w:rsidRPr="00606DB6" w:rsidRDefault="0000277C" w:rsidP="0000277C">
      <w:pPr>
        <w:rPr>
          <w:rFonts w:ascii="Verdana" w:hAnsi="Verdana" w:cs="Arial"/>
          <w:sz w:val="20"/>
          <w:szCs w:val="20"/>
        </w:rPr>
      </w:pPr>
      <w:r w:rsidRPr="00606DB6">
        <w:rPr>
          <w:rFonts w:ascii="Verdana" w:hAnsi="Verdana" w:cs="Arial"/>
          <w:sz w:val="20"/>
          <w:szCs w:val="20"/>
        </w:rPr>
        <w:t>Βαλβίδες αντεπιστροφής στην έξοδο.</w:t>
      </w:r>
    </w:p>
    <w:p w:rsidR="0000277C" w:rsidRDefault="0000277C" w:rsidP="0000277C">
      <w:pPr>
        <w:rPr>
          <w:rFonts w:ascii="Verdana" w:hAnsi="Verdana" w:cs="Arial"/>
          <w:b/>
          <w:sz w:val="20"/>
          <w:szCs w:val="20"/>
        </w:rPr>
      </w:pPr>
      <w:bookmarkStart w:id="34" w:name="_Toc304392027"/>
    </w:p>
    <w:p w:rsidR="0000277C" w:rsidRPr="00F06E06" w:rsidRDefault="0000277C" w:rsidP="0000277C">
      <w:pPr>
        <w:rPr>
          <w:rFonts w:ascii="Verdana" w:hAnsi="Verdana" w:cs="Arial"/>
          <w:b/>
          <w:sz w:val="20"/>
          <w:szCs w:val="20"/>
        </w:rPr>
      </w:pPr>
      <w:r w:rsidRPr="00F06E06">
        <w:rPr>
          <w:rFonts w:ascii="Verdana" w:hAnsi="Verdana" w:cs="Arial"/>
          <w:b/>
          <w:sz w:val="20"/>
          <w:szCs w:val="20"/>
        </w:rPr>
        <w:t>Φυγοκεντρικός φυσητήρας υψηλών ταχυτήτων</w:t>
      </w:r>
      <w:bookmarkEnd w:id="34"/>
      <w:r w:rsidRPr="00F06E06">
        <w:rPr>
          <w:rFonts w:ascii="Verdana" w:hAnsi="Verdana" w:cs="Arial"/>
          <w:b/>
          <w:sz w:val="20"/>
          <w:szCs w:val="20"/>
        </w:rPr>
        <w:t xml:space="preserve">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φυγοκεντρικός φυσητήρας πρέπει να είναι μια πλήρης μονάδα, δοκιμασμένη στο εργοστάσιο και έτοιμη προς εγκατάσταση. Θα πρέπει να περιλαμβάνει ενσωματωμένο ηλεκτροκινητήρα υψηλών στροφών, ρυθμιστή στροφών, ηλεκτρομαγνητικά έδρανα ή έδρανα αέρος, βαλβίδα εκτόνωσης, πίνακα ελέγχου με ενσωματωμένες διατάξεις προστασίας και ηχομονωτικό περίβλημα τοποθετημένα σε μια κοινή βάση.  Θα πρέπει να είναι ελαφρύς, να έχει μικρές διαστάσεις και να λειτουργεί χωρίς κραδασμούς. Δεν θα πρέπει να απαιτείται η κατασκευή πλάκας </w:t>
      </w:r>
      <w:proofErr w:type="spellStart"/>
      <w:r w:rsidRPr="00606DB6">
        <w:rPr>
          <w:rFonts w:ascii="Verdana" w:hAnsi="Verdana" w:cs="Arial"/>
          <w:sz w:val="20"/>
          <w:szCs w:val="20"/>
        </w:rPr>
        <w:t>έδρασης</w:t>
      </w:r>
      <w:proofErr w:type="spellEnd"/>
      <w:r w:rsidRPr="00606DB6">
        <w:rPr>
          <w:rFonts w:ascii="Verdana" w:hAnsi="Verdana" w:cs="Arial"/>
          <w:sz w:val="20"/>
          <w:szCs w:val="20"/>
        </w:rPr>
        <w:t>.</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Ο φυσητήρας θα πρέπει να διαθέτει μία πτερωτή </w:t>
      </w:r>
      <w:proofErr w:type="spellStart"/>
      <w:r w:rsidRPr="00606DB6">
        <w:rPr>
          <w:rFonts w:ascii="Verdana" w:hAnsi="Verdana" w:cs="Arial"/>
          <w:sz w:val="20"/>
          <w:szCs w:val="20"/>
        </w:rPr>
        <w:t>ημιανοιχτού</w:t>
      </w:r>
      <w:proofErr w:type="spellEnd"/>
      <w:r w:rsidRPr="00606DB6">
        <w:rPr>
          <w:rFonts w:ascii="Verdana" w:hAnsi="Verdana" w:cs="Arial"/>
          <w:sz w:val="20"/>
          <w:szCs w:val="20"/>
        </w:rPr>
        <w:t xml:space="preserve"> τύπου κατασκευασμένη από υλικό υψηλής αντοχής (π.χ. </w:t>
      </w:r>
      <w:proofErr w:type="spellStart"/>
      <w:r w:rsidRPr="00606DB6">
        <w:rPr>
          <w:rFonts w:ascii="Verdana" w:hAnsi="Verdana" w:cs="Arial"/>
          <w:sz w:val="20"/>
          <w:szCs w:val="20"/>
        </w:rPr>
        <w:t>ντουραλουμίνιο</w:t>
      </w:r>
      <w:proofErr w:type="spellEnd"/>
      <w:r w:rsidRPr="00606DB6">
        <w:rPr>
          <w:rFonts w:ascii="Verdana" w:hAnsi="Verdana" w:cs="Arial"/>
          <w:sz w:val="20"/>
          <w:szCs w:val="20"/>
        </w:rPr>
        <w:t xml:space="preserve">). Η πτερωτή θα πρέπει να είναι απευθείας τοποθετημένη στον άξονα. Το σπειροειδές περίβλημα με την φλάντζα εξόδου θα πρέπει να είναι κατασκευασμένο από χυτό αλουμίνιο AlSi7Mg-T6.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μονάδα θα πρέπει να είναι εφοδιασμένη με αερόψυκτο κινητήρα μεταβλητής ταχύτητας που λειτουργεί σε υψηλή συχνότητα απευθείας συζευγμένο με τον συμπιεστή ο οποίος δεν έχει περιορισμό στον αριθμό εκκινήσεων ανά ώρα. Οι στροφές του θα μεταβάλλονται με ρυθμιστή στροφών ενσωματωμένο στην μονάδα. Σύστημα μεταβολής των στροφών με την βοήθεια μειωτήρα στροφών δεν γίνεται αποδεκτό. Στις δυο άκρες του άξονα θα πρέπει να βρίσκονται απευθείας τοποθετημένα η πτερωτή του συμπιεστή και του ανεμιστήρα ψύξης. Ο άξονας θα πρέπει να βρίσκεται κατακόρυφα τοποθετημένος για εξοικονόμηση χώρου και να εδράζεται σε ηλεκτρομαγνητικά έδρανα.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Η μονάδα θα πρέπει να είναι αερόψυκτη. Η ψύξη θα πρέπει να παρέχεται από ανεμιστήρα ενσωματωμένο στον άξονα του κινητήρα. Σύστημα </w:t>
      </w:r>
      <w:proofErr w:type="spellStart"/>
      <w:r w:rsidRPr="00606DB6">
        <w:rPr>
          <w:rFonts w:ascii="Verdana" w:hAnsi="Verdana" w:cs="Arial"/>
          <w:sz w:val="20"/>
          <w:szCs w:val="20"/>
        </w:rPr>
        <w:t>υδρόψυξης</w:t>
      </w:r>
      <w:proofErr w:type="spellEnd"/>
      <w:r w:rsidRPr="00606DB6">
        <w:rPr>
          <w:rFonts w:ascii="Verdana" w:hAnsi="Verdana" w:cs="Arial"/>
          <w:sz w:val="20"/>
          <w:szCs w:val="20"/>
        </w:rPr>
        <w:t xml:space="preserve"> ή ψύξη με εξωτερικούς αεριστήρες δεν γίνεται αποδεκτό. </w:t>
      </w:r>
    </w:p>
    <w:p w:rsidR="0000277C" w:rsidRPr="00606DB6" w:rsidRDefault="0000277C" w:rsidP="0000277C">
      <w:pPr>
        <w:rPr>
          <w:rFonts w:ascii="Verdana" w:hAnsi="Verdana" w:cs="Arial"/>
          <w:sz w:val="20"/>
          <w:szCs w:val="20"/>
        </w:rPr>
      </w:pPr>
      <w:r w:rsidRPr="00606DB6">
        <w:rPr>
          <w:rFonts w:ascii="Verdana" w:hAnsi="Verdana" w:cs="Arial"/>
          <w:sz w:val="20"/>
          <w:szCs w:val="20"/>
        </w:rPr>
        <w:t xml:space="preserve"> Η μονάδα θα πρέπει να διαθέτει ηλεκτρομαγνητικά έδρανα ή έδρανα αέρος. Η θέση του </w:t>
      </w:r>
      <w:proofErr w:type="spellStart"/>
      <w:r w:rsidRPr="00606DB6">
        <w:rPr>
          <w:rFonts w:ascii="Verdana" w:hAnsi="Verdana" w:cs="Arial"/>
          <w:sz w:val="20"/>
          <w:szCs w:val="20"/>
        </w:rPr>
        <w:t>ρότορα</w:t>
      </w:r>
      <w:proofErr w:type="spellEnd"/>
      <w:r w:rsidRPr="00606DB6">
        <w:rPr>
          <w:rFonts w:ascii="Verdana" w:hAnsi="Verdana" w:cs="Arial"/>
          <w:sz w:val="20"/>
          <w:szCs w:val="20"/>
        </w:rPr>
        <w:t xml:space="preserve"> θα πρέπει να ελέγχεται από τα έδρανα και να παρακολουθείται συνεχώς από ενσωματωμένο ελεγκτή. Τα έδρανα εξασφαλίζουν συνεχώς μη επαφή μεταξύ κινούμενων επιφανειών καθώς ο άξονας βρίσκεται σε αιώρηση. Έτσι δεν υπάρχουν τριβές και φθορές και δεν απαιτείται σύστημα λίπανσης. </w:t>
      </w:r>
    </w:p>
    <w:p w:rsidR="0000277C" w:rsidRPr="00606DB6" w:rsidRDefault="0000277C" w:rsidP="0000277C">
      <w:pPr>
        <w:rPr>
          <w:rFonts w:ascii="Verdana" w:hAnsi="Verdana" w:cs="Arial"/>
          <w:sz w:val="20"/>
          <w:szCs w:val="20"/>
        </w:rPr>
      </w:pPr>
      <w:r w:rsidRPr="00606DB6">
        <w:rPr>
          <w:rFonts w:ascii="Verdana" w:hAnsi="Verdana" w:cs="Arial"/>
          <w:sz w:val="20"/>
          <w:szCs w:val="20"/>
        </w:rPr>
        <w:t>Η μονάδα θα πρέπει να διαθέτει ενσωματωμένο ρυθμιστή στροφών για την ρύθμιση της παροχής και την βελτιστοποίηση της ενεργειακής κατανάλωσης σε σχέση με τις περιβαλλοντικές συνθήκες (θερμοκρασία, πίεση και υγρασία).  Η ρύθμιση της παροχής θα πρέπει να γίνεται με τη βοήθεια του ρυθμιστή στροφών. Τα όρια λειτουργίας του συμπιεστή προγραμματίζονται στον ρυθμιστή στροφών (</w:t>
      </w:r>
      <w:proofErr w:type="spellStart"/>
      <w:r w:rsidRPr="00606DB6">
        <w:rPr>
          <w:rFonts w:ascii="Verdana" w:hAnsi="Verdana" w:cs="Arial"/>
          <w:sz w:val="20"/>
          <w:szCs w:val="20"/>
        </w:rPr>
        <w:t>surge</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limit</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choke</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limit</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power</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limit</w:t>
      </w:r>
      <w:proofErr w:type="spellEnd"/>
      <w:r w:rsidRPr="00606DB6">
        <w:rPr>
          <w:rFonts w:ascii="Verdana" w:hAnsi="Verdana" w:cs="Arial"/>
          <w:sz w:val="20"/>
          <w:szCs w:val="20"/>
        </w:rPr>
        <w:t xml:space="preserve"> και </w:t>
      </w:r>
      <w:proofErr w:type="spellStart"/>
      <w:r w:rsidRPr="00606DB6">
        <w:rPr>
          <w:rFonts w:ascii="Verdana" w:hAnsi="Verdana" w:cs="Arial"/>
          <w:sz w:val="20"/>
          <w:szCs w:val="20"/>
        </w:rPr>
        <w:t>speed</w:t>
      </w:r>
      <w:proofErr w:type="spellEnd"/>
      <w:r w:rsidRPr="00606DB6">
        <w:rPr>
          <w:rFonts w:ascii="Verdana" w:hAnsi="Verdana" w:cs="Arial"/>
          <w:sz w:val="20"/>
          <w:szCs w:val="20"/>
        </w:rPr>
        <w:t xml:space="preserve"> </w:t>
      </w:r>
      <w:proofErr w:type="spellStart"/>
      <w:r w:rsidRPr="00606DB6">
        <w:rPr>
          <w:rFonts w:ascii="Verdana" w:hAnsi="Verdana" w:cs="Arial"/>
          <w:sz w:val="20"/>
          <w:szCs w:val="20"/>
        </w:rPr>
        <w:t>limit</w:t>
      </w:r>
      <w:proofErr w:type="spellEnd"/>
      <w:r w:rsidRPr="00606DB6">
        <w:rPr>
          <w:rFonts w:ascii="Verdana" w:hAnsi="Verdana" w:cs="Arial"/>
          <w:sz w:val="20"/>
          <w:szCs w:val="20"/>
        </w:rPr>
        <w:t xml:space="preserve">).  </w:t>
      </w:r>
    </w:p>
    <w:p w:rsidR="0000277C" w:rsidRDefault="0000277C" w:rsidP="0000277C">
      <w:pPr>
        <w:rPr>
          <w:rFonts w:ascii="Verdana" w:hAnsi="Verdana" w:cs="Arial"/>
          <w:b/>
          <w:sz w:val="20"/>
          <w:szCs w:val="20"/>
        </w:rPr>
      </w:pPr>
      <w:bookmarkStart w:id="35" w:name="_Toc304392028"/>
    </w:p>
    <w:bookmarkEnd w:id="35"/>
    <w:p w:rsidR="0000277C" w:rsidRPr="008B1242" w:rsidRDefault="0000277C" w:rsidP="0000277C">
      <w:pPr>
        <w:rPr>
          <w:rFonts w:ascii="Verdana" w:hAnsi="Verdana" w:cs="Arial"/>
          <w:sz w:val="20"/>
          <w:szCs w:val="20"/>
          <w:u w:val="single"/>
        </w:rPr>
      </w:pPr>
      <w:r>
        <w:rPr>
          <w:rFonts w:ascii="Verdana" w:hAnsi="Verdana" w:cs="Arial"/>
          <w:sz w:val="20"/>
          <w:szCs w:val="20"/>
          <w:u w:val="single"/>
        </w:rPr>
        <w:t>Ο</w:t>
      </w:r>
      <w:r w:rsidRPr="008B1242">
        <w:rPr>
          <w:rFonts w:ascii="Verdana" w:hAnsi="Verdana" w:cs="Arial"/>
          <w:sz w:val="20"/>
          <w:szCs w:val="20"/>
          <w:u w:val="single"/>
        </w:rPr>
        <w:t xml:space="preserve"> επιθυμητ</w:t>
      </w:r>
      <w:r>
        <w:rPr>
          <w:rFonts w:ascii="Verdana" w:hAnsi="Verdana" w:cs="Arial"/>
          <w:sz w:val="20"/>
          <w:szCs w:val="20"/>
          <w:u w:val="single"/>
        </w:rPr>
        <w:t xml:space="preserve">ός φυσητήρας συγκροτήματος </w:t>
      </w:r>
      <w:proofErr w:type="spellStart"/>
      <w:r>
        <w:rPr>
          <w:rFonts w:ascii="Verdana" w:hAnsi="Verdana" w:cs="Arial"/>
          <w:sz w:val="20"/>
          <w:szCs w:val="20"/>
          <w:u w:val="single"/>
        </w:rPr>
        <w:t>προεπεξεργασίας</w:t>
      </w:r>
      <w:proofErr w:type="spellEnd"/>
      <w:r>
        <w:rPr>
          <w:rFonts w:ascii="Verdana" w:hAnsi="Verdana" w:cs="Arial"/>
          <w:sz w:val="20"/>
          <w:szCs w:val="20"/>
          <w:u w:val="single"/>
        </w:rPr>
        <w:t xml:space="preserve"> </w:t>
      </w:r>
      <w:r w:rsidRPr="008B1242">
        <w:rPr>
          <w:rFonts w:ascii="Verdana" w:hAnsi="Verdana" w:cs="Arial"/>
          <w:sz w:val="20"/>
          <w:szCs w:val="20"/>
          <w:u w:val="single"/>
        </w:rPr>
        <w:t xml:space="preserve">θα πρέπει να είναι </w:t>
      </w:r>
      <w:r>
        <w:rPr>
          <w:rFonts w:ascii="Verdana" w:hAnsi="Verdana" w:cs="Arial"/>
          <w:sz w:val="20"/>
          <w:szCs w:val="20"/>
          <w:u w:val="single"/>
        </w:rPr>
        <w:t xml:space="preserve">φυγοκεντρικός πλευρικού καναλιού </w:t>
      </w:r>
      <w:r w:rsidRPr="008B1242">
        <w:rPr>
          <w:rFonts w:ascii="Verdana" w:hAnsi="Verdana" w:cs="Arial"/>
          <w:sz w:val="20"/>
          <w:szCs w:val="20"/>
          <w:u w:val="single"/>
        </w:rPr>
        <w:t xml:space="preserve">με παροχή </w:t>
      </w:r>
      <w:r>
        <w:rPr>
          <w:rFonts w:ascii="Verdana" w:hAnsi="Verdana" w:cs="Arial"/>
          <w:sz w:val="20"/>
          <w:szCs w:val="20"/>
          <w:u w:val="single"/>
        </w:rPr>
        <w:t>20</w:t>
      </w:r>
      <w:r w:rsidRPr="008B1242">
        <w:rPr>
          <w:rFonts w:ascii="Verdana" w:hAnsi="Verdana" w:cs="Arial"/>
          <w:sz w:val="20"/>
          <w:szCs w:val="20"/>
          <w:u w:val="single"/>
        </w:rPr>
        <w:t xml:space="preserve"> </w:t>
      </w:r>
      <w:r w:rsidRPr="008B1242">
        <w:rPr>
          <w:rFonts w:ascii="Verdana" w:hAnsi="Verdana" w:cs="Arial"/>
          <w:sz w:val="20"/>
          <w:szCs w:val="20"/>
          <w:u w:val="single"/>
          <w:lang w:val="en-US"/>
        </w:rPr>
        <w:t>m</w:t>
      </w:r>
      <w:r w:rsidRPr="008B1242">
        <w:rPr>
          <w:rFonts w:ascii="Verdana" w:hAnsi="Verdana" w:cs="Arial"/>
          <w:sz w:val="20"/>
          <w:szCs w:val="20"/>
          <w:u w:val="single"/>
          <w:vertAlign w:val="superscript"/>
        </w:rPr>
        <w:t>3</w:t>
      </w:r>
      <w:r w:rsidRPr="008B1242">
        <w:rPr>
          <w:rFonts w:ascii="Verdana" w:hAnsi="Verdana" w:cs="Arial"/>
          <w:sz w:val="20"/>
          <w:szCs w:val="20"/>
          <w:u w:val="single"/>
        </w:rPr>
        <w:t>/</w:t>
      </w:r>
      <w:r w:rsidRPr="008B1242">
        <w:rPr>
          <w:rFonts w:ascii="Verdana" w:hAnsi="Verdana" w:cs="Arial"/>
          <w:sz w:val="20"/>
          <w:szCs w:val="20"/>
          <w:u w:val="single"/>
          <w:lang w:val="en-US"/>
        </w:rPr>
        <w:t>h</w:t>
      </w:r>
      <w:r w:rsidRPr="008B1242">
        <w:rPr>
          <w:rFonts w:ascii="Verdana" w:hAnsi="Verdana" w:cs="Arial"/>
          <w:sz w:val="20"/>
          <w:szCs w:val="20"/>
          <w:u w:val="single"/>
        </w:rPr>
        <w:t xml:space="preserve"> στα 20</w:t>
      </w:r>
      <w:r>
        <w:rPr>
          <w:rFonts w:ascii="Verdana" w:hAnsi="Verdana" w:cs="Arial"/>
          <w:sz w:val="20"/>
          <w:szCs w:val="20"/>
          <w:u w:val="single"/>
        </w:rPr>
        <w:t>0</w:t>
      </w:r>
      <w:r w:rsidRPr="008B1242">
        <w:rPr>
          <w:rFonts w:ascii="Verdana" w:hAnsi="Verdana" w:cs="Arial"/>
          <w:sz w:val="20"/>
          <w:szCs w:val="20"/>
          <w:u w:val="single"/>
        </w:rPr>
        <w:t xml:space="preserve"> </w:t>
      </w:r>
      <w:r w:rsidRPr="008B1242">
        <w:rPr>
          <w:rFonts w:ascii="Verdana" w:hAnsi="Verdana" w:cs="Arial"/>
          <w:sz w:val="20"/>
          <w:szCs w:val="20"/>
          <w:u w:val="single"/>
          <w:lang w:val="en-US"/>
        </w:rPr>
        <w:t>m</w:t>
      </w:r>
      <w:r>
        <w:rPr>
          <w:rFonts w:ascii="Verdana" w:hAnsi="Verdana" w:cs="Arial"/>
          <w:sz w:val="20"/>
          <w:szCs w:val="20"/>
          <w:u w:val="single"/>
          <w:lang w:val="en-US"/>
        </w:rPr>
        <w:t>bar</w:t>
      </w:r>
      <w:r w:rsidRPr="008B1242">
        <w:rPr>
          <w:rFonts w:ascii="Verdana" w:hAnsi="Verdana" w:cs="Arial"/>
          <w:sz w:val="20"/>
          <w:szCs w:val="20"/>
          <w:u w:val="single"/>
        </w:rPr>
        <w:t xml:space="preserve"> </w:t>
      </w:r>
      <w:proofErr w:type="spellStart"/>
      <w:r w:rsidRPr="008B1242">
        <w:rPr>
          <w:rFonts w:ascii="Verdana" w:hAnsi="Verdana" w:cs="Arial"/>
          <w:sz w:val="20"/>
          <w:szCs w:val="20"/>
          <w:u w:val="single"/>
        </w:rPr>
        <w:t>μανομετρικό</w:t>
      </w:r>
      <w:proofErr w:type="spellEnd"/>
      <w:r w:rsidRPr="008B1242">
        <w:rPr>
          <w:rFonts w:ascii="Verdana" w:hAnsi="Verdana" w:cs="Arial"/>
          <w:sz w:val="20"/>
          <w:szCs w:val="20"/>
          <w:u w:val="single"/>
        </w:rPr>
        <w:t>.</w:t>
      </w:r>
    </w:p>
    <w:p w:rsidR="0000277C" w:rsidRPr="008B1242" w:rsidRDefault="0000277C" w:rsidP="0000277C">
      <w:pPr>
        <w:rPr>
          <w:rFonts w:ascii="Verdana" w:hAnsi="Verdana" w:cs="Arial"/>
          <w:sz w:val="20"/>
          <w:szCs w:val="20"/>
          <w:u w:val="single"/>
        </w:rPr>
      </w:pPr>
    </w:p>
    <w:p w:rsidR="0000277C" w:rsidRPr="008B1242" w:rsidRDefault="0000277C" w:rsidP="0000277C">
      <w:pPr>
        <w:rPr>
          <w:rFonts w:ascii="Verdana" w:hAnsi="Verdana" w:cs="Arial"/>
          <w:sz w:val="20"/>
          <w:szCs w:val="20"/>
          <w:u w:val="single"/>
        </w:rPr>
      </w:pPr>
      <w:r>
        <w:rPr>
          <w:rFonts w:ascii="Verdana" w:hAnsi="Verdana" w:cs="Arial"/>
          <w:sz w:val="20"/>
          <w:szCs w:val="20"/>
          <w:u w:val="single"/>
        </w:rPr>
        <w:lastRenderedPageBreak/>
        <w:t>Ο</w:t>
      </w:r>
      <w:r w:rsidRPr="008B1242">
        <w:rPr>
          <w:rFonts w:ascii="Verdana" w:hAnsi="Verdana" w:cs="Arial"/>
          <w:sz w:val="20"/>
          <w:szCs w:val="20"/>
          <w:u w:val="single"/>
        </w:rPr>
        <w:t xml:space="preserve"> επιθυμητ</w:t>
      </w:r>
      <w:r>
        <w:rPr>
          <w:rFonts w:ascii="Verdana" w:hAnsi="Verdana" w:cs="Arial"/>
          <w:sz w:val="20"/>
          <w:szCs w:val="20"/>
          <w:u w:val="single"/>
        </w:rPr>
        <w:t xml:space="preserve">ός φυσητήρας αερισμού </w:t>
      </w:r>
      <w:r w:rsidRPr="008B1242">
        <w:rPr>
          <w:rFonts w:ascii="Verdana" w:hAnsi="Verdana" w:cs="Arial"/>
          <w:sz w:val="20"/>
          <w:szCs w:val="20"/>
          <w:u w:val="single"/>
        </w:rPr>
        <w:t xml:space="preserve">θα πρέπει να είναι </w:t>
      </w:r>
      <w:proofErr w:type="spellStart"/>
      <w:r>
        <w:rPr>
          <w:rFonts w:ascii="Verdana" w:hAnsi="Verdana" w:cs="Arial"/>
          <w:sz w:val="20"/>
          <w:szCs w:val="20"/>
          <w:u w:val="single"/>
        </w:rPr>
        <w:t>λοβοειδής</w:t>
      </w:r>
      <w:proofErr w:type="spellEnd"/>
      <w:r>
        <w:rPr>
          <w:rFonts w:ascii="Verdana" w:hAnsi="Verdana" w:cs="Arial"/>
          <w:sz w:val="20"/>
          <w:szCs w:val="20"/>
          <w:u w:val="single"/>
        </w:rPr>
        <w:t xml:space="preserve"> </w:t>
      </w:r>
      <w:r w:rsidRPr="008B1242">
        <w:rPr>
          <w:rFonts w:ascii="Verdana" w:hAnsi="Verdana" w:cs="Arial"/>
          <w:sz w:val="20"/>
          <w:szCs w:val="20"/>
          <w:u w:val="single"/>
        </w:rPr>
        <w:t xml:space="preserve">με παροχή </w:t>
      </w:r>
      <w:r>
        <w:rPr>
          <w:rFonts w:ascii="Verdana" w:hAnsi="Verdana" w:cs="Arial"/>
          <w:sz w:val="20"/>
          <w:szCs w:val="20"/>
          <w:u w:val="single"/>
        </w:rPr>
        <w:t>400</w:t>
      </w:r>
      <w:r w:rsidRPr="008B1242">
        <w:rPr>
          <w:rFonts w:ascii="Verdana" w:hAnsi="Verdana" w:cs="Arial"/>
          <w:sz w:val="20"/>
          <w:szCs w:val="20"/>
          <w:u w:val="single"/>
        </w:rPr>
        <w:t xml:space="preserve"> </w:t>
      </w:r>
      <w:r w:rsidRPr="008B1242">
        <w:rPr>
          <w:rFonts w:ascii="Verdana" w:hAnsi="Verdana" w:cs="Arial"/>
          <w:sz w:val="20"/>
          <w:szCs w:val="20"/>
          <w:u w:val="single"/>
          <w:lang w:val="en-US"/>
        </w:rPr>
        <w:t>m</w:t>
      </w:r>
      <w:r w:rsidRPr="008B1242">
        <w:rPr>
          <w:rFonts w:ascii="Verdana" w:hAnsi="Verdana" w:cs="Arial"/>
          <w:sz w:val="20"/>
          <w:szCs w:val="20"/>
          <w:u w:val="single"/>
          <w:vertAlign w:val="superscript"/>
        </w:rPr>
        <w:t>3</w:t>
      </w:r>
      <w:r w:rsidRPr="008B1242">
        <w:rPr>
          <w:rFonts w:ascii="Verdana" w:hAnsi="Verdana" w:cs="Arial"/>
          <w:sz w:val="20"/>
          <w:szCs w:val="20"/>
          <w:u w:val="single"/>
        </w:rPr>
        <w:t>/</w:t>
      </w:r>
      <w:r w:rsidRPr="008B1242">
        <w:rPr>
          <w:rFonts w:ascii="Verdana" w:hAnsi="Verdana" w:cs="Arial"/>
          <w:sz w:val="20"/>
          <w:szCs w:val="20"/>
          <w:u w:val="single"/>
          <w:lang w:val="en-US"/>
        </w:rPr>
        <w:t>h</w:t>
      </w:r>
      <w:r w:rsidRPr="008B1242">
        <w:rPr>
          <w:rFonts w:ascii="Verdana" w:hAnsi="Verdana" w:cs="Arial"/>
          <w:sz w:val="20"/>
          <w:szCs w:val="20"/>
          <w:u w:val="single"/>
        </w:rPr>
        <w:t xml:space="preserve"> στα </w:t>
      </w:r>
      <w:r>
        <w:rPr>
          <w:rFonts w:ascii="Verdana" w:hAnsi="Verdana" w:cs="Arial"/>
          <w:sz w:val="20"/>
          <w:szCs w:val="20"/>
          <w:u w:val="single"/>
        </w:rPr>
        <w:t>450</w:t>
      </w:r>
      <w:r w:rsidRPr="008B1242">
        <w:rPr>
          <w:rFonts w:ascii="Verdana" w:hAnsi="Verdana" w:cs="Arial"/>
          <w:sz w:val="20"/>
          <w:szCs w:val="20"/>
          <w:u w:val="single"/>
        </w:rPr>
        <w:t xml:space="preserve"> </w:t>
      </w:r>
      <w:r w:rsidRPr="008B1242">
        <w:rPr>
          <w:rFonts w:ascii="Verdana" w:hAnsi="Verdana" w:cs="Arial"/>
          <w:sz w:val="20"/>
          <w:szCs w:val="20"/>
          <w:u w:val="single"/>
          <w:lang w:val="en-US"/>
        </w:rPr>
        <w:t>m</w:t>
      </w:r>
      <w:r>
        <w:rPr>
          <w:rFonts w:ascii="Verdana" w:hAnsi="Verdana" w:cs="Arial"/>
          <w:sz w:val="20"/>
          <w:szCs w:val="20"/>
          <w:u w:val="single"/>
          <w:lang w:val="en-US"/>
        </w:rPr>
        <w:t>bar</w:t>
      </w:r>
      <w:r w:rsidRPr="008B1242">
        <w:rPr>
          <w:rFonts w:ascii="Verdana" w:hAnsi="Verdana" w:cs="Arial"/>
          <w:sz w:val="20"/>
          <w:szCs w:val="20"/>
          <w:u w:val="single"/>
        </w:rPr>
        <w:t xml:space="preserve"> </w:t>
      </w:r>
      <w:proofErr w:type="spellStart"/>
      <w:r w:rsidRPr="008B1242">
        <w:rPr>
          <w:rFonts w:ascii="Verdana" w:hAnsi="Verdana" w:cs="Arial"/>
          <w:sz w:val="20"/>
          <w:szCs w:val="20"/>
          <w:u w:val="single"/>
        </w:rPr>
        <w:t>μανομετρικό</w:t>
      </w:r>
      <w:proofErr w:type="spellEnd"/>
      <w:r>
        <w:rPr>
          <w:rFonts w:ascii="Verdana" w:hAnsi="Verdana" w:cs="Arial"/>
          <w:sz w:val="20"/>
          <w:szCs w:val="20"/>
          <w:u w:val="single"/>
        </w:rPr>
        <w:t xml:space="preserve"> με ηχομονωτικό κλωβό</w:t>
      </w:r>
      <w:r w:rsidRPr="008B1242">
        <w:rPr>
          <w:rFonts w:ascii="Verdana" w:hAnsi="Verdana" w:cs="Arial"/>
          <w:sz w:val="20"/>
          <w:szCs w:val="20"/>
          <w:u w:val="single"/>
        </w:rPr>
        <w:t>.</w:t>
      </w:r>
    </w:p>
    <w:p w:rsidR="0000277C" w:rsidRDefault="0000277C" w:rsidP="0000277C">
      <w:pPr>
        <w:rPr>
          <w:rFonts w:ascii="Verdana" w:hAnsi="Verdana" w:cs="Arial"/>
          <w:sz w:val="20"/>
          <w:szCs w:val="20"/>
        </w:rPr>
      </w:pPr>
      <w:r>
        <w:rPr>
          <w:rFonts w:ascii="Verdana" w:hAnsi="Verdana" w:cs="Arial"/>
          <w:sz w:val="20"/>
          <w:szCs w:val="20"/>
        </w:rPr>
        <w:t xml:space="preserve"> </w:t>
      </w:r>
    </w:p>
    <w:p w:rsidR="0000277C" w:rsidRPr="00606DB6" w:rsidRDefault="0000277C" w:rsidP="0000277C">
      <w:pPr>
        <w:rPr>
          <w:rFonts w:ascii="Verdana" w:hAnsi="Verdana" w:cs="Arial"/>
          <w:sz w:val="20"/>
          <w:szCs w:val="20"/>
        </w:rPr>
      </w:pPr>
    </w:p>
    <w:p w:rsidR="0000277C" w:rsidRPr="00606DB6" w:rsidRDefault="0000277C" w:rsidP="0000277C">
      <w:pPr>
        <w:rPr>
          <w:rFonts w:ascii="Verdana" w:hAnsi="Verdana" w:cs="Arial"/>
          <w:b/>
          <w:sz w:val="20"/>
          <w:szCs w:val="20"/>
        </w:rPr>
      </w:pPr>
      <w:r>
        <w:rPr>
          <w:rFonts w:ascii="Verdana" w:hAnsi="Verdana" w:cs="Arial"/>
          <w:b/>
          <w:sz w:val="20"/>
          <w:szCs w:val="20"/>
        </w:rPr>
        <w:t>ΤΑΙΝΕΣ ΣΥΓΚΡΟΤΗΜΑΤΟ</w:t>
      </w:r>
      <w:r w:rsidRPr="00606DB6">
        <w:rPr>
          <w:rFonts w:ascii="Verdana" w:hAnsi="Verdana" w:cs="Arial"/>
          <w:b/>
          <w:sz w:val="20"/>
          <w:szCs w:val="20"/>
        </w:rPr>
        <w:t>Σ</w:t>
      </w:r>
      <w:r>
        <w:rPr>
          <w:rFonts w:ascii="Verdana" w:hAnsi="Verdana" w:cs="Arial"/>
          <w:b/>
          <w:sz w:val="20"/>
          <w:szCs w:val="20"/>
        </w:rPr>
        <w:t xml:space="preserve"> ΑΦΥΔΑΤΩΣΗΣ</w:t>
      </w:r>
    </w:p>
    <w:p w:rsidR="0000277C" w:rsidRPr="00606DB6" w:rsidRDefault="0000277C" w:rsidP="0000277C">
      <w:pPr>
        <w:rPr>
          <w:rFonts w:ascii="Verdana" w:hAnsi="Verdana" w:cs="Arial"/>
          <w:b/>
          <w:sz w:val="20"/>
          <w:szCs w:val="20"/>
        </w:rPr>
      </w:pPr>
      <w:r w:rsidRPr="00606DB6">
        <w:rPr>
          <w:rFonts w:ascii="Verdana" w:hAnsi="Verdana" w:cs="Arial"/>
          <w:b/>
          <w:sz w:val="20"/>
          <w:szCs w:val="20"/>
        </w:rPr>
        <w:t>Πεδίο Εφαρμογής - Ορισμοί</w:t>
      </w:r>
    </w:p>
    <w:p w:rsidR="0000277C" w:rsidRPr="00606DB6" w:rsidRDefault="0000277C" w:rsidP="0000277C">
      <w:pPr>
        <w:rPr>
          <w:rFonts w:ascii="Verdana" w:hAnsi="Verdana" w:cs="Arial"/>
          <w:sz w:val="20"/>
          <w:szCs w:val="20"/>
        </w:rPr>
      </w:pPr>
      <w:r w:rsidRPr="00D00FB0">
        <w:rPr>
          <w:rFonts w:ascii="Verdana" w:hAnsi="Verdana" w:cs="Arial"/>
          <w:sz w:val="20"/>
          <w:szCs w:val="20"/>
        </w:rPr>
        <w:t>Η παρούσα Προδιαγραφή αναφέρεται στις ταινίες που περιλαμβάνει το συγκρότημα αφυδάτωσης λάσπης.</w:t>
      </w:r>
      <w:r w:rsidRPr="00606DB6">
        <w:rPr>
          <w:rFonts w:ascii="Verdana" w:hAnsi="Verdana" w:cs="Arial"/>
          <w:sz w:val="20"/>
          <w:szCs w:val="20"/>
        </w:rPr>
        <w:t xml:space="preserve"> </w:t>
      </w:r>
    </w:p>
    <w:p w:rsidR="0000277C" w:rsidRDefault="0000277C" w:rsidP="0000277C">
      <w:pPr>
        <w:rPr>
          <w:rFonts w:ascii="Verdana" w:hAnsi="Verdana" w:cs="Arial"/>
          <w:b/>
          <w:sz w:val="20"/>
          <w:szCs w:val="20"/>
        </w:rPr>
      </w:pPr>
    </w:p>
    <w:p w:rsidR="0000277C" w:rsidRPr="00606DB6" w:rsidRDefault="0000277C" w:rsidP="0000277C">
      <w:pPr>
        <w:rPr>
          <w:rFonts w:ascii="Verdana" w:hAnsi="Verdana" w:cs="Arial"/>
          <w:b/>
          <w:sz w:val="20"/>
          <w:szCs w:val="20"/>
        </w:rPr>
      </w:pPr>
      <w:r w:rsidRPr="00606DB6">
        <w:rPr>
          <w:rFonts w:ascii="Verdana" w:hAnsi="Verdana" w:cs="Arial"/>
          <w:b/>
          <w:sz w:val="20"/>
          <w:szCs w:val="20"/>
        </w:rPr>
        <w:t>Υλικά</w:t>
      </w:r>
      <w:r>
        <w:rPr>
          <w:rFonts w:ascii="Verdana" w:hAnsi="Verdana" w:cs="Arial"/>
          <w:b/>
          <w:sz w:val="20"/>
          <w:szCs w:val="20"/>
        </w:rPr>
        <w:t>-</w:t>
      </w:r>
      <w:r w:rsidRPr="00606DB6">
        <w:rPr>
          <w:rFonts w:ascii="Verdana" w:hAnsi="Verdana" w:cs="Arial"/>
          <w:b/>
          <w:sz w:val="20"/>
          <w:szCs w:val="20"/>
        </w:rPr>
        <w:t>Προδιαγραφές.</w:t>
      </w:r>
    </w:p>
    <w:p w:rsidR="0000277C" w:rsidRPr="008B01B2" w:rsidRDefault="0000277C" w:rsidP="0000277C">
      <w:pPr>
        <w:rPr>
          <w:rFonts w:ascii="Verdana" w:hAnsi="Verdana" w:cs="Arial"/>
          <w:sz w:val="20"/>
          <w:szCs w:val="20"/>
        </w:rPr>
      </w:pPr>
      <w:r w:rsidRPr="008B01B2">
        <w:rPr>
          <w:rFonts w:ascii="Verdana" w:hAnsi="Verdana" w:cs="Arial"/>
          <w:sz w:val="20"/>
          <w:szCs w:val="20"/>
        </w:rPr>
        <w:t xml:space="preserve">Οι ταινίες αφυδάτωσης θα έχουν πλέξη με διαπερατότητα στον αέρα 450 </w:t>
      </w:r>
      <w:proofErr w:type="spellStart"/>
      <w:r w:rsidRPr="008B01B2">
        <w:rPr>
          <w:rFonts w:ascii="Verdana" w:hAnsi="Verdana" w:cs="Arial"/>
          <w:sz w:val="20"/>
          <w:szCs w:val="20"/>
        </w:rPr>
        <w:t>μm</w:t>
      </w:r>
      <w:proofErr w:type="spellEnd"/>
      <w:r w:rsidRPr="008B01B2">
        <w:rPr>
          <w:rFonts w:ascii="Verdana" w:hAnsi="Verdana" w:cs="Arial"/>
          <w:sz w:val="20"/>
          <w:szCs w:val="20"/>
        </w:rPr>
        <w:t xml:space="preserve"> και θα έχουν σχεδιαστεί για τάσεις 160 </w:t>
      </w:r>
      <w:proofErr w:type="spellStart"/>
      <w:r w:rsidRPr="008B01B2">
        <w:rPr>
          <w:rFonts w:ascii="Verdana" w:hAnsi="Verdana" w:cs="Arial"/>
          <w:sz w:val="20"/>
          <w:szCs w:val="20"/>
        </w:rPr>
        <w:t>DaN</w:t>
      </w:r>
      <w:proofErr w:type="spellEnd"/>
      <w:r w:rsidRPr="008B01B2">
        <w:rPr>
          <w:rFonts w:ascii="Verdana" w:hAnsi="Verdana" w:cs="Arial"/>
          <w:sz w:val="20"/>
          <w:szCs w:val="20"/>
        </w:rPr>
        <w:t>. Η ένωση των δύο άκρων θα γίνεται με ειδικούς συνδετήρες από ανοξείδωτο χάλυβα, που θα εξασφαλίζει εύκολη σύνδεση και αποσύνδεση.</w:t>
      </w:r>
    </w:p>
    <w:p w:rsidR="0000277C" w:rsidRDefault="0000277C" w:rsidP="0000277C">
      <w:pPr>
        <w:spacing w:after="120"/>
        <w:jc w:val="both"/>
        <w:rPr>
          <w:rFonts w:ascii="Verdana" w:hAnsi="Verdana" w:cs="Arial"/>
          <w:b/>
          <w:sz w:val="20"/>
          <w:szCs w:val="20"/>
        </w:rPr>
      </w:pPr>
    </w:p>
    <w:p w:rsidR="0000277C" w:rsidRPr="008B1242" w:rsidRDefault="0000277C" w:rsidP="0000277C">
      <w:pPr>
        <w:rPr>
          <w:rFonts w:ascii="Verdana" w:hAnsi="Verdana" w:cs="Arial"/>
          <w:sz w:val="20"/>
          <w:szCs w:val="20"/>
          <w:u w:val="single"/>
        </w:rPr>
      </w:pPr>
      <w:r>
        <w:rPr>
          <w:rFonts w:ascii="Verdana" w:hAnsi="Verdana" w:cs="Arial"/>
          <w:sz w:val="20"/>
          <w:szCs w:val="20"/>
          <w:u w:val="single"/>
        </w:rPr>
        <w:t xml:space="preserve">Η υφιστάμενη τράπεζα </w:t>
      </w:r>
      <w:proofErr w:type="spellStart"/>
      <w:r>
        <w:rPr>
          <w:rFonts w:ascii="Verdana" w:hAnsi="Verdana" w:cs="Arial"/>
          <w:sz w:val="20"/>
          <w:szCs w:val="20"/>
          <w:u w:val="single"/>
        </w:rPr>
        <w:t>προαφυδάτωσης</w:t>
      </w:r>
      <w:proofErr w:type="spellEnd"/>
      <w:r>
        <w:rPr>
          <w:rFonts w:ascii="Verdana" w:hAnsi="Verdana" w:cs="Arial"/>
          <w:sz w:val="20"/>
          <w:szCs w:val="20"/>
          <w:u w:val="single"/>
        </w:rPr>
        <w:t xml:space="preserve"> είναι μοντέλο </w:t>
      </w:r>
      <w:r>
        <w:rPr>
          <w:rFonts w:ascii="Verdana" w:hAnsi="Verdana" w:cs="Arial"/>
          <w:sz w:val="20"/>
          <w:szCs w:val="20"/>
          <w:u w:val="single"/>
          <w:lang w:val="en-US"/>
        </w:rPr>
        <w:t>EMO</w:t>
      </w:r>
      <w:r w:rsidRPr="008B01B2">
        <w:rPr>
          <w:rFonts w:ascii="Verdana" w:hAnsi="Verdana" w:cs="Arial"/>
          <w:sz w:val="20"/>
          <w:szCs w:val="20"/>
          <w:u w:val="single"/>
        </w:rPr>
        <w:t xml:space="preserve"> </w:t>
      </w:r>
      <w:r>
        <w:rPr>
          <w:rFonts w:ascii="Verdana" w:hAnsi="Verdana" w:cs="Arial"/>
          <w:sz w:val="20"/>
          <w:szCs w:val="20"/>
          <w:u w:val="single"/>
          <w:lang w:val="en-US"/>
        </w:rPr>
        <w:t>OMEGA</w:t>
      </w:r>
      <w:r w:rsidRPr="008B01B2">
        <w:rPr>
          <w:rFonts w:ascii="Verdana" w:hAnsi="Verdana" w:cs="Arial"/>
          <w:sz w:val="20"/>
          <w:szCs w:val="20"/>
          <w:u w:val="single"/>
        </w:rPr>
        <w:t xml:space="preserve"> 10 </w:t>
      </w:r>
      <w:r>
        <w:rPr>
          <w:rFonts w:ascii="Verdana" w:hAnsi="Verdana" w:cs="Arial"/>
          <w:sz w:val="20"/>
          <w:szCs w:val="20"/>
          <w:u w:val="single"/>
          <w:lang w:val="en-US"/>
        </w:rPr>
        <w:t>SD</w:t>
      </w:r>
      <w:r>
        <w:rPr>
          <w:rFonts w:ascii="Verdana" w:hAnsi="Verdana" w:cs="Arial"/>
          <w:sz w:val="20"/>
          <w:szCs w:val="20"/>
          <w:u w:val="single"/>
        </w:rPr>
        <w:t xml:space="preserve"> </w:t>
      </w:r>
      <w:r w:rsidRPr="008B1242">
        <w:rPr>
          <w:rFonts w:ascii="Verdana" w:hAnsi="Verdana" w:cs="Arial"/>
          <w:sz w:val="20"/>
          <w:szCs w:val="20"/>
          <w:u w:val="single"/>
        </w:rPr>
        <w:t xml:space="preserve"> </w:t>
      </w:r>
      <w:r>
        <w:rPr>
          <w:rFonts w:ascii="Verdana" w:hAnsi="Verdana" w:cs="Arial"/>
          <w:sz w:val="20"/>
          <w:szCs w:val="20"/>
          <w:u w:val="single"/>
        </w:rPr>
        <w:t xml:space="preserve">ενώ η υφιστάμενη </w:t>
      </w:r>
      <w:proofErr w:type="spellStart"/>
      <w:r>
        <w:rPr>
          <w:rFonts w:ascii="Verdana" w:hAnsi="Verdana" w:cs="Arial"/>
          <w:sz w:val="20"/>
          <w:szCs w:val="20"/>
          <w:u w:val="single"/>
        </w:rPr>
        <w:t>ταινιοφιλτρόπρεσσα</w:t>
      </w:r>
      <w:proofErr w:type="spellEnd"/>
      <w:r>
        <w:rPr>
          <w:rFonts w:ascii="Verdana" w:hAnsi="Verdana" w:cs="Arial"/>
          <w:sz w:val="20"/>
          <w:szCs w:val="20"/>
          <w:u w:val="single"/>
        </w:rPr>
        <w:t xml:space="preserve"> είναι μοντέλο </w:t>
      </w:r>
      <w:r>
        <w:rPr>
          <w:rFonts w:ascii="Verdana" w:hAnsi="Verdana" w:cs="Arial"/>
          <w:sz w:val="20"/>
          <w:szCs w:val="20"/>
          <w:u w:val="single"/>
          <w:lang w:val="en-US"/>
        </w:rPr>
        <w:t>EMO</w:t>
      </w:r>
      <w:r w:rsidRPr="008B01B2">
        <w:rPr>
          <w:rFonts w:ascii="Verdana" w:hAnsi="Verdana" w:cs="Arial"/>
          <w:sz w:val="20"/>
          <w:szCs w:val="20"/>
          <w:u w:val="single"/>
        </w:rPr>
        <w:t xml:space="preserve"> </w:t>
      </w:r>
      <w:r>
        <w:rPr>
          <w:rFonts w:ascii="Verdana" w:hAnsi="Verdana" w:cs="Arial"/>
          <w:sz w:val="20"/>
          <w:szCs w:val="20"/>
          <w:u w:val="single"/>
          <w:lang w:val="en-US"/>
        </w:rPr>
        <w:t>OMEGA</w:t>
      </w:r>
      <w:r w:rsidRPr="008B01B2">
        <w:rPr>
          <w:rFonts w:ascii="Verdana" w:hAnsi="Verdana" w:cs="Arial"/>
          <w:sz w:val="20"/>
          <w:szCs w:val="20"/>
          <w:u w:val="single"/>
        </w:rPr>
        <w:t xml:space="preserve"> 100100</w:t>
      </w:r>
      <w:r w:rsidRPr="008B1242">
        <w:rPr>
          <w:rFonts w:ascii="Verdana" w:hAnsi="Verdana" w:cs="Arial"/>
          <w:sz w:val="20"/>
          <w:szCs w:val="20"/>
          <w:u w:val="single"/>
        </w:rPr>
        <w:t>.</w:t>
      </w:r>
    </w:p>
    <w:p w:rsidR="0000277C" w:rsidRDefault="0000277C" w:rsidP="0000277C">
      <w:pPr>
        <w:spacing w:after="120"/>
        <w:jc w:val="both"/>
        <w:rPr>
          <w:rFonts w:ascii="Verdana" w:hAnsi="Verdana" w:cs="Arial"/>
          <w:b/>
          <w:sz w:val="20"/>
          <w:szCs w:val="20"/>
        </w:rPr>
      </w:pPr>
    </w:p>
    <w:p w:rsidR="0000277C" w:rsidRDefault="0000277C" w:rsidP="0000277C">
      <w:pPr>
        <w:spacing w:after="120"/>
        <w:jc w:val="both"/>
        <w:rPr>
          <w:rFonts w:ascii="Verdana" w:hAnsi="Verdana" w:cs="Arial"/>
          <w:b/>
          <w:sz w:val="20"/>
          <w:szCs w:val="20"/>
        </w:rPr>
      </w:pPr>
    </w:p>
    <w:p w:rsidR="0000277C" w:rsidRPr="00606DB6" w:rsidRDefault="0000277C" w:rsidP="0000277C">
      <w:pPr>
        <w:spacing w:after="120"/>
        <w:jc w:val="both"/>
        <w:rPr>
          <w:rFonts w:ascii="Verdana" w:hAnsi="Verdana" w:cs="Arial"/>
          <w:b/>
          <w:sz w:val="20"/>
          <w:szCs w:val="20"/>
        </w:rPr>
      </w:pPr>
    </w:p>
    <w:p w:rsidR="0000277C" w:rsidRDefault="0000277C" w:rsidP="0000277C">
      <w:pPr>
        <w:spacing w:after="120"/>
        <w:rPr>
          <w:rFonts w:ascii="Verdana" w:hAnsi="Verdana" w:cs="Arial"/>
          <w:b/>
          <w:sz w:val="20"/>
          <w:szCs w:val="20"/>
        </w:rPr>
      </w:pPr>
      <w:r w:rsidRPr="004B29E2">
        <w:rPr>
          <w:rFonts w:ascii="Verdana" w:hAnsi="Verdana" w:cs="Arial"/>
          <w:b/>
          <w:sz w:val="20"/>
          <w:szCs w:val="20"/>
        </w:rPr>
        <w:t>ΑΡΘΡΟ 3 Στοιχεία τεχνικής προσφοράς</w:t>
      </w:r>
      <w:r>
        <w:rPr>
          <w:rFonts w:ascii="Verdana" w:hAnsi="Verdana" w:cs="Arial"/>
          <w:b/>
          <w:sz w:val="20"/>
          <w:szCs w:val="20"/>
        </w:rPr>
        <w:t xml:space="preserve"> </w:t>
      </w:r>
    </w:p>
    <w:p w:rsidR="0000277C" w:rsidRPr="00D00FB0" w:rsidRDefault="0000277C" w:rsidP="0000277C">
      <w:pPr>
        <w:shd w:val="clear" w:color="auto" w:fill="FFFFFF"/>
        <w:spacing w:after="120"/>
        <w:jc w:val="both"/>
        <w:rPr>
          <w:rFonts w:ascii="Verdana" w:hAnsi="Verdana" w:cs="Arial"/>
          <w:sz w:val="20"/>
          <w:szCs w:val="20"/>
        </w:rPr>
      </w:pPr>
      <w:r w:rsidRPr="00D00FB0">
        <w:rPr>
          <w:rFonts w:ascii="Verdana" w:hAnsi="Verdana" w:cs="Arial"/>
          <w:sz w:val="20"/>
          <w:szCs w:val="20"/>
        </w:rPr>
        <w:t>Τα περιγραφόμενα στην παρούσα μελέτη είναι τα ελάχιστα αναγκαία τα οποία θα πρέπει να ικανοποιούν τα υπό προμήθεια είδη και επί ποινή αποκλεισμού.</w:t>
      </w:r>
    </w:p>
    <w:p w:rsidR="0000277C" w:rsidRPr="00D00FB0" w:rsidRDefault="0000277C" w:rsidP="0000277C">
      <w:pPr>
        <w:shd w:val="clear" w:color="auto" w:fill="FFFFFF"/>
        <w:spacing w:after="120"/>
        <w:jc w:val="both"/>
        <w:rPr>
          <w:rFonts w:ascii="Verdana" w:hAnsi="Verdana" w:cs="Arial"/>
          <w:sz w:val="20"/>
          <w:szCs w:val="20"/>
        </w:rPr>
      </w:pPr>
      <w:r w:rsidRPr="00D00FB0">
        <w:rPr>
          <w:rFonts w:ascii="Verdana" w:hAnsi="Verdana" w:cs="Arial"/>
          <w:sz w:val="20"/>
          <w:szCs w:val="20"/>
        </w:rPr>
        <w:t>Οι διαγωνιζόμενοι θα πρέπει να υποβάλουν στην Τεχνική τους Προσφορά τις παρακάτω πληροφορίες και στοιχεία:</w:t>
      </w:r>
    </w:p>
    <w:p w:rsidR="0000277C" w:rsidRPr="00D00FB0" w:rsidRDefault="0000277C" w:rsidP="0000277C">
      <w:pPr>
        <w:spacing w:after="60"/>
        <w:jc w:val="both"/>
        <w:rPr>
          <w:rFonts w:ascii="Verdana" w:hAnsi="Verdana" w:cs="Arial"/>
          <w:sz w:val="20"/>
          <w:szCs w:val="20"/>
          <w:u w:val="single"/>
        </w:rPr>
      </w:pPr>
      <w:r w:rsidRPr="00D00FB0">
        <w:rPr>
          <w:rFonts w:ascii="Verdana" w:hAnsi="Verdana" w:cs="Arial"/>
          <w:sz w:val="20"/>
          <w:szCs w:val="20"/>
          <w:u w:val="single"/>
        </w:rPr>
        <w:t>3.1</w:t>
      </w:r>
      <w:r w:rsidRPr="00D00FB0">
        <w:rPr>
          <w:rFonts w:ascii="Verdana" w:hAnsi="Verdana" w:cs="Arial"/>
          <w:sz w:val="20"/>
          <w:szCs w:val="20"/>
          <w:u w:val="single"/>
        </w:rPr>
        <w:tab/>
        <w:t>Κατάλογο ομοίων κατασκευών :</w:t>
      </w:r>
    </w:p>
    <w:p w:rsidR="0000277C" w:rsidRPr="00D00FB0" w:rsidRDefault="0000277C" w:rsidP="0000277C">
      <w:pPr>
        <w:spacing w:after="60"/>
        <w:jc w:val="both"/>
        <w:rPr>
          <w:rFonts w:ascii="Verdana" w:hAnsi="Verdana" w:cs="Arial"/>
          <w:sz w:val="20"/>
          <w:szCs w:val="20"/>
        </w:rPr>
      </w:pPr>
      <w:r w:rsidRPr="00D00FB0">
        <w:rPr>
          <w:rFonts w:ascii="Verdana" w:hAnsi="Verdana" w:cs="Arial"/>
          <w:sz w:val="20"/>
          <w:szCs w:val="20"/>
        </w:rPr>
        <w:t xml:space="preserve">Οι διαγωνιζόμενοι πρέπει να υποβάλλουν κατάλογο πωλήσεων παρόμοιων εγκαταστάσεων που έχουν υλοποιήσει οι ίδιοι κατά την τελευταία πενταετία με αναφορά στον τόπο εγκατάστασης, ποσότητες καθώς και τα στοιχεία του αγοραστή. </w:t>
      </w:r>
    </w:p>
    <w:p w:rsidR="0000277C" w:rsidRPr="00D00FB0" w:rsidRDefault="0000277C" w:rsidP="0000277C">
      <w:pPr>
        <w:spacing w:after="120"/>
        <w:ind w:left="200" w:hanging="200"/>
        <w:jc w:val="both"/>
        <w:rPr>
          <w:rFonts w:ascii="Verdana" w:hAnsi="Verdana" w:cs="Arial"/>
          <w:sz w:val="20"/>
          <w:szCs w:val="20"/>
        </w:rPr>
      </w:pPr>
      <w:r w:rsidRPr="00D00FB0">
        <w:rPr>
          <w:rFonts w:ascii="Verdana" w:hAnsi="Verdana" w:cs="Arial"/>
          <w:sz w:val="20"/>
          <w:szCs w:val="20"/>
        </w:rPr>
        <w:tab/>
        <w:t xml:space="preserve"> </w:t>
      </w:r>
    </w:p>
    <w:p w:rsidR="0000277C" w:rsidRPr="00D00FB0" w:rsidRDefault="0000277C" w:rsidP="0000277C">
      <w:pPr>
        <w:spacing w:after="60"/>
        <w:jc w:val="both"/>
        <w:rPr>
          <w:rFonts w:ascii="Verdana" w:hAnsi="Verdana" w:cs="Arial"/>
          <w:sz w:val="20"/>
          <w:szCs w:val="20"/>
          <w:u w:val="single"/>
        </w:rPr>
      </w:pPr>
      <w:r w:rsidRPr="00D00FB0">
        <w:rPr>
          <w:rFonts w:ascii="Verdana" w:hAnsi="Verdana" w:cs="Arial"/>
          <w:sz w:val="20"/>
          <w:szCs w:val="20"/>
          <w:u w:val="single"/>
        </w:rPr>
        <w:t>3.2</w:t>
      </w:r>
      <w:r w:rsidRPr="00D00FB0">
        <w:rPr>
          <w:rFonts w:ascii="Verdana" w:hAnsi="Verdana" w:cs="Arial"/>
          <w:sz w:val="20"/>
          <w:szCs w:val="20"/>
          <w:u w:val="single"/>
        </w:rPr>
        <w:tab/>
        <w:t>Τεχνικές πληροφορίες για τον προσφερόμενο εξοπλισμό:</w:t>
      </w:r>
    </w:p>
    <w:p w:rsidR="0000277C" w:rsidRPr="00D00FB0" w:rsidRDefault="0000277C" w:rsidP="0000277C">
      <w:pPr>
        <w:spacing w:after="60"/>
        <w:ind w:left="200" w:hanging="200"/>
        <w:jc w:val="both"/>
        <w:rPr>
          <w:rFonts w:ascii="Verdana" w:hAnsi="Verdana" w:cs="Arial"/>
          <w:sz w:val="20"/>
          <w:szCs w:val="20"/>
        </w:rPr>
      </w:pPr>
      <w:r w:rsidRPr="00D00FB0">
        <w:rPr>
          <w:rFonts w:ascii="Verdana" w:hAnsi="Verdana" w:cs="Arial"/>
          <w:sz w:val="20"/>
          <w:szCs w:val="20"/>
        </w:rPr>
        <w:t>Όλα τα προσφερόμενα υλικά θα πρέπει να συνοδεύονται από τεχνικά φυλλάδια στα οποία θα περιγράφονται με λεπτομέρεια τα τεχνικά τους χαρακτηριστικά.</w:t>
      </w:r>
    </w:p>
    <w:p w:rsidR="0000277C" w:rsidRPr="00D00FB0" w:rsidRDefault="0000277C" w:rsidP="0000277C">
      <w:pPr>
        <w:spacing w:after="60"/>
        <w:ind w:left="200" w:hanging="200"/>
        <w:jc w:val="both"/>
        <w:rPr>
          <w:rFonts w:ascii="Verdana" w:hAnsi="Verdana" w:cs="Arial"/>
          <w:sz w:val="20"/>
          <w:szCs w:val="20"/>
        </w:rPr>
      </w:pPr>
      <w:r w:rsidRPr="00D00FB0">
        <w:rPr>
          <w:rFonts w:ascii="Verdana" w:hAnsi="Verdana" w:cs="Arial"/>
          <w:sz w:val="20"/>
          <w:szCs w:val="20"/>
        </w:rPr>
        <w:t xml:space="preserve">Ειδικά για τις αντλίες και το </w:t>
      </w:r>
      <w:proofErr w:type="spellStart"/>
      <w:r w:rsidRPr="00D00FB0">
        <w:rPr>
          <w:rFonts w:ascii="Verdana" w:hAnsi="Verdana" w:cs="Arial"/>
          <w:sz w:val="20"/>
          <w:szCs w:val="20"/>
        </w:rPr>
        <w:t>λοβοειδή</w:t>
      </w:r>
      <w:proofErr w:type="spellEnd"/>
      <w:r w:rsidRPr="00D00FB0">
        <w:rPr>
          <w:rFonts w:ascii="Verdana" w:hAnsi="Verdana" w:cs="Arial"/>
          <w:sz w:val="20"/>
          <w:szCs w:val="20"/>
        </w:rPr>
        <w:t xml:space="preserve"> φυσητήρα θα πρέπει επί ποινή αποκλεισμού να προσκομιστούν τα υπόλοιπα στοιχεία:</w:t>
      </w:r>
    </w:p>
    <w:p w:rsidR="0000277C" w:rsidRPr="00D00FB0" w:rsidRDefault="0000277C" w:rsidP="0000277C">
      <w:pPr>
        <w:spacing w:after="60"/>
        <w:ind w:left="200" w:hanging="200"/>
        <w:jc w:val="both"/>
        <w:rPr>
          <w:rFonts w:ascii="Verdana" w:hAnsi="Verdana" w:cs="Arial"/>
          <w:sz w:val="20"/>
          <w:szCs w:val="20"/>
        </w:rPr>
      </w:pPr>
      <w:r w:rsidRPr="00D00FB0">
        <w:rPr>
          <w:rFonts w:ascii="Verdana" w:hAnsi="Verdana" w:cs="Arial"/>
          <w:sz w:val="20"/>
          <w:szCs w:val="20"/>
        </w:rPr>
        <w:t>-</w:t>
      </w:r>
      <w:r w:rsidRPr="00D00FB0">
        <w:rPr>
          <w:rFonts w:ascii="Verdana" w:hAnsi="Verdana" w:cs="Arial"/>
          <w:sz w:val="20"/>
          <w:szCs w:val="20"/>
        </w:rPr>
        <w:tab/>
        <w:t xml:space="preserve">Καμπύλες λειτουργίας </w:t>
      </w:r>
    </w:p>
    <w:p w:rsidR="0000277C" w:rsidRPr="00D00FB0" w:rsidRDefault="0000277C" w:rsidP="0000277C">
      <w:pPr>
        <w:spacing w:after="60"/>
        <w:ind w:left="200" w:hanging="200"/>
        <w:jc w:val="both"/>
        <w:rPr>
          <w:rFonts w:ascii="Verdana" w:hAnsi="Verdana" w:cs="Arial"/>
          <w:sz w:val="20"/>
          <w:szCs w:val="20"/>
        </w:rPr>
      </w:pPr>
      <w:r w:rsidRPr="00D00FB0">
        <w:rPr>
          <w:rFonts w:ascii="Verdana" w:hAnsi="Verdana" w:cs="Arial"/>
          <w:sz w:val="20"/>
          <w:szCs w:val="20"/>
        </w:rPr>
        <w:t>-</w:t>
      </w:r>
      <w:r w:rsidRPr="00D00FB0">
        <w:rPr>
          <w:rFonts w:ascii="Verdana" w:hAnsi="Verdana" w:cs="Arial"/>
          <w:sz w:val="20"/>
          <w:szCs w:val="20"/>
        </w:rPr>
        <w:tab/>
        <w:t xml:space="preserve">Πιστοποιητικό διασφάλισης ποιότητας </w:t>
      </w:r>
      <w:r w:rsidRPr="00D00FB0">
        <w:rPr>
          <w:rFonts w:ascii="Verdana" w:hAnsi="Verdana" w:cs="Arial"/>
          <w:sz w:val="20"/>
          <w:szCs w:val="20"/>
          <w:lang w:val="en-US"/>
        </w:rPr>
        <w:t>ISO</w:t>
      </w:r>
      <w:r w:rsidRPr="00D00FB0">
        <w:rPr>
          <w:rFonts w:ascii="Verdana" w:hAnsi="Verdana" w:cs="Arial"/>
          <w:sz w:val="20"/>
          <w:szCs w:val="20"/>
        </w:rPr>
        <w:t xml:space="preserve"> 9001 του εργοστασίου κατασκευής.</w:t>
      </w:r>
    </w:p>
    <w:p w:rsidR="0000277C" w:rsidRPr="00D00FB0" w:rsidRDefault="0000277C" w:rsidP="0000277C">
      <w:pPr>
        <w:spacing w:after="120"/>
        <w:jc w:val="both"/>
        <w:rPr>
          <w:rFonts w:ascii="Verdana" w:hAnsi="Verdana" w:cs="Arial"/>
          <w:sz w:val="20"/>
          <w:szCs w:val="20"/>
        </w:rPr>
      </w:pPr>
    </w:p>
    <w:p w:rsidR="0000277C" w:rsidRPr="00D00FB0" w:rsidRDefault="0000277C" w:rsidP="0000277C">
      <w:pPr>
        <w:spacing w:after="60"/>
        <w:jc w:val="both"/>
        <w:rPr>
          <w:rFonts w:ascii="Verdana" w:hAnsi="Verdana" w:cs="Arial"/>
          <w:sz w:val="20"/>
          <w:szCs w:val="20"/>
          <w:u w:val="single"/>
        </w:rPr>
      </w:pPr>
      <w:r w:rsidRPr="00D00FB0">
        <w:rPr>
          <w:rFonts w:ascii="Verdana" w:hAnsi="Verdana" w:cs="Arial"/>
          <w:sz w:val="20"/>
          <w:szCs w:val="20"/>
          <w:u w:val="single"/>
        </w:rPr>
        <w:t>3.3</w:t>
      </w:r>
      <w:r w:rsidRPr="00D00FB0">
        <w:rPr>
          <w:rFonts w:ascii="Verdana" w:hAnsi="Verdana" w:cs="Arial"/>
          <w:sz w:val="20"/>
          <w:szCs w:val="20"/>
          <w:u w:val="single"/>
        </w:rPr>
        <w:tab/>
        <w:t>Πληροφορίες για τον χρόνο παράδοσης :</w:t>
      </w:r>
    </w:p>
    <w:p w:rsidR="0000277C" w:rsidRPr="00D00FB0" w:rsidRDefault="0000277C" w:rsidP="0000277C">
      <w:pPr>
        <w:shd w:val="clear" w:color="auto" w:fill="FFFFFF"/>
        <w:spacing w:after="60"/>
        <w:jc w:val="both"/>
        <w:rPr>
          <w:rFonts w:ascii="Verdana" w:hAnsi="Verdana" w:cs="Arial"/>
          <w:sz w:val="20"/>
          <w:szCs w:val="20"/>
        </w:rPr>
      </w:pPr>
      <w:r w:rsidRPr="00D00FB0">
        <w:rPr>
          <w:rFonts w:ascii="Verdana" w:hAnsi="Verdana" w:cs="Arial"/>
          <w:sz w:val="20"/>
          <w:szCs w:val="20"/>
        </w:rPr>
        <w:t xml:space="preserve">Υποβολή δήλωσης για τον χρόνο παράδοσης των ειδών σε κατάσταση λειτουργίας. </w:t>
      </w:r>
    </w:p>
    <w:p w:rsidR="0000277C" w:rsidRPr="00D00FB0" w:rsidRDefault="0000277C" w:rsidP="0000277C">
      <w:pPr>
        <w:shd w:val="clear" w:color="auto" w:fill="FFFFFF"/>
        <w:spacing w:after="120"/>
        <w:rPr>
          <w:rFonts w:ascii="Verdana" w:hAnsi="Verdana" w:cs="Arial"/>
          <w:sz w:val="20"/>
          <w:szCs w:val="20"/>
        </w:rPr>
      </w:pPr>
    </w:p>
    <w:p w:rsidR="0000277C" w:rsidRPr="00D00FB0" w:rsidRDefault="0000277C" w:rsidP="0000277C">
      <w:pPr>
        <w:spacing w:after="60"/>
        <w:jc w:val="both"/>
        <w:rPr>
          <w:rFonts w:ascii="Verdana" w:hAnsi="Verdana" w:cs="Arial"/>
          <w:sz w:val="20"/>
          <w:szCs w:val="20"/>
          <w:u w:val="single"/>
        </w:rPr>
      </w:pPr>
      <w:r w:rsidRPr="00D00FB0">
        <w:rPr>
          <w:rFonts w:ascii="Verdana" w:hAnsi="Verdana" w:cs="Arial"/>
          <w:sz w:val="20"/>
          <w:szCs w:val="20"/>
          <w:u w:val="single"/>
        </w:rPr>
        <w:t>3.4</w:t>
      </w:r>
      <w:r w:rsidRPr="00D00FB0">
        <w:rPr>
          <w:rFonts w:ascii="Verdana" w:hAnsi="Verdana" w:cs="Arial"/>
          <w:sz w:val="20"/>
          <w:szCs w:val="20"/>
          <w:u w:val="single"/>
        </w:rPr>
        <w:tab/>
        <w:t>Πληροφορίες για την παρεχόμενη εγγύηση καλής λειτουργίας :</w:t>
      </w:r>
    </w:p>
    <w:p w:rsidR="0000277C" w:rsidRPr="00D00FB0" w:rsidRDefault="0000277C" w:rsidP="0000277C">
      <w:pPr>
        <w:shd w:val="clear" w:color="auto" w:fill="FFFFFF"/>
        <w:spacing w:after="60"/>
        <w:jc w:val="both"/>
        <w:rPr>
          <w:rFonts w:ascii="Verdana" w:hAnsi="Verdana" w:cs="Arial"/>
          <w:sz w:val="20"/>
          <w:szCs w:val="20"/>
        </w:rPr>
      </w:pPr>
      <w:r w:rsidRPr="00D00FB0">
        <w:rPr>
          <w:rFonts w:ascii="Verdana" w:hAnsi="Verdana" w:cs="Arial"/>
          <w:sz w:val="20"/>
          <w:szCs w:val="20"/>
        </w:rPr>
        <w:t>Υποβολή δήλωσης για την προσφερόμενη εγγύηση καλής λειτουργίας. Ως ελάχιστος χρόνος για την εγγύηση καλής λειτουργίας ορίζεται το χρονικό διάστημα δώδεκα (12) μηνών .</w:t>
      </w:r>
    </w:p>
    <w:p w:rsidR="0000277C" w:rsidRPr="00D00FB0" w:rsidRDefault="0000277C" w:rsidP="0000277C">
      <w:pPr>
        <w:shd w:val="clear" w:color="auto" w:fill="FFFFFF"/>
        <w:spacing w:after="60"/>
        <w:jc w:val="both"/>
        <w:rPr>
          <w:rFonts w:ascii="Verdana" w:hAnsi="Verdana" w:cs="Arial"/>
          <w:sz w:val="20"/>
          <w:szCs w:val="20"/>
        </w:rPr>
      </w:pPr>
      <w:r w:rsidRPr="00D00FB0">
        <w:rPr>
          <w:rFonts w:ascii="Verdana" w:hAnsi="Verdana" w:cs="Arial"/>
          <w:sz w:val="20"/>
          <w:szCs w:val="20"/>
        </w:rPr>
        <w:t>Οι διαγωνιζόμενοι πρέπει να διατυπώσουν με σαφήνεια τους όρους εφαρμογής της παρεχόμενης εγγύησης.</w:t>
      </w:r>
    </w:p>
    <w:p w:rsidR="0000277C" w:rsidRPr="00D00FB0" w:rsidRDefault="0000277C" w:rsidP="0000277C">
      <w:pPr>
        <w:spacing w:after="120"/>
        <w:jc w:val="both"/>
        <w:rPr>
          <w:rFonts w:ascii="Verdana" w:hAnsi="Verdana" w:cs="Arial"/>
          <w:sz w:val="20"/>
          <w:szCs w:val="20"/>
        </w:rPr>
      </w:pPr>
    </w:p>
    <w:p w:rsidR="0000277C" w:rsidRPr="00D00FB0" w:rsidRDefault="0000277C" w:rsidP="0000277C">
      <w:pPr>
        <w:spacing w:after="60"/>
        <w:jc w:val="both"/>
        <w:rPr>
          <w:rFonts w:ascii="Verdana" w:hAnsi="Verdana" w:cs="Arial"/>
          <w:sz w:val="20"/>
          <w:szCs w:val="20"/>
          <w:u w:val="single"/>
        </w:rPr>
      </w:pPr>
      <w:r w:rsidRPr="00D00FB0">
        <w:rPr>
          <w:rFonts w:ascii="Verdana" w:hAnsi="Verdana" w:cs="Arial"/>
          <w:sz w:val="20"/>
          <w:szCs w:val="20"/>
          <w:u w:val="single"/>
        </w:rPr>
        <w:t>3.5</w:t>
      </w:r>
      <w:r w:rsidRPr="00D00FB0">
        <w:rPr>
          <w:rFonts w:ascii="Verdana" w:hAnsi="Verdana" w:cs="Arial"/>
          <w:sz w:val="20"/>
          <w:szCs w:val="20"/>
          <w:u w:val="single"/>
        </w:rPr>
        <w:tab/>
        <w:t>Πληροφορίες για την τεχνική υποστήριξη του προϊόντος :</w:t>
      </w:r>
    </w:p>
    <w:p w:rsidR="0000277C" w:rsidRPr="00D00FB0" w:rsidRDefault="0000277C" w:rsidP="0000277C">
      <w:pPr>
        <w:shd w:val="clear" w:color="auto" w:fill="FFFFFF"/>
        <w:spacing w:after="60"/>
        <w:jc w:val="both"/>
        <w:rPr>
          <w:rFonts w:ascii="Verdana" w:hAnsi="Verdana" w:cs="Arial"/>
          <w:sz w:val="20"/>
          <w:szCs w:val="20"/>
        </w:rPr>
      </w:pPr>
      <w:r w:rsidRPr="00D00FB0">
        <w:rPr>
          <w:rFonts w:ascii="Verdana" w:hAnsi="Verdana" w:cs="Arial"/>
          <w:sz w:val="20"/>
          <w:szCs w:val="20"/>
        </w:rPr>
        <w:t xml:space="preserve">Υποβολή δήλωσης για το χρόνο που δεσμεύεται και αναλαμβάνει την παροχή των ανταλλακτικών και τον τρόπο που προτίθεται να αντιμετωπίζει τις ανάγκες </w:t>
      </w:r>
      <w:proofErr w:type="spellStart"/>
      <w:r w:rsidRPr="00D00FB0">
        <w:rPr>
          <w:rFonts w:ascii="Verdana" w:hAnsi="Verdana" w:cs="Arial"/>
          <w:sz w:val="20"/>
          <w:szCs w:val="20"/>
        </w:rPr>
        <w:t>service</w:t>
      </w:r>
      <w:proofErr w:type="spellEnd"/>
      <w:r w:rsidRPr="00D00FB0">
        <w:rPr>
          <w:rFonts w:ascii="Verdana" w:hAnsi="Verdana" w:cs="Arial"/>
          <w:sz w:val="20"/>
          <w:szCs w:val="20"/>
        </w:rPr>
        <w:t>.</w:t>
      </w:r>
    </w:p>
    <w:p w:rsidR="0000277C" w:rsidRPr="00D00FB0" w:rsidRDefault="0000277C" w:rsidP="0000277C">
      <w:pPr>
        <w:shd w:val="clear" w:color="auto" w:fill="FFFFFF"/>
        <w:spacing w:after="120"/>
        <w:ind w:left="360" w:hanging="360"/>
        <w:rPr>
          <w:rFonts w:ascii="Verdana" w:hAnsi="Verdana" w:cs="Arial"/>
          <w:sz w:val="20"/>
          <w:szCs w:val="20"/>
        </w:rPr>
      </w:pPr>
    </w:p>
    <w:p w:rsidR="0000277C" w:rsidRPr="00D00FB0" w:rsidRDefault="0000277C" w:rsidP="0000277C">
      <w:pPr>
        <w:spacing w:after="60"/>
        <w:jc w:val="both"/>
        <w:rPr>
          <w:rFonts w:ascii="Verdana" w:hAnsi="Verdana" w:cs="Arial"/>
          <w:sz w:val="20"/>
          <w:szCs w:val="20"/>
          <w:u w:val="single"/>
        </w:rPr>
      </w:pPr>
      <w:r w:rsidRPr="00D00FB0">
        <w:rPr>
          <w:rFonts w:ascii="Verdana" w:hAnsi="Verdana" w:cs="Arial"/>
          <w:sz w:val="20"/>
          <w:szCs w:val="20"/>
          <w:u w:val="single"/>
        </w:rPr>
        <w:t>3.6</w:t>
      </w:r>
      <w:r w:rsidRPr="00D00FB0">
        <w:rPr>
          <w:rFonts w:ascii="Verdana" w:hAnsi="Verdana" w:cs="Arial"/>
          <w:sz w:val="20"/>
          <w:szCs w:val="20"/>
          <w:u w:val="single"/>
        </w:rPr>
        <w:tab/>
        <w:t>Πληροφορίες για την εκπαίδευση προσωπικού :</w:t>
      </w:r>
    </w:p>
    <w:p w:rsidR="0000277C" w:rsidRPr="00D00FB0" w:rsidRDefault="0000277C" w:rsidP="0000277C">
      <w:pPr>
        <w:shd w:val="clear" w:color="auto" w:fill="FFFFFF"/>
        <w:spacing w:after="60"/>
        <w:jc w:val="both"/>
        <w:rPr>
          <w:rFonts w:ascii="Verdana" w:hAnsi="Verdana" w:cs="Arial"/>
          <w:sz w:val="20"/>
          <w:szCs w:val="20"/>
        </w:rPr>
      </w:pPr>
      <w:r w:rsidRPr="00D00FB0">
        <w:rPr>
          <w:rFonts w:ascii="Verdana" w:hAnsi="Verdana" w:cs="Arial"/>
          <w:sz w:val="20"/>
          <w:szCs w:val="20"/>
        </w:rPr>
        <w:t>Υποβολή δήλωσης για την δωρεάν εκπαίδευση του προσωπικού του Δήμου σχετικά με τον ορθό χειρισμό των υπόγειων κάδων, τους ελέγχους και τις τακτικές εργασίες συντήρησης που απαιτούνται.</w:t>
      </w:r>
    </w:p>
    <w:p w:rsidR="0000277C" w:rsidRPr="00D00FB0" w:rsidRDefault="0000277C" w:rsidP="0000277C">
      <w:pPr>
        <w:shd w:val="clear" w:color="auto" w:fill="FFFFFF"/>
        <w:spacing w:after="120"/>
        <w:ind w:left="360" w:hanging="360"/>
        <w:rPr>
          <w:rFonts w:ascii="Verdana" w:hAnsi="Verdana" w:cs="Arial"/>
          <w:sz w:val="20"/>
          <w:szCs w:val="20"/>
        </w:rPr>
      </w:pPr>
    </w:p>
    <w:p w:rsidR="0000277C" w:rsidRPr="00D00FB0" w:rsidRDefault="0000277C" w:rsidP="0000277C">
      <w:pPr>
        <w:spacing w:after="60"/>
        <w:jc w:val="both"/>
        <w:rPr>
          <w:rFonts w:ascii="Verdana" w:hAnsi="Verdana" w:cs="Arial"/>
          <w:sz w:val="20"/>
          <w:szCs w:val="20"/>
          <w:u w:val="single"/>
        </w:rPr>
      </w:pPr>
      <w:r w:rsidRPr="00D00FB0">
        <w:rPr>
          <w:rFonts w:ascii="Verdana" w:hAnsi="Verdana" w:cs="Arial"/>
          <w:sz w:val="20"/>
          <w:szCs w:val="20"/>
          <w:u w:val="single"/>
        </w:rPr>
        <w:lastRenderedPageBreak/>
        <w:t>3.7</w:t>
      </w:r>
      <w:r w:rsidRPr="00D00FB0">
        <w:rPr>
          <w:rFonts w:ascii="Verdana" w:hAnsi="Verdana" w:cs="Arial"/>
          <w:sz w:val="20"/>
          <w:szCs w:val="20"/>
          <w:u w:val="single"/>
        </w:rPr>
        <w:tab/>
        <w:t>Πιστοποιητικό ποιότητας διαγωνιζόμενου :</w:t>
      </w:r>
    </w:p>
    <w:p w:rsidR="0000277C" w:rsidRPr="00D00FB0" w:rsidRDefault="0000277C" w:rsidP="0000277C">
      <w:pPr>
        <w:shd w:val="clear" w:color="auto" w:fill="FFFFFF"/>
        <w:spacing w:after="60"/>
        <w:jc w:val="both"/>
        <w:rPr>
          <w:rFonts w:ascii="Verdana" w:hAnsi="Verdana" w:cs="Arial"/>
          <w:sz w:val="20"/>
          <w:szCs w:val="20"/>
        </w:rPr>
      </w:pPr>
      <w:r w:rsidRPr="00D00FB0">
        <w:rPr>
          <w:rFonts w:ascii="Verdana" w:hAnsi="Verdana" w:cs="Arial"/>
          <w:sz w:val="20"/>
          <w:szCs w:val="20"/>
        </w:rPr>
        <w:t>Θα κατατεθεί πιστοποιητικό διασφάλισης ποιότητας της σειράς ISO 9001 για τον συμμετέχοντα στο διαγωνισμό. Πιστοποιητικά ISO των οποίων η ισχύς έχει λήξει δεν γίνονται δεκτά και απορρίπτονται ως απαράδεκτα.</w:t>
      </w:r>
    </w:p>
    <w:p w:rsidR="0000277C" w:rsidRPr="00D00FB0" w:rsidRDefault="0000277C" w:rsidP="0000277C">
      <w:pPr>
        <w:shd w:val="clear" w:color="auto" w:fill="FFFFFF"/>
        <w:spacing w:after="60"/>
        <w:ind w:left="200" w:hanging="200"/>
        <w:jc w:val="both"/>
        <w:rPr>
          <w:rFonts w:ascii="Verdana" w:hAnsi="Verdana" w:cs="Arial"/>
          <w:sz w:val="20"/>
          <w:szCs w:val="20"/>
        </w:rPr>
      </w:pPr>
      <w:r w:rsidRPr="00D00FB0">
        <w:rPr>
          <w:rFonts w:ascii="Verdana" w:hAnsi="Verdana" w:cs="Arial"/>
          <w:sz w:val="20"/>
          <w:szCs w:val="20"/>
        </w:rPr>
        <w:t xml:space="preserve"> </w:t>
      </w:r>
    </w:p>
    <w:p w:rsidR="0000277C" w:rsidRPr="00D00FB0" w:rsidRDefault="0000277C" w:rsidP="0000277C">
      <w:pPr>
        <w:shd w:val="clear" w:color="auto" w:fill="FFFFFF"/>
        <w:spacing w:after="60"/>
        <w:ind w:left="200" w:hanging="200"/>
        <w:jc w:val="both"/>
        <w:rPr>
          <w:rFonts w:ascii="Verdana" w:hAnsi="Verdana" w:cs="Arial"/>
          <w:sz w:val="20"/>
          <w:szCs w:val="20"/>
        </w:rPr>
      </w:pPr>
    </w:p>
    <w:p w:rsidR="0000277C" w:rsidRPr="00D00FB0" w:rsidRDefault="0000277C" w:rsidP="0000277C">
      <w:pPr>
        <w:jc w:val="both"/>
        <w:rPr>
          <w:rFonts w:ascii="Verdana" w:hAnsi="Verdana" w:cs="Arial"/>
          <w:b/>
          <w:sz w:val="20"/>
          <w:szCs w:val="20"/>
        </w:rPr>
      </w:pPr>
      <w:r w:rsidRPr="00D00FB0">
        <w:rPr>
          <w:rFonts w:ascii="Verdana" w:hAnsi="Verdana" w:cs="Arial"/>
          <w:sz w:val="20"/>
          <w:szCs w:val="20"/>
        </w:rPr>
        <w:t xml:space="preserve">         Μήλος, </w:t>
      </w:r>
      <w:r>
        <w:rPr>
          <w:rFonts w:ascii="Verdana" w:hAnsi="Verdana" w:cs="Arial"/>
          <w:sz w:val="20"/>
          <w:szCs w:val="20"/>
        </w:rPr>
        <w:t xml:space="preserve">  26</w:t>
      </w:r>
      <w:r w:rsidRPr="00D00FB0">
        <w:rPr>
          <w:rFonts w:ascii="Verdana" w:hAnsi="Verdana" w:cs="Arial"/>
          <w:sz w:val="20"/>
          <w:szCs w:val="20"/>
        </w:rPr>
        <w:t>-0</w:t>
      </w:r>
      <w:r>
        <w:rPr>
          <w:rFonts w:ascii="Verdana" w:hAnsi="Verdana" w:cs="Arial"/>
          <w:sz w:val="20"/>
          <w:szCs w:val="20"/>
        </w:rPr>
        <w:t>5-2016</w:t>
      </w:r>
      <w:r w:rsidRPr="00D00FB0">
        <w:rPr>
          <w:rFonts w:ascii="Verdana" w:hAnsi="Verdana" w:cs="Arial"/>
          <w:sz w:val="20"/>
          <w:szCs w:val="20"/>
        </w:rPr>
        <w:t xml:space="preserve">                                             </w:t>
      </w:r>
      <w:r w:rsidRPr="00D00FB0">
        <w:rPr>
          <w:rFonts w:ascii="Verdana" w:hAnsi="Verdana" w:cs="Arial"/>
          <w:b/>
          <w:sz w:val="20"/>
          <w:szCs w:val="20"/>
        </w:rPr>
        <w:t>ΘΕΩΡΗΘΗΚΕ</w:t>
      </w:r>
    </w:p>
    <w:p w:rsidR="0000277C" w:rsidRPr="002C5D38" w:rsidRDefault="0000277C" w:rsidP="0000277C">
      <w:pPr>
        <w:jc w:val="both"/>
        <w:rPr>
          <w:rFonts w:ascii="Verdana" w:hAnsi="Verdana" w:cs="Arial"/>
          <w:sz w:val="20"/>
          <w:szCs w:val="20"/>
        </w:rPr>
      </w:pPr>
      <w:r>
        <w:rPr>
          <w:rFonts w:ascii="Verdana" w:hAnsi="Verdana" w:cs="Arial"/>
          <w:sz w:val="20"/>
          <w:szCs w:val="20"/>
        </w:rPr>
        <w:t xml:space="preserve">            </w:t>
      </w:r>
      <w:r w:rsidRPr="00D00FB0">
        <w:rPr>
          <w:rFonts w:ascii="Verdana" w:hAnsi="Verdana" w:cs="Arial"/>
          <w:sz w:val="20"/>
          <w:szCs w:val="20"/>
        </w:rPr>
        <w:t xml:space="preserve"> </w:t>
      </w:r>
      <w:r>
        <w:rPr>
          <w:rFonts w:ascii="Verdana" w:hAnsi="Verdana" w:cs="Arial"/>
          <w:sz w:val="20"/>
          <w:szCs w:val="20"/>
        </w:rPr>
        <w:t>Η</w:t>
      </w:r>
      <w:r w:rsidRPr="00D00FB0">
        <w:rPr>
          <w:rFonts w:ascii="Verdana" w:hAnsi="Verdana" w:cs="Arial"/>
          <w:sz w:val="20"/>
          <w:szCs w:val="20"/>
        </w:rPr>
        <w:t xml:space="preserve"> ΣΥΝΤΑΞΑΣ</w:t>
      </w:r>
      <w:r>
        <w:rPr>
          <w:rFonts w:ascii="Verdana" w:hAnsi="Verdana" w:cs="Arial"/>
          <w:sz w:val="20"/>
          <w:szCs w:val="20"/>
        </w:rPr>
        <w:t>Α</w:t>
      </w:r>
      <w:r w:rsidRPr="00D00FB0">
        <w:rPr>
          <w:rFonts w:ascii="Verdana" w:hAnsi="Verdana" w:cs="Arial"/>
          <w:sz w:val="20"/>
          <w:szCs w:val="20"/>
        </w:rPr>
        <w:t xml:space="preserve">                                             Μήλος, </w:t>
      </w:r>
      <w:r>
        <w:rPr>
          <w:rFonts w:ascii="Verdana" w:hAnsi="Verdana" w:cs="Arial"/>
          <w:sz w:val="20"/>
          <w:szCs w:val="20"/>
        </w:rPr>
        <w:t xml:space="preserve"> 26-05-2016</w:t>
      </w:r>
    </w:p>
    <w:p w:rsidR="0000277C" w:rsidRPr="004B29E2" w:rsidRDefault="0000277C" w:rsidP="0000277C">
      <w:pPr>
        <w:shd w:val="clear" w:color="auto" w:fill="FFFFFF"/>
        <w:spacing w:after="60"/>
        <w:ind w:left="200" w:hanging="200"/>
        <w:jc w:val="both"/>
        <w:rPr>
          <w:rFonts w:ascii="Verdana" w:hAnsi="Verdana" w:cs="Arial"/>
          <w:sz w:val="20"/>
          <w:szCs w:val="20"/>
        </w:rPr>
      </w:pPr>
    </w:p>
    <w:p w:rsidR="0000277C" w:rsidRPr="004B29E2" w:rsidRDefault="0000277C" w:rsidP="0000277C">
      <w:pPr>
        <w:spacing w:after="120"/>
        <w:jc w:val="both"/>
        <w:rPr>
          <w:rFonts w:ascii="Verdana" w:hAnsi="Verdana" w:cs="Arial"/>
          <w:b/>
          <w:sz w:val="20"/>
          <w:szCs w:val="20"/>
          <w:u w:val="single"/>
        </w:rPr>
      </w:pPr>
    </w:p>
    <w:p w:rsidR="0000277C" w:rsidRPr="004B29E2" w:rsidRDefault="0000277C" w:rsidP="0000277C">
      <w:pPr>
        <w:spacing w:after="120"/>
        <w:rPr>
          <w:rFonts w:ascii="Verdana" w:hAnsi="Verdana" w:cs="Arial"/>
          <w:sz w:val="20"/>
          <w:szCs w:val="20"/>
        </w:rPr>
      </w:pPr>
    </w:p>
    <w:p w:rsidR="0000277C" w:rsidRDefault="0000277C" w:rsidP="0000277C">
      <w:pPr>
        <w:rPr>
          <w:rFonts w:ascii="Verdana" w:hAnsi="Verdana"/>
          <w:sz w:val="20"/>
          <w:szCs w:val="20"/>
        </w:rPr>
      </w:pPr>
      <w:r>
        <w:rPr>
          <w:rFonts w:ascii="Verdana" w:hAnsi="Verdana"/>
          <w:sz w:val="20"/>
          <w:szCs w:val="20"/>
        </w:rPr>
        <w:t xml:space="preserve">        Μπρούτζου Βασιλική                                           Μάρκος Τασιόπουλος</w:t>
      </w:r>
    </w:p>
    <w:p w:rsidR="0000277C" w:rsidRPr="004B29E2" w:rsidRDefault="0000277C" w:rsidP="0000277C">
      <w:pPr>
        <w:rPr>
          <w:rFonts w:ascii="Verdana" w:hAnsi="Verdana"/>
          <w:sz w:val="20"/>
          <w:szCs w:val="20"/>
        </w:rPr>
      </w:pPr>
      <w:r>
        <w:rPr>
          <w:rFonts w:ascii="Verdana" w:hAnsi="Verdana"/>
          <w:sz w:val="20"/>
          <w:szCs w:val="20"/>
        </w:rPr>
        <w:t xml:space="preserve">     Πολιτικός Μηχανικός ΠΕ                                       Πολιτικός Μηχανικός ΤΕ</w:t>
      </w:r>
    </w:p>
    <w:p w:rsidR="0000277C" w:rsidRDefault="0000277C" w:rsidP="0000277C"/>
    <w:p w:rsidR="0000277C" w:rsidRDefault="0000277C">
      <w:pPr>
        <w:spacing w:after="200" w:line="276" w:lineRule="auto"/>
        <w:rPr>
          <w:rFonts w:ascii="Arial" w:hAnsi="Arial" w:cs="Arial"/>
          <w:szCs w:val="20"/>
        </w:rPr>
      </w:pPr>
    </w:p>
    <w:sectPr w:rsidR="0000277C" w:rsidSect="00816C61">
      <w:pgSz w:w="11906" w:h="16838"/>
      <w:pgMar w:top="993" w:right="849"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277C" w:rsidRDefault="0000277C" w:rsidP="00001A70">
      <w:r>
        <w:separator/>
      </w:r>
    </w:p>
  </w:endnote>
  <w:endnote w:type="continuationSeparator" w:id="0">
    <w:p w:rsidR="0000277C" w:rsidRDefault="0000277C" w:rsidP="00001A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Verdana">
    <w:panose1 w:val="020B0604030504040204"/>
    <w:charset w:val="A1"/>
    <w:family w:val="swiss"/>
    <w:pitch w:val="variable"/>
    <w:sig w:usb0="20000287" w:usb1="00000000" w:usb2="00000000" w:usb3="00000000" w:csb0="0000019F" w:csb1="00000000"/>
  </w:font>
  <w:font w:name="Century">
    <w:panose1 w:val="02040604050505020304"/>
    <w:charset w:val="A1"/>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277C" w:rsidRDefault="0000277C" w:rsidP="00001A70">
      <w:r>
        <w:separator/>
      </w:r>
    </w:p>
  </w:footnote>
  <w:footnote w:type="continuationSeparator" w:id="0">
    <w:p w:rsidR="0000277C" w:rsidRDefault="0000277C" w:rsidP="00001A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17B31"/>
    <w:multiLevelType w:val="hybridMultilevel"/>
    <w:tmpl w:val="187CA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7D24098"/>
    <w:multiLevelType w:val="hybridMultilevel"/>
    <w:tmpl w:val="95D47A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81239A8"/>
    <w:multiLevelType w:val="hybridMultilevel"/>
    <w:tmpl w:val="2454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05B31D2"/>
    <w:multiLevelType w:val="hybridMultilevel"/>
    <w:tmpl w:val="EDAEC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4015984"/>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72C630E"/>
    <w:multiLevelType w:val="hybridMultilevel"/>
    <w:tmpl w:val="DCCE72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4FE749C"/>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31BB"/>
    <w:rsid w:val="00001A70"/>
    <w:rsid w:val="0000277C"/>
    <w:rsid w:val="00012D7F"/>
    <w:rsid w:val="000453C4"/>
    <w:rsid w:val="00060AD6"/>
    <w:rsid w:val="0006531E"/>
    <w:rsid w:val="00065F5C"/>
    <w:rsid w:val="00071D53"/>
    <w:rsid w:val="00075344"/>
    <w:rsid w:val="000A2DE9"/>
    <w:rsid w:val="000B09A5"/>
    <w:rsid w:val="000B3305"/>
    <w:rsid w:val="000D0530"/>
    <w:rsid w:val="000E478B"/>
    <w:rsid w:val="000F116E"/>
    <w:rsid w:val="00127926"/>
    <w:rsid w:val="00130B94"/>
    <w:rsid w:val="00136EF5"/>
    <w:rsid w:val="00144D36"/>
    <w:rsid w:val="00170DF2"/>
    <w:rsid w:val="001834BC"/>
    <w:rsid w:val="00194623"/>
    <w:rsid w:val="001A79C5"/>
    <w:rsid w:val="001B3C35"/>
    <w:rsid w:val="001C7ADE"/>
    <w:rsid w:val="001D3926"/>
    <w:rsid w:val="001E1F73"/>
    <w:rsid w:val="001E4B1A"/>
    <w:rsid w:val="002031BB"/>
    <w:rsid w:val="00223372"/>
    <w:rsid w:val="002275E1"/>
    <w:rsid w:val="002359F8"/>
    <w:rsid w:val="002434F4"/>
    <w:rsid w:val="00257FD1"/>
    <w:rsid w:val="00265974"/>
    <w:rsid w:val="0029125D"/>
    <w:rsid w:val="00292097"/>
    <w:rsid w:val="002D151B"/>
    <w:rsid w:val="002D2BFE"/>
    <w:rsid w:val="002F78F9"/>
    <w:rsid w:val="00342BBC"/>
    <w:rsid w:val="00350AB5"/>
    <w:rsid w:val="0035381E"/>
    <w:rsid w:val="003649BD"/>
    <w:rsid w:val="00371969"/>
    <w:rsid w:val="00373930"/>
    <w:rsid w:val="003776E3"/>
    <w:rsid w:val="003B0F29"/>
    <w:rsid w:val="003B1C68"/>
    <w:rsid w:val="003B5BA3"/>
    <w:rsid w:val="003C5A4D"/>
    <w:rsid w:val="003D4DE6"/>
    <w:rsid w:val="003E21A8"/>
    <w:rsid w:val="00401351"/>
    <w:rsid w:val="004359E0"/>
    <w:rsid w:val="004360E8"/>
    <w:rsid w:val="00446EED"/>
    <w:rsid w:val="00480181"/>
    <w:rsid w:val="00486903"/>
    <w:rsid w:val="00490E04"/>
    <w:rsid w:val="00551CB3"/>
    <w:rsid w:val="005613EB"/>
    <w:rsid w:val="005A22D1"/>
    <w:rsid w:val="005C578F"/>
    <w:rsid w:val="00631574"/>
    <w:rsid w:val="006412A9"/>
    <w:rsid w:val="00645AD6"/>
    <w:rsid w:val="00654B4C"/>
    <w:rsid w:val="006743C5"/>
    <w:rsid w:val="006958ED"/>
    <w:rsid w:val="006A6894"/>
    <w:rsid w:val="006C406E"/>
    <w:rsid w:val="006E0229"/>
    <w:rsid w:val="006F1FFC"/>
    <w:rsid w:val="0073519C"/>
    <w:rsid w:val="0073647B"/>
    <w:rsid w:val="007532DE"/>
    <w:rsid w:val="00755A3E"/>
    <w:rsid w:val="007651F5"/>
    <w:rsid w:val="007707F2"/>
    <w:rsid w:val="007730A2"/>
    <w:rsid w:val="00777C56"/>
    <w:rsid w:val="00790279"/>
    <w:rsid w:val="007A0E75"/>
    <w:rsid w:val="007C1486"/>
    <w:rsid w:val="00800FCD"/>
    <w:rsid w:val="0080324F"/>
    <w:rsid w:val="00816C61"/>
    <w:rsid w:val="0083726C"/>
    <w:rsid w:val="00847021"/>
    <w:rsid w:val="0087106C"/>
    <w:rsid w:val="00897AEB"/>
    <w:rsid w:val="008C4F09"/>
    <w:rsid w:val="008E292C"/>
    <w:rsid w:val="00904FC3"/>
    <w:rsid w:val="00940E1F"/>
    <w:rsid w:val="0094669B"/>
    <w:rsid w:val="009804E9"/>
    <w:rsid w:val="00987F8F"/>
    <w:rsid w:val="0099046D"/>
    <w:rsid w:val="009925E2"/>
    <w:rsid w:val="009B59D4"/>
    <w:rsid w:val="009E495D"/>
    <w:rsid w:val="00A26D7C"/>
    <w:rsid w:val="00A51C70"/>
    <w:rsid w:val="00A5258C"/>
    <w:rsid w:val="00A948E2"/>
    <w:rsid w:val="00AE5224"/>
    <w:rsid w:val="00AF1DAD"/>
    <w:rsid w:val="00AF50B0"/>
    <w:rsid w:val="00B107FA"/>
    <w:rsid w:val="00B11BB4"/>
    <w:rsid w:val="00B165AF"/>
    <w:rsid w:val="00B562A2"/>
    <w:rsid w:val="00B61951"/>
    <w:rsid w:val="00B71764"/>
    <w:rsid w:val="00B85FE7"/>
    <w:rsid w:val="00B97110"/>
    <w:rsid w:val="00BE61BA"/>
    <w:rsid w:val="00C072E3"/>
    <w:rsid w:val="00C61B98"/>
    <w:rsid w:val="00CA00A7"/>
    <w:rsid w:val="00CA2B45"/>
    <w:rsid w:val="00CC30F4"/>
    <w:rsid w:val="00CD0DF0"/>
    <w:rsid w:val="00CD2A43"/>
    <w:rsid w:val="00CF1C96"/>
    <w:rsid w:val="00D04600"/>
    <w:rsid w:val="00D4556F"/>
    <w:rsid w:val="00D64BEC"/>
    <w:rsid w:val="00D66FFC"/>
    <w:rsid w:val="00D745E4"/>
    <w:rsid w:val="00D80CA1"/>
    <w:rsid w:val="00D942DE"/>
    <w:rsid w:val="00DA795B"/>
    <w:rsid w:val="00DC3DC9"/>
    <w:rsid w:val="00DF107F"/>
    <w:rsid w:val="00E236CF"/>
    <w:rsid w:val="00E24CA3"/>
    <w:rsid w:val="00E26E95"/>
    <w:rsid w:val="00E40155"/>
    <w:rsid w:val="00E90D83"/>
    <w:rsid w:val="00EC30C5"/>
    <w:rsid w:val="00EE2F76"/>
    <w:rsid w:val="00EE5C6C"/>
    <w:rsid w:val="00F56C12"/>
    <w:rsid w:val="00F807F0"/>
    <w:rsid w:val="00FA0422"/>
    <w:rsid w:val="00FB5BD9"/>
    <w:rsid w:val="00FD2E34"/>
    <w:rsid w:val="00FD742E"/>
    <w:rsid w:val="00FD7E25"/>
    <w:rsid w:val="00FE70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BB"/>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0027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Char"/>
    <w:uiPriority w:val="9"/>
    <w:semiHidden/>
    <w:unhideWhenUsed/>
    <w:qFormat/>
    <w:rsid w:val="0000277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00277C"/>
    <w:pPr>
      <w:keepNext/>
      <w:spacing w:line="240" w:lineRule="atLeast"/>
      <w:outlineLvl w:val="4"/>
    </w:pPr>
    <w:rPr>
      <w:b/>
      <w:sz w:val="26"/>
      <w:szCs w:val="2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2031BB"/>
    <w:rPr>
      <w:color w:val="0000FF"/>
      <w:u w:val="single"/>
    </w:rPr>
  </w:style>
  <w:style w:type="paragraph" w:styleId="a3">
    <w:name w:val="Balloon Text"/>
    <w:basedOn w:val="a"/>
    <w:link w:val="Char"/>
    <w:uiPriority w:val="99"/>
    <w:semiHidden/>
    <w:unhideWhenUsed/>
    <w:rsid w:val="000E478B"/>
    <w:rPr>
      <w:rFonts w:ascii="Tahoma" w:hAnsi="Tahoma" w:cs="Tahoma"/>
      <w:sz w:val="16"/>
      <w:szCs w:val="16"/>
    </w:rPr>
  </w:style>
  <w:style w:type="character" w:customStyle="1" w:styleId="Char">
    <w:name w:val="Κείμενο πλαισίου Char"/>
    <w:basedOn w:val="a0"/>
    <w:link w:val="a3"/>
    <w:uiPriority w:val="99"/>
    <w:semiHidden/>
    <w:rsid w:val="000E478B"/>
    <w:rPr>
      <w:rFonts w:ascii="Tahoma" w:eastAsia="Times New Roman" w:hAnsi="Tahoma" w:cs="Tahoma"/>
      <w:sz w:val="16"/>
      <w:szCs w:val="16"/>
      <w:lang w:eastAsia="el-GR"/>
    </w:rPr>
  </w:style>
  <w:style w:type="table" w:styleId="a4">
    <w:name w:val="Table Grid"/>
    <w:basedOn w:val="a1"/>
    <w:uiPriority w:val="59"/>
    <w:rsid w:val="00075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92097"/>
    <w:pPr>
      <w:ind w:left="720"/>
      <w:contextualSpacing/>
    </w:pPr>
  </w:style>
  <w:style w:type="paragraph" w:styleId="a6">
    <w:name w:val="footnote text"/>
    <w:basedOn w:val="a"/>
    <w:link w:val="Char0"/>
    <w:uiPriority w:val="99"/>
    <w:semiHidden/>
    <w:unhideWhenUsed/>
    <w:rsid w:val="00001A70"/>
    <w:rPr>
      <w:sz w:val="20"/>
      <w:szCs w:val="20"/>
    </w:rPr>
  </w:style>
  <w:style w:type="character" w:customStyle="1" w:styleId="Char0">
    <w:name w:val="Κείμενο υποσημείωσης Char"/>
    <w:basedOn w:val="a0"/>
    <w:link w:val="a6"/>
    <w:uiPriority w:val="99"/>
    <w:semiHidden/>
    <w:rsid w:val="00001A70"/>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001A70"/>
    <w:rPr>
      <w:vertAlign w:val="superscript"/>
    </w:rPr>
  </w:style>
  <w:style w:type="character" w:styleId="a8">
    <w:name w:val="Strong"/>
    <w:basedOn w:val="a0"/>
    <w:uiPriority w:val="22"/>
    <w:qFormat/>
    <w:rsid w:val="00EE5C6C"/>
    <w:rPr>
      <w:b/>
      <w:bCs/>
    </w:rPr>
  </w:style>
  <w:style w:type="character" w:customStyle="1" w:styleId="apple-converted-space">
    <w:name w:val="apple-converted-space"/>
    <w:basedOn w:val="a0"/>
    <w:rsid w:val="003E21A8"/>
  </w:style>
  <w:style w:type="character" w:styleId="a9">
    <w:name w:val="annotation reference"/>
    <w:basedOn w:val="a0"/>
    <w:uiPriority w:val="99"/>
    <w:semiHidden/>
    <w:unhideWhenUsed/>
    <w:rsid w:val="003B5BA3"/>
    <w:rPr>
      <w:sz w:val="16"/>
      <w:szCs w:val="16"/>
    </w:rPr>
  </w:style>
  <w:style w:type="paragraph" w:styleId="aa">
    <w:name w:val="annotation text"/>
    <w:basedOn w:val="a"/>
    <w:link w:val="Char1"/>
    <w:uiPriority w:val="99"/>
    <w:semiHidden/>
    <w:unhideWhenUsed/>
    <w:rsid w:val="003B5BA3"/>
    <w:rPr>
      <w:sz w:val="20"/>
      <w:szCs w:val="20"/>
    </w:rPr>
  </w:style>
  <w:style w:type="character" w:customStyle="1" w:styleId="Char1">
    <w:name w:val="Κείμενο σχολίου Char"/>
    <w:basedOn w:val="a0"/>
    <w:link w:val="aa"/>
    <w:uiPriority w:val="99"/>
    <w:semiHidden/>
    <w:rsid w:val="003B5BA3"/>
    <w:rPr>
      <w:rFonts w:ascii="Times New Roman" w:eastAsia="Times New Roman" w:hAnsi="Times New Roman" w:cs="Times New Roman"/>
      <w:sz w:val="20"/>
      <w:szCs w:val="20"/>
      <w:lang w:eastAsia="el-GR"/>
    </w:rPr>
  </w:style>
  <w:style w:type="paragraph" w:styleId="2">
    <w:name w:val="Body Text 2"/>
    <w:basedOn w:val="a"/>
    <w:link w:val="2Char"/>
    <w:semiHidden/>
    <w:rsid w:val="001A79C5"/>
    <w:pPr>
      <w:jc w:val="both"/>
    </w:pPr>
  </w:style>
  <w:style w:type="character" w:customStyle="1" w:styleId="2Char">
    <w:name w:val="Σώμα κείμενου 2 Char"/>
    <w:basedOn w:val="a0"/>
    <w:link w:val="2"/>
    <w:semiHidden/>
    <w:rsid w:val="001A79C5"/>
    <w:rPr>
      <w:rFonts w:ascii="Times New Roman" w:eastAsia="Times New Roman" w:hAnsi="Times New Roman" w:cs="Times New Roman"/>
      <w:sz w:val="24"/>
      <w:szCs w:val="24"/>
      <w:lang w:eastAsia="el-GR"/>
    </w:rPr>
  </w:style>
  <w:style w:type="paragraph" w:customStyle="1" w:styleId="10">
    <w:name w:val="Στυλ1"/>
    <w:basedOn w:val="a"/>
    <w:rsid w:val="000A2DE9"/>
    <w:rPr>
      <w:rFonts w:ascii="Arial" w:hAnsi="Arial"/>
      <w:sz w:val="20"/>
      <w:szCs w:val="20"/>
    </w:rPr>
  </w:style>
  <w:style w:type="character" w:customStyle="1" w:styleId="1Char">
    <w:name w:val="Επικεφαλίδα 1 Char"/>
    <w:basedOn w:val="a0"/>
    <w:link w:val="1"/>
    <w:uiPriority w:val="9"/>
    <w:rsid w:val="0000277C"/>
    <w:rPr>
      <w:rFonts w:asciiTheme="majorHAnsi" w:eastAsiaTheme="majorEastAsia" w:hAnsiTheme="majorHAnsi" w:cstheme="majorBidi"/>
      <w:b/>
      <w:bCs/>
      <w:color w:val="365F91" w:themeColor="accent1" w:themeShade="BF"/>
      <w:sz w:val="28"/>
      <w:szCs w:val="28"/>
      <w:lang w:eastAsia="el-GR"/>
    </w:rPr>
  </w:style>
  <w:style w:type="character" w:customStyle="1" w:styleId="4Char">
    <w:name w:val="Επικεφαλίδα 4 Char"/>
    <w:basedOn w:val="a0"/>
    <w:link w:val="4"/>
    <w:uiPriority w:val="9"/>
    <w:semiHidden/>
    <w:rsid w:val="0000277C"/>
    <w:rPr>
      <w:rFonts w:asciiTheme="majorHAnsi" w:eastAsiaTheme="majorEastAsia" w:hAnsiTheme="majorHAnsi" w:cstheme="majorBidi"/>
      <w:b/>
      <w:bCs/>
      <w:i/>
      <w:iCs/>
      <w:color w:val="4F81BD" w:themeColor="accent1"/>
      <w:sz w:val="24"/>
      <w:szCs w:val="24"/>
      <w:lang w:eastAsia="el-GR"/>
    </w:rPr>
  </w:style>
  <w:style w:type="character" w:customStyle="1" w:styleId="5Char">
    <w:name w:val="Επικεφαλίδα 5 Char"/>
    <w:basedOn w:val="a0"/>
    <w:link w:val="5"/>
    <w:rsid w:val="0000277C"/>
    <w:rPr>
      <w:rFonts w:ascii="Times New Roman" w:eastAsia="Times New Roman" w:hAnsi="Times New Roman" w:cs="Times New Roman"/>
      <w:b/>
      <w:sz w:val="26"/>
      <w:szCs w:val="20"/>
      <w:u w:val="single"/>
      <w:lang w:eastAsia="el-GR"/>
    </w:rPr>
  </w:style>
</w:styles>
</file>

<file path=word/webSettings.xml><?xml version="1.0" encoding="utf-8"?>
<w:webSettings xmlns:r="http://schemas.openxmlformats.org/officeDocument/2006/relationships" xmlns:w="http://schemas.openxmlformats.org/wordprocessingml/2006/main">
  <w:divs>
    <w:div w:id="5414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8C4575-B7C4-40F0-92C1-B6EB28D8E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22</Pages>
  <Words>10621</Words>
  <Characters>57354</Characters>
  <Application>Microsoft Office Word</Application>
  <DocSecurity>0</DocSecurity>
  <Lines>477</Lines>
  <Paragraphs>135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Kotsika Elisavet</dc:creator>
  <cp:lastModifiedBy>Administrator</cp:lastModifiedBy>
  <cp:revision>7</cp:revision>
  <cp:lastPrinted>2015-11-17T08:09:00Z</cp:lastPrinted>
  <dcterms:created xsi:type="dcterms:W3CDTF">2016-03-29T12:43:00Z</dcterms:created>
  <dcterms:modified xsi:type="dcterms:W3CDTF">2016-05-27T11:09:00Z</dcterms:modified>
</cp:coreProperties>
</file>